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90" w:rsidRPr="00E574DA" w:rsidRDefault="006E4990" w:rsidP="006E4990">
      <w:pPr>
        <w:rPr>
          <w:rFonts w:ascii="Arial" w:hAnsi="Arial"/>
          <w:b/>
          <w:color w:val="365F91"/>
          <w:sz w:val="36"/>
        </w:rPr>
      </w:pPr>
      <w:r>
        <w:rPr>
          <w:rFonts w:ascii="Arial" w:hAnsi="Arial"/>
          <w:b/>
          <w:color w:val="365F91"/>
          <w:sz w:val="36"/>
        </w:rPr>
        <w:t xml:space="preserve">Medication </w:t>
      </w:r>
      <w:r w:rsidR="008F5D90">
        <w:rPr>
          <w:rFonts w:ascii="Arial" w:hAnsi="Arial"/>
          <w:b/>
          <w:color w:val="365F91"/>
          <w:sz w:val="36"/>
        </w:rPr>
        <w:t xml:space="preserve">Error </w:t>
      </w:r>
      <w:r w:rsidRPr="00E574DA">
        <w:rPr>
          <w:rFonts w:ascii="Arial" w:hAnsi="Arial"/>
          <w:b/>
          <w:color w:val="365F91"/>
          <w:sz w:val="36"/>
        </w:rPr>
        <w:t xml:space="preserve">Alert </w:t>
      </w:r>
      <w:r w:rsidR="003D3265">
        <w:rPr>
          <w:rFonts w:ascii="Arial" w:hAnsi="Arial"/>
          <w:b/>
          <w:color w:val="365F91"/>
          <w:sz w:val="36"/>
        </w:rPr>
        <w:t>Checklist</w:t>
      </w:r>
    </w:p>
    <w:p w:rsidR="006E4990" w:rsidRPr="00730591" w:rsidRDefault="003D3265" w:rsidP="006E499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When </w:t>
      </w:r>
      <w:r w:rsidR="008F5D90">
        <w:rPr>
          <w:rFonts w:ascii="Arial" w:hAnsi="Arial"/>
        </w:rPr>
        <w:t xml:space="preserve">a </w:t>
      </w:r>
      <w:r>
        <w:rPr>
          <w:rFonts w:ascii="Arial" w:hAnsi="Arial"/>
        </w:rPr>
        <w:t>medication error</w:t>
      </w:r>
      <w:r w:rsidR="008F5D90">
        <w:rPr>
          <w:rFonts w:ascii="Arial" w:hAnsi="Arial"/>
        </w:rPr>
        <w:t xml:space="preserve"> has occurred</w:t>
      </w:r>
      <w:r>
        <w:rPr>
          <w:rFonts w:ascii="Arial" w:hAnsi="Arial"/>
        </w:rPr>
        <w:t>, t</w:t>
      </w:r>
      <w:r w:rsidR="00BA6871">
        <w:rPr>
          <w:rFonts w:ascii="Arial" w:hAnsi="Arial"/>
        </w:rPr>
        <w:t xml:space="preserve">his </w:t>
      </w:r>
      <w:r>
        <w:rPr>
          <w:rFonts w:ascii="Arial" w:hAnsi="Arial"/>
        </w:rPr>
        <w:t>checklist</w:t>
      </w:r>
      <w:r w:rsidR="00BA6871">
        <w:rPr>
          <w:rFonts w:ascii="Arial" w:hAnsi="Arial"/>
        </w:rPr>
        <w:t xml:space="preserve"> </w:t>
      </w:r>
      <w:r w:rsidR="008F5D90">
        <w:rPr>
          <w:rFonts w:ascii="Arial" w:hAnsi="Arial"/>
        </w:rPr>
        <w:t>can</w:t>
      </w:r>
      <w:r w:rsidR="00BA6871">
        <w:rPr>
          <w:rFonts w:ascii="Arial" w:hAnsi="Arial"/>
        </w:rPr>
        <w:t xml:space="preserve"> be used as an aide to ensure that</w:t>
      </w:r>
      <w:r w:rsidR="008F5D90">
        <w:rPr>
          <w:rFonts w:ascii="Arial" w:hAnsi="Arial"/>
        </w:rPr>
        <w:t xml:space="preserve"> your service is taking the appropriate actions. CQC may ask to see this evidence, and </w:t>
      </w:r>
      <w:r w:rsidR="00BA6871">
        <w:rPr>
          <w:rFonts w:ascii="Arial" w:hAnsi="Arial"/>
        </w:rPr>
        <w:t>when</w:t>
      </w:r>
      <w:r w:rsidR="008F5D90">
        <w:rPr>
          <w:rFonts w:ascii="Arial" w:hAnsi="Arial"/>
        </w:rPr>
        <w:t xml:space="preserve"> the medication error constitutes abuse and a safeguarding alert is made, it will ensure</w:t>
      </w:r>
      <w:r w:rsidR="00BA6871">
        <w:rPr>
          <w:rFonts w:ascii="Arial" w:hAnsi="Arial"/>
        </w:rPr>
        <w:t xml:space="preserve"> correct </w:t>
      </w:r>
      <w:r w:rsidR="00CE6C0B">
        <w:rPr>
          <w:rFonts w:ascii="Arial" w:hAnsi="Arial"/>
        </w:rPr>
        <w:t xml:space="preserve">level of information is available </w:t>
      </w:r>
      <w:r w:rsidR="00BA6871">
        <w:rPr>
          <w:rFonts w:ascii="Arial" w:hAnsi="Arial"/>
        </w:rPr>
        <w:t>which will assist with the decision making</w:t>
      </w:r>
      <w:r w:rsidR="006E4990" w:rsidRPr="00730591">
        <w:rPr>
          <w:rFonts w:ascii="Arial" w:hAnsi="Arial"/>
        </w:rPr>
        <w:t xml:space="preserve">. </w:t>
      </w:r>
    </w:p>
    <w:p w:rsidR="003C1B21" w:rsidRDefault="006E4990" w:rsidP="007168D7">
      <w:pPr>
        <w:spacing w:after="120"/>
        <w:rPr>
          <w:rFonts w:ascii="Arial" w:hAnsi="Arial"/>
          <w:b/>
          <w:sz w:val="24"/>
          <w:szCs w:val="24"/>
        </w:rPr>
      </w:pPr>
      <w:r w:rsidRPr="006E4990">
        <w:rPr>
          <w:rFonts w:ascii="Arial" w:hAnsi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E778E" wp14:editId="02BD455A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257800" cy="0"/>
                <wp:effectExtent l="19050" t="13335" r="19050" b="15240"/>
                <wp:wrapTight wrapText="bothSides">
                  <wp:wrapPolygon edited="0">
                    <wp:start x="-78" y="-2147483648"/>
                    <wp:lineTo x="-78" y="-2147483648"/>
                    <wp:lineTo x="21678" y="-2147483648"/>
                    <wp:lineTo x="21678" y="-2147483648"/>
                    <wp:lineTo x="-78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857F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1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" strokeweight="2pt">
                <v:shadow opacity="22938f" offset="0"/>
                <w10:wrap type="tight"/>
              </v:line>
            </w:pict>
          </mc:Fallback>
        </mc:AlternateContent>
      </w:r>
      <w:r w:rsidRPr="006E4990">
        <w:rPr>
          <w:rFonts w:ascii="Arial" w:hAnsi="Arial"/>
          <w:b/>
          <w:sz w:val="24"/>
          <w:szCs w:val="24"/>
        </w:rPr>
        <w:t>Section 1 – Details of the Adult at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3C1B21" w:rsidTr="008F5D90">
        <w:tc>
          <w:tcPr>
            <w:tcW w:w="4361" w:type="dxa"/>
          </w:tcPr>
          <w:p w:rsidR="003C1B21" w:rsidRPr="003D3265" w:rsidRDefault="003C1B21" w:rsidP="003C1B21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 w:rsidRPr="003D3265">
              <w:rPr>
                <w:rFonts w:ascii="Arial" w:hAnsi="Arial"/>
                <w:sz w:val="24"/>
                <w:szCs w:val="24"/>
              </w:rPr>
              <w:t>Name of the adult at risk</w:t>
            </w:r>
          </w:p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C1B21" w:rsidTr="008F5D90">
        <w:tc>
          <w:tcPr>
            <w:tcW w:w="4361" w:type="dxa"/>
          </w:tcPr>
          <w:p w:rsidR="003C1B21" w:rsidRPr="003D3265" w:rsidRDefault="003C1B21" w:rsidP="003C1B21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Their </w:t>
            </w:r>
            <w:r w:rsidRPr="003D3265">
              <w:rPr>
                <w:rFonts w:ascii="Arial" w:hAnsi="Arial"/>
                <w:sz w:val="24"/>
                <w:szCs w:val="24"/>
              </w:rPr>
              <w:t>Date of Birth</w:t>
            </w:r>
          </w:p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C1B21" w:rsidTr="008F5D90">
        <w:tc>
          <w:tcPr>
            <w:tcW w:w="4361" w:type="dxa"/>
          </w:tcPr>
          <w:p w:rsidR="003C1B21" w:rsidRDefault="003C1B21" w:rsidP="003C1B21">
            <w:pPr>
              <w:pStyle w:val="ListParagraph"/>
              <w:ind w:left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Their </w:t>
            </w:r>
            <w:r w:rsidRPr="003D3265">
              <w:rPr>
                <w:rFonts w:ascii="Arial" w:hAnsi="Arial"/>
                <w:sz w:val="24"/>
                <w:szCs w:val="24"/>
              </w:rPr>
              <w:t>Address</w:t>
            </w:r>
            <w:r>
              <w:rPr>
                <w:rFonts w:ascii="Arial" w:hAnsi="Arial"/>
                <w:sz w:val="24"/>
                <w:szCs w:val="24"/>
              </w:rPr>
              <w:t xml:space="preserve"> &amp; Post Code (including</w:t>
            </w:r>
            <w:r w:rsidRPr="003D3265">
              <w:rPr>
                <w:rFonts w:ascii="Arial" w:hAnsi="Arial"/>
                <w:sz w:val="24"/>
                <w:szCs w:val="24"/>
              </w:rPr>
              <w:t xml:space="preserve"> name of unit within the care home)</w:t>
            </w:r>
          </w:p>
        </w:tc>
        <w:tc>
          <w:tcPr>
            <w:tcW w:w="4655" w:type="dxa"/>
          </w:tcPr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C1B21" w:rsidTr="008F5D90">
        <w:tc>
          <w:tcPr>
            <w:tcW w:w="4361" w:type="dxa"/>
          </w:tcPr>
          <w:p w:rsidR="003C1B21" w:rsidRPr="003D3265" w:rsidRDefault="003C1B21" w:rsidP="003C1B21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</w:t>
            </w:r>
            <w:r w:rsidRPr="003D3265">
              <w:rPr>
                <w:rFonts w:ascii="Arial" w:hAnsi="Arial"/>
                <w:sz w:val="24"/>
                <w:szCs w:val="24"/>
              </w:rPr>
              <w:t>GP Name</w:t>
            </w:r>
            <w:r>
              <w:rPr>
                <w:rFonts w:ascii="Arial" w:hAnsi="Arial"/>
                <w:sz w:val="24"/>
                <w:szCs w:val="24"/>
              </w:rPr>
              <w:t xml:space="preserve"> and address</w:t>
            </w:r>
          </w:p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C1B21" w:rsidTr="008F5D90">
        <w:tc>
          <w:tcPr>
            <w:tcW w:w="4361" w:type="dxa"/>
          </w:tcPr>
          <w:p w:rsidR="003C1B21" w:rsidRDefault="003C1B21" w:rsidP="003C1B21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Their medical diagnosis e.g. dementia or disability</w:t>
            </w:r>
          </w:p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C1B21" w:rsidTr="008F5D90">
        <w:tc>
          <w:tcPr>
            <w:tcW w:w="4361" w:type="dxa"/>
          </w:tcPr>
          <w:p w:rsidR="003C1B21" w:rsidRDefault="003C1B21" w:rsidP="003C1B21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Whether next of kin</w:t>
            </w:r>
            <w:r w:rsidR="00DE6B9D">
              <w:rPr>
                <w:rFonts w:ascii="Arial" w:hAnsi="Arial"/>
                <w:sz w:val="24"/>
                <w:szCs w:val="24"/>
              </w:rPr>
              <w:t xml:space="preserve"> have</w:t>
            </w:r>
            <w:r>
              <w:rPr>
                <w:rFonts w:ascii="Arial" w:hAnsi="Arial"/>
                <w:sz w:val="24"/>
                <w:szCs w:val="24"/>
              </w:rPr>
              <w:t xml:space="preserve"> been informed</w:t>
            </w:r>
          </w:p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C1B21" w:rsidTr="008F5D90">
        <w:tc>
          <w:tcPr>
            <w:tcW w:w="4361" w:type="dxa"/>
          </w:tcPr>
          <w:p w:rsidR="003C1B21" w:rsidRDefault="003C1B21" w:rsidP="003C1B21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Whether the CQC</w:t>
            </w:r>
            <w:r w:rsidR="00DE6B9D">
              <w:rPr>
                <w:rFonts w:ascii="Arial" w:hAnsi="Arial"/>
                <w:sz w:val="24"/>
                <w:szCs w:val="24"/>
              </w:rPr>
              <w:t xml:space="preserve"> have</w:t>
            </w:r>
            <w:r>
              <w:rPr>
                <w:rFonts w:ascii="Arial" w:hAnsi="Arial"/>
                <w:sz w:val="24"/>
                <w:szCs w:val="24"/>
              </w:rPr>
              <w:t xml:space="preserve"> been informed</w:t>
            </w:r>
          </w:p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C1B21" w:rsidTr="008F5D90">
        <w:tc>
          <w:tcPr>
            <w:tcW w:w="4361" w:type="dxa"/>
          </w:tcPr>
          <w:p w:rsidR="003C1B21" w:rsidRDefault="003C1B21" w:rsidP="003C1B21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log number (if Police have been informed)</w:t>
            </w:r>
          </w:p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3C1B21" w:rsidRDefault="003C1B21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3C1B21" w:rsidRDefault="003C1B21" w:rsidP="003C1B21">
      <w:pPr>
        <w:pStyle w:val="ListParagraph"/>
        <w:rPr>
          <w:rFonts w:ascii="Arial" w:hAnsi="Arial"/>
          <w:sz w:val="24"/>
          <w:szCs w:val="24"/>
        </w:rPr>
      </w:pPr>
    </w:p>
    <w:p w:rsidR="006E4990" w:rsidRDefault="006E4990" w:rsidP="007168D7">
      <w:pPr>
        <w:spacing w:after="120"/>
        <w:rPr>
          <w:rFonts w:ascii="Arial" w:hAnsi="Arial"/>
          <w:b/>
          <w:sz w:val="24"/>
          <w:szCs w:val="24"/>
        </w:rPr>
      </w:pPr>
      <w:r w:rsidRPr="006E4990">
        <w:rPr>
          <w:rFonts w:ascii="Arial" w:hAnsi="Arial"/>
          <w:b/>
          <w:sz w:val="24"/>
          <w:szCs w:val="24"/>
        </w:rPr>
        <w:t>Section 2 – Details of the person reporting the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DE6B9D" w:rsidTr="008F5D90">
        <w:tc>
          <w:tcPr>
            <w:tcW w:w="4361" w:type="dxa"/>
          </w:tcPr>
          <w:p w:rsidR="00DE6B9D" w:rsidRPr="003D3265" w:rsidRDefault="00DE6B9D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 w:rsidRPr="003D3265">
              <w:rPr>
                <w:rFonts w:ascii="Arial" w:hAnsi="Arial"/>
                <w:sz w:val="24"/>
                <w:szCs w:val="24"/>
              </w:rPr>
              <w:t>ame</w:t>
            </w:r>
            <w:r>
              <w:rPr>
                <w:rFonts w:ascii="Arial" w:hAnsi="Arial"/>
                <w:sz w:val="24"/>
                <w:szCs w:val="24"/>
              </w:rPr>
              <w:t xml:space="preserve"> of the person reporting the concern</w:t>
            </w:r>
          </w:p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E6B9D" w:rsidTr="008F5D90">
        <w:tc>
          <w:tcPr>
            <w:tcW w:w="4361" w:type="dxa"/>
          </w:tcPr>
          <w:p w:rsidR="00DE6B9D" w:rsidRPr="003D3265" w:rsidRDefault="00DE6B9D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 w:rsidRPr="003D3265">
              <w:rPr>
                <w:rFonts w:ascii="Arial" w:hAnsi="Arial"/>
                <w:sz w:val="24"/>
                <w:szCs w:val="24"/>
              </w:rPr>
              <w:t xml:space="preserve">ame of the </w:t>
            </w:r>
            <w:r>
              <w:rPr>
                <w:rFonts w:ascii="Arial" w:hAnsi="Arial"/>
                <w:sz w:val="24"/>
                <w:szCs w:val="24"/>
              </w:rPr>
              <w:t xml:space="preserve">employee </w:t>
            </w:r>
            <w:r w:rsidRPr="003D3265">
              <w:rPr>
                <w:rFonts w:ascii="Arial" w:hAnsi="Arial"/>
                <w:sz w:val="24"/>
                <w:szCs w:val="24"/>
              </w:rPr>
              <w:t xml:space="preserve">organisation </w:t>
            </w:r>
          </w:p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E6B9D" w:rsidTr="008F5D90">
        <w:tc>
          <w:tcPr>
            <w:tcW w:w="4361" w:type="dxa"/>
          </w:tcPr>
          <w:p w:rsidR="00DE6B9D" w:rsidRPr="003D3265" w:rsidRDefault="00DE6B9D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</w:t>
            </w:r>
            <w:r w:rsidRPr="003D3265">
              <w:rPr>
                <w:rFonts w:ascii="Arial" w:hAnsi="Arial"/>
                <w:sz w:val="24"/>
                <w:szCs w:val="24"/>
              </w:rPr>
              <w:t>osition in the organisation</w:t>
            </w:r>
          </w:p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E6B9D" w:rsidTr="008F5D90">
        <w:tc>
          <w:tcPr>
            <w:tcW w:w="4361" w:type="dxa"/>
          </w:tcPr>
          <w:p w:rsidR="00DE6B9D" w:rsidRPr="003D3265" w:rsidRDefault="00DE6B9D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</w:t>
            </w:r>
            <w:r w:rsidRPr="003D3265">
              <w:rPr>
                <w:rFonts w:ascii="Arial" w:hAnsi="Arial"/>
                <w:sz w:val="24"/>
                <w:szCs w:val="24"/>
              </w:rPr>
              <w:t>elationship to the adult at risk</w:t>
            </w:r>
          </w:p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E6B9D" w:rsidTr="008F5D90">
        <w:tc>
          <w:tcPr>
            <w:tcW w:w="4361" w:type="dxa"/>
          </w:tcPr>
          <w:p w:rsidR="00DE6B9D" w:rsidRPr="003D3265" w:rsidRDefault="00DE6B9D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</w:t>
            </w:r>
            <w:r w:rsidRPr="003D3265">
              <w:rPr>
                <w:rFonts w:ascii="Arial" w:hAnsi="Arial"/>
                <w:sz w:val="24"/>
                <w:szCs w:val="24"/>
              </w:rPr>
              <w:t>work Address</w:t>
            </w:r>
            <w:r>
              <w:rPr>
                <w:rFonts w:ascii="Arial" w:hAnsi="Arial"/>
                <w:sz w:val="24"/>
                <w:szCs w:val="24"/>
              </w:rPr>
              <w:t xml:space="preserve"> &amp; Post code</w:t>
            </w:r>
            <w:r w:rsidR="008F5D90">
              <w:rPr>
                <w:rFonts w:ascii="Arial" w:hAnsi="Arial"/>
                <w:sz w:val="24"/>
                <w:szCs w:val="24"/>
              </w:rPr>
              <w:t xml:space="preserve"> (if different)</w:t>
            </w:r>
          </w:p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E6B9D" w:rsidTr="008F5D90">
        <w:tc>
          <w:tcPr>
            <w:tcW w:w="4361" w:type="dxa"/>
          </w:tcPr>
          <w:p w:rsidR="00DE6B9D" w:rsidRPr="003C1B21" w:rsidRDefault="00DE6B9D" w:rsidP="00DE6B9D">
            <w:pPr>
              <w:pStyle w:val="ListParagraph"/>
              <w:ind w:left="0"/>
              <w:rPr>
                <w:rFonts w:ascii="Arial" w:hAnsi="Arial"/>
                <w:b/>
                <w:sz w:val="24"/>
                <w:szCs w:val="24"/>
              </w:rPr>
            </w:pPr>
            <w:r w:rsidRPr="00CE6C0B">
              <w:rPr>
                <w:rFonts w:ascii="Arial" w:hAnsi="Arial"/>
                <w:sz w:val="24"/>
                <w:szCs w:val="24"/>
              </w:rPr>
              <w:t>The office telephone number</w:t>
            </w:r>
          </w:p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DE6B9D" w:rsidRDefault="00DE6B9D" w:rsidP="006E4990">
      <w:pPr>
        <w:rPr>
          <w:rFonts w:ascii="Arial" w:hAnsi="Arial"/>
          <w:b/>
          <w:sz w:val="24"/>
          <w:szCs w:val="24"/>
        </w:rPr>
      </w:pPr>
    </w:p>
    <w:p w:rsidR="008F5D90" w:rsidRDefault="008F5D90" w:rsidP="006E4990">
      <w:pPr>
        <w:rPr>
          <w:rFonts w:ascii="Arial" w:hAnsi="Arial"/>
          <w:b/>
          <w:sz w:val="24"/>
          <w:szCs w:val="24"/>
        </w:rPr>
      </w:pPr>
    </w:p>
    <w:p w:rsidR="007168D7" w:rsidRDefault="007168D7" w:rsidP="006E4990">
      <w:pPr>
        <w:rPr>
          <w:rFonts w:ascii="Arial" w:hAnsi="Arial"/>
          <w:b/>
          <w:sz w:val="4"/>
          <w:szCs w:val="4"/>
        </w:rPr>
      </w:pPr>
    </w:p>
    <w:p w:rsidR="007168D7" w:rsidRDefault="007168D7" w:rsidP="006E4990">
      <w:pPr>
        <w:rPr>
          <w:rFonts w:ascii="Arial" w:hAnsi="Arial"/>
          <w:b/>
          <w:sz w:val="4"/>
          <w:szCs w:val="4"/>
        </w:rPr>
      </w:pPr>
    </w:p>
    <w:p w:rsidR="006E4990" w:rsidRDefault="006E4990" w:rsidP="007168D7">
      <w:pPr>
        <w:spacing w:after="120"/>
        <w:rPr>
          <w:rFonts w:ascii="Arial" w:hAnsi="Arial"/>
          <w:b/>
          <w:sz w:val="24"/>
          <w:szCs w:val="24"/>
        </w:rPr>
      </w:pPr>
      <w:r w:rsidRPr="006E4990">
        <w:rPr>
          <w:rFonts w:ascii="Arial" w:hAnsi="Arial"/>
          <w:b/>
          <w:sz w:val="24"/>
          <w:szCs w:val="24"/>
        </w:rPr>
        <w:t xml:space="preserve">Section 3 – Details of person(s) alleged to have caused harm </w:t>
      </w:r>
      <w:r w:rsidR="008F5D90">
        <w:rPr>
          <w:rFonts w:ascii="Arial" w:hAnsi="Arial"/>
          <w:b/>
          <w:sz w:val="24"/>
          <w:szCs w:val="24"/>
        </w:rPr>
        <w:t>(</w:t>
      </w:r>
      <w:r w:rsidRPr="006E4990">
        <w:rPr>
          <w:rFonts w:ascii="Arial" w:hAnsi="Arial"/>
          <w:b/>
          <w:sz w:val="24"/>
          <w:szCs w:val="24"/>
        </w:rPr>
        <w:t>if appropriate</w:t>
      </w:r>
      <w:r w:rsidR="008F5D90">
        <w:rPr>
          <w:rFonts w:ascii="Arial" w:hAnsi="Arial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DE6B9D" w:rsidTr="008F5D90">
        <w:tc>
          <w:tcPr>
            <w:tcW w:w="4361" w:type="dxa"/>
          </w:tcPr>
          <w:p w:rsidR="00DE6B9D" w:rsidRPr="003D3265" w:rsidRDefault="00DE6B9D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 w:rsidRPr="003D3265">
              <w:rPr>
                <w:rFonts w:ascii="Arial" w:hAnsi="Arial"/>
                <w:sz w:val="24"/>
                <w:szCs w:val="24"/>
              </w:rPr>
              <w:t>Name</w:t>
            </w:r>
            <w:r>
              <w:rPr>
                <w:rFonts w:ascii="Arial" w:hAnsi="Arial"/>
                <w:sz w:val="24"/>
                <w:szCs w:val="24"/>
              </w:rPr>
              <w:t>(s)</w:t>
            </w:r>
          </w:p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E6B9D" w:rsidTr="008F5D90">
        <w:tc>
          <w:tcPr>
            <w:tcW w:w="4361" w:type="dxa"/>
          </w:tcPr>
          <w:p w:rsidR="00DE6B9D" w:rsidRPr="003D3265" w:rsidRDefault="00DE6B9D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 w:rsidRPr="003D3265">
              <w:rPr>
                <w:rFonts w:ascii="Arial" w:hAnsi="Arial"/>
                <w:sz w:val="24"/>
                <w:szCs w:val="24"/>
              </w:rPr>
              <w:t>Date of Birth (if known)</w:t>
            </w:r>
          </w:p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E6B9D" w:rsidTr="008F5D90">
        <w:tc>
          <w:tcPr>
            <w:tcW w:w="4361" w:type="dxa"/>
          </w:tcPr>
          <w:p w:rsidR="00DE6B9D" w:rsidRPr="003D3265" w:rsidRDefault="00DE6B9D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 w:rsidRPr="003D3265">
              <w:rPr>
                <w:rFonts w:ascii="Arial" w:hAnsi="Arial"/>
                <w:sz w:val="24"/>
                <w:szCs w:val="24"/>
              </w:rPr>
              <w:t>Address</w:t>
            </w:r>
            <w:r>
              <w:rPr>
                <w:rFonts w:ascii="Arial" w:hAnsi="Arial"/>
                <w:sz w:val="24"/>
                <w:szCs w:val="24"/>
              </w:rPr>
              <w:t xml:space="preserve"> &amp; Post Code</w:t>
            </w:r>
          </w:p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E6B9D" w:rsidTr="008F5D90">
        <w:tc>
          <w:tcPr>
            <w:tcW w:w="4361" w:type="dxa"/>
          </w:tcPr>
          <w:p w:rsidR="00DE6B9D" w:rsidRDefault="00DE6B9D" w:rsidP="000046AE">
            <w:pPr>
              <w:pStyle w:val="ListParagraph"/>
              <w:ind w:left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</w:t>
            </w:r>
            <w:r w:rsidRPr="003D3265">
              <w:rPr>
                <w:rFonts w:ascii="Arial" w:hAnsi="Arial"/>
                <w:sz w:val="24"/>
                <w:szCs w:val="24"/>
              </w:rPr>
              <w:t xml:space="preserve"> capacity </w:t>
            </w:r>
            <w:r>
              <w:rPr>
                <w:rFonts w:ascii="Arial" w:hAnsi="Arial"/>
                <w:sz w:val="24"/>
                <w:szCs w:val="24"/>
              </w:rPr>
              <w:t xml:space="preserve">that </w:t>
            </w:r>
            <w:r w:rsidRPr="003D3265">
              <w:rPr>
                <w:rFonts w:ascii="Arial" w:hAnsi="Arial"/>
                <w:sz w:val="24"/>
                <w:szCs w:val="24"/>
              </w:rPr>
              <w:t>they know the adult at risk</w:t>
            </w: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9F2AF0" w:rsidRPr="007168D7" w:rsidRDefault="009F2AF0" w:rsidP="006E4990">
      <w:pPr>
        <w:rPr>
          <w:rFonts w:ascii="Arial" w:hAnsi="Arial"/>
          <w:b/>
          <w:sz w:val="24"/>
          <w:szCs w:val="24"/>
        </w:rPr>
      </w:pPr>
    </w:p>
    <w:p w:rsidR="006E4990" w:rsidRDefault="006E4990" w:rsidP="007168D7">
      <w:pPr>
        <w:spacing w:after="120"/>
        <w:rPr>
          <w:rFonts w:ascii="Arial" w:hAnsi="Arial"/>
          <w:b/>
          <w:sz w:val="24"/>
          <w:szCs w:val="24"/>
        </w:rPr>
      </w:pPr>
      <w:r w:rsidRPr="006E4990">
        <w:rPr>
          <w:rFonts w:ascii="Arial" w:hAnsi="Arial"/>
          <w:b/>
          <w:sz w:val="24"/>
          <w:szCs w:val="24"/>
        </w:rPr>
        <w:t xml:space="preserve">Section 4 – Summary of medication incident, including details of </w:t>
      </w:r>
      <w:r>
        <w:rPr>
          <w:rFonts w:ascii="Arial" w:hAnsi="Arial"/>
          <w:b/>
          <w:sz w:val="24"/>
          <w:szCs w:val="24"/>
        </w:rPr>
        <w:t>the specific</w:t>
      </w:r>
      <w:r w:rsidRPr="006E4990">
        <w:rPr>
          <w:rFonts w:ascii="Arial" w:hAnsi="Arial"/>
          <w:b/>
          <w:sz w:val="24"/>
          <w:szCs w:val="24"/>
        </w:rPr>
        <w:t xml:space="preserve"> medication</w:t>
      </w:r>
      <w:r>
        <w:rPr>
          <w:rFonts w:ascii="Arial" w:hAnsi="Arial"/>
          <w:b/>
          <w:sz w:val="24"/>
          <w:szCs w:val="24"/>
        </w:rPr>
        <w:t>s</w:t>
      </w:r>
      <w:r w:rsidR="000046AE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the </w:t>
      </w:r>
      <w:r w:rsidRPr="006E4990">
        <w:rPr>
          <w:rFonts w:ascii="Arial" w:hAnsi="Arial"/>
          <w:b/>
          <w:sz w:val="24"/>
          <w:szCs w:val="24"/>
        </w:rPr>
        <w:t xml:space="preserve">dates and times </w:t>
      </w:r>
      <w:r w:rsidR="008F5D90">
        <w:rPr>
          <w:rFonts w:ascii="Arial" w:hAnsi="Arial"/>
          <w:b/>
          <w:sz w:val="24"/>
          <w:szCs w:val="24"/>
        </w:rPr>
        <w:t>(</w:t>
      </w:r>
      <w:r w:rsidRPr="006E4990">
        <w:rPr>
          <w:rFonts w:ascii="Arial" w:hAnsi="Arial"/>
          <w:b/>
          <w:sz w:val="24"/>
          <w:szCs w:val="24"/>
        </w:rPr>
        <w:t>if known</w:t>
      </w:r>
      <w:r w:rsidR="008F5D90">
        <w:rPr>
          <w:rFonts w:ascii="Arial" w:hAnsi="Arial"/>
          <w:b/>
          <w:sz w:val="24"/>
          <w:szCs w:val="24"/>
        </w:rPr>
        <w:t>)</w:t>
      </w:r>
      <w:r>
        <w:rPr>
          <w:rFonts w:ascii="Arial" w:hAnsi="Arial"/>
          <w:b/>
          <w:sz w:val="24"/>
          <w:szCs w:val="24"/>
        </w:rPr>
        <w:t xml:space="preserve"> </w:t>
      </w:r>
      <w:r w:rsidR="000046AE">
        <w:rPr>
          <w:rFonts w:ascii="Arial" w:hAnsi="Arial"/>
          <w:b/>
          <w:sz w:val="24"/>
          <w:szCs w:val="24"/>
        </w:rPr>
        <w:t>and what has been put in place to prevent this occurring again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DE6B9D" w:rsidTr="008F5D90">
        <w:tc>
          <w:tcPr>
            <w:tcW w:w="4361" w:type="dxa"/>
          </w:tcPr>
          <w:p w:rsidR="00DE6B9D" w:rsidRPr="00A32B5B" w:rsidRDefault="008F5D90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Summary of medication error(s), including dates and times.</w:t>
            </w:r>
          </w:p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E6B9D" w:rsidTr="008F5D90">
        <w:tc>
          <w:tcPr>
            <w:tcW w:w="4361" w:type="dxa"/>
          </w:tcPr>
          <w:p w:rsidR="00DE6B9D" w:rsidRDefault="00DE6B9D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 w:rsidRPr="00A32B5B">
              <w:rPr>
                <w:rFonts w:ascii="Arial" w:hAnsi="Arial"/>
                <w:sz w:val="24"/>
                <w:szCs w:val="24"/>
              </w:rPr>
              <w:t xml:space="preserve">The impact on the adult at risk </w:t>
            </w:r>
          </w:p>
          <w:p w:rsidR="00DE6B9D" w:rsidRDefault="00DE6B9D" w:rsidP="00DE6B9D">
            <w:pPr>
              <w:pStyle w:val="ListParagraph"/>
              <w:ind w:left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E6B9D" w:rsidTr="008F5D90">
        <w:tc>
          <w:tcPr>
            <w:tcW w:w="4361" w:type="dxa"/>
          </w:tcPr>
          <w:p w:rsidR="00DE6B9D" w:rsidRDefault="009F2AF0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Describe the s</w:t>
            </w:r>
            <w:r w:rsidR="00DE6B9D" w:rsidRPr="00A32B5B">
              <w:rPr>
                <w:rFonts w:ascii="Arial" w:hAnsi="Arial"/>
                <w:sz w:val="24"/>
                <w:szCs w:val="24"/>
              </w:rPr>
              <w:t>teps</w:t>
            </w:r>
            <w:r w:rsidR="00DE6B9D">
              <w:rPr>
                <w:rFonts w:ascii="Arial" w:hAnsi="Arial"/>
                <w:sz w:val="24"/>
                <w:szCs w:val="24"/>
              </w:rPr>
              <w:t xml:space="preserve"> that have been </w:t>
            </w:r>
            <w:r w:rsidR="00DE6B9D" w:rsidRPr="00A32B5B">
              <w:rPr>
                <w:rFonts w:ascii="Arial" w:hAnsi="Arial"/>
                <w:sz w:val="24"/>
                <w:szCs w:val="24"/>
              </w:rPr>
              <w:t>put in place to prevent this from occurring again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9F2AF0" w:rsidRPr="009F2AF0" w:rsidRDefault="009F2AF0" w:rsidP="009F2AF0">
            <w:pPr>
              <w:pStyle w:val="ListParagraph"/>
              <w:ind w:left="0"/>
              <w:rPr>
                <w:rFonts w:ascii="Arial" w:hAnsi="Arial"/>
                <w:i/>
                <w:sz w:val="24"/>
                <w:szCs w:val="24"/>
                <w:u w:val="single"/>
              </w:rPr>
            </w:pPr>
            <w:r w:rsidRPr="009F2AF0">
              <w:rPr>
                <w:rFonts w:ascii="Arial" w:hAnsi="Arial"/>
                <w:i/>
                <w:sz w:val="24"/>
                <w:szCs w:val="24"/>
                <w:u w:val="single"/>
              </w:rPr>
              <w:t>Within this</w:t>
            </w:r>
            <w:r>
              <w:rPr>
                <w:rFonts w:ascii="Arial" w:hAnsi="Arial"/>
                <w:i/>
                <w:sz w:val="24"/>
                <w:szCs w:val="24"/>
                <w:u w:val="single"/>
              </w:rPr>
              <w:t xml:space="preserve"> section</w:t>
            </w:r>
            <w:r w:rsidRPr="009F2AF0">
              <w:rPr>
                <w:rFonts w:ascii="Arial" w:hAnsi="Arial"/>
                <w:i/>
                <w:sz w:val="24"/>
                <w:szCs w:val="24"/>
                <w:u w:val="single"/>
              </w:rPr>
              <w:t>, please include any changes to systems as well as any training or disciplinary action as appropriate.</w:t>
            </w:r>
          </w:p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8F5D90" w:rsidTr="008F5D90">
        <w:tc>
          <w:tcPr>
            <w:tcW w:w="4361" w:type="dxa"/>
          </w:tcPr>
          <w:p w:rsidR="008F5D90" w:rsidRDefault="008F5D90" w:rsidP="008F5D90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If the medication error has involved a controlled drug, this must be reported to </w:t>
            </w:r>
            <w:hyperlink r:id="rId8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www.cdreporting.co.uk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8F5D90" w:rsidRDefault="008F5D90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55" w:type="dxa"/>
          </w:tcPr>
          <w:p w:rsidR="008F5D90" w:rsidRDefault="008F5D90" w:rsidP="006E49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3D3265" w:rsidRPr="007168D7" w:rsidRDefault="003D3265" w:rsidP="006E4990">
      <w:pPr>
        <w:rPr>
          <w:rFonts w:ascii="Arial" w:hAnsi="Arial"/>
          <w:b/>
          <w:sz w:val="24"/>
          <w:szCs w:val="24"/>
        </w:rPr>
      </w:pPr>
    </w:p>
    <w:p w:rsidR="006E4990" w:rsidRDefault="006E4990" w:rsidP="007168D7">
      <w:pPr>
        <w:spacing w:after="120"/>
        <w:rPr>
          <w:rFonts w:ascii="Arial" w:hAnsi="Arial"/>
          <w:b/>
          <w:sz w:val="24"/>
          <w:szCs w:val="24"/>
        </w:rPr>
      </w:pPr>
      <w:r w:rsidRPr="006E4990">
        <w:rPr>
          <w:rFonts w:ascii="Arial" w:hAnsi="Arial"/>
          <w:b/>
          <w:sz w:val="24"/>
          <w:szCs w:val="24"/>
        </w:rPr>
        <w:t xml:space="preserve">Section 5 - Actions taken to protect the adult at risk from harm </w:t>
      </w:r>
      <w:r w:rsidR="000046AE">
        <w:rPr>
          <w:rFonts w:ascii="Arial" w:hAnsi="Arial"/>
          <w:b/>
          <w:sz w:val="24"/>
          <w:szCs w:val="24"/>
        </w:rPr>
        <w:t>(if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DE6B9D" w:rsidTr="008F5D90">
        <w:tc>
          <w:tcPr>
            <w:tcW w:w="4361" w:type="dxa"/>
          </w:tcPr>
          <w:p w:rsidR="00DE6B9D" w:rsidRPr="00A32B5B" w:rsidRDefault="008F5D90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Has </w:t>
            </w:r>
            <w:r w:rsidR="00DE6B9D">
              <w:rPr>
                <w:rFonts w:ascii="Arial" w:hAnsi="Arial"/>
                <w:sz w:val="24"/>
                <w:szCs w:val="24"/>
              </w:rPr>
              <w:t>Medical advice</w:t>
            </w:r>
            <w:r>
              <w:rPr>
                <w:rFonts w:ascii="Arial" w:hAnsi="Arial"/>
                <w:sz w:val="24"/>
                <w:szCs w:val="24"/>
              </w:rPr>
              <w:t xml:space="preserve"> been</w:t>
            </w:r>
            <w:r w:rsidR="00DE6B9D">
              <w:rPr>
                <w:rFonts w:ascii="Arial" w:hAnsi="Arial"/>
                <w:sz w:val="24"/>
                <w:szCs w:val="24"/>
              </w:rPr>
              <w:t xml:space="preserve"> sought</w:t>
            </w:r>
            <w:r>
              <w:rPr>
                <w:rFonts w:ascii="Arial" w:hAnsi="Arial"/>
                <w:sz w:val="24"/>
                <w:szCs w:val="24"/>
              </w:rPr>
              <w:t xml:space="preserve"> and if so, what was </w:t>
            </w:r>
            <w:r w:rsidR="009F2AF0">
              <w:rPr>
                <w:rFonts w:ascii="Arial" w:hAnsi="Arial"/>
                <w:sz w:val="24"/>
                <w:szCs w:val="24"/>
              </w:rPr>
              <w:t>the advice</w:t>
            </w:r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DE6B9D" w:rsidRDefault="00DE6B9D" w:rsidP="006E499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55" w:type="dxa"/>
          </w:tcPr>
          <w:p w:rsidR="00DE6B9D" w:rsidRDefault="00DE6B9D" w:rsidP="006E499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F2AF0" w:rsidTr="008F5D90">
        <w:tc>
          <w:tcPr>
            <w:tcW w:w="4361" w:type="dxa"/>
          </w:tcPr>
          <w:p w:rsidR="009F2AF0" w:rsidRDefault="009F2AF0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Has this error resulted in the need for treatment or additional support?</w:t>
            </w:r>
          </w:p>
          <w:p w:rsidR="009F2AF0" w:rsidRDefault="009F2AF0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55" w:type="dxa"/>
          </w:tcPr>
          <w:p w:rsidR="009F2AF0" w:rsidRDefault="009F2AF0" w:rsidP="006E499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E6B9D" w:rsidTr="007168D7">
        <w:tc>
          <w:tcPr>
            <w:tcW w:w="4361" w:type="dxa"/>
          </w:tcPr>
          <w:p w:rsidR="00DE6B9D" w:rsidRPr="00A32B5B" w:rsidRDefault="008F5D90" w:rsidP="00DE6B9D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Are there new r</w:t>
            </w:r>
            <w:r w:rsidR="00DE6B9D" w:rsidRPr="00A32B5B">
              <w:rPr>
                <w:rFonts w:ascii="Arial" w:hAnsi="Arial"/>
                <w:sz w:val="24"/>
                <w:szCs w:val="24"/>
              </w:rPr>
              <w:t>isk assessment/strategies</w:t>
            </w:r>
            <w:r w:rsidR="00DE6B9D">
              <w:rPr>
                <w:rFonts w:ascii="Arial" w:hAnsi="Arial"/>
                <w:sz w:val="24"/>
                <w:szCs w:val="24"/>
              </w:rPr>
              <w:t xml:space="preserve"> </w:t>
            </w:r>
            <w:r w:rsidR="00DE6B9D" w:rsidRPr="00A32B5B">
              <w:rPr>
                <w:rFonts w:ascii="Arial" w:hAnsi="Arial"/>
                <w:sz w:val="24"/>
                <w:szCs w:val="24"/>
              </w:rPr>
              <w:t>in place</w:t>
            </w:r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DE6B9D" w:rsidRDefault="00DE6B9D" w:rsidP="006E499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55" w:type="dxa"/>
            <w:tcBorders>
              <w:bottom w:val="single" w:sz="4" w:space="0" w:color="auto"/>
            </w:tcBorders>
          </w:tcPr>
          <w:p w:rsidR="00DE6B9D" w:rsidRDefault="00DE6B9D" w:rsidP="006E499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E6B9D" w:rsidTr="007168D7">
        <w:tc>
          <w:tcPr>
            <w:tcW w:w="4361" w:type="dxa"/>
            <w:tcBorders>
              <w:right w:val="single" w:sz="4" w:space="0" w:color="auto"/>
            </w:tcBorders>
          </w:tcPr>
          <w:p w:rsidR="009F2AF0" w:rsidRDefault="008F5D90" w:rsidP="009F2AF0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Has </w:t>
            </w:r>
            <w:r w:rsidR="009F2AF0">
              <w:rPr>
                <w:rFonts w:ascii="Arial" w:hAnsi="Arial"/>
                <w:sz w:val="24"/>
                <w:szCs w:val="24"/>
              </w:rPr>
              <w:t xml:space="preserve">any other </w:t>
            </w:r>
            <w:r>
              <w:rPr>
                <w:rFonts w:ascii="Arial" w:hAnsi="Arial"/>
                <w:sz w:val="24"/>
                <w:szCs w:val="24"/>
              </w:rPr>
              <w:t>additional s</w:t>
            </w:r>
            <w:r w:rsidR="00DE6B9D">
              <w:rPr>
                <w:rFonts w:ascii="Arial" w:hAnsi="Arial"/>
                <w:sz w:val="24"/>
                <w:szCs w:val="24"/>
              </w:rPr>
              <w:t xml:space="preserve">upport </w:t>
            </w:r>
            <w:r>
              <w:rPr>
                <w:rFonts w:ascii="Arial" w:hAnsi="Arial"/>
                <w:sz w:val="24"/>
                <w:szCs w:val="24"/>
              </w:rPr>
              <w:t>been put</w:t>
            </w:r>
            <w:r w:rsidR="00DE6B9D">
              <w:rPr>
                <w:rFonts w:ascii="Arial" w:hAnsi="Arial"/>
                <w:sz w:val="24"/>
                <w:szCs w:val="24"/>
              </w:rPr>
              <w:t xml:space="preserve"> in place </w:t>
            </w:r>
            <w:r w:rsidR="009F2AF0">
              <w:rPr>
                <w:rFonts w:ascii="Arial" w:hAnsi="Arial"/>
                <w:sz w:val="24"/>
                <w:szCs w:val="24"/>
              </w:rPr>
              <w:t xml:space="preserve">- </w:t>
            </w:r>
            <w:r w:rsidR="00DE6B9D">
              <w:rPr>
                <w:rFonts w:ascii="Arial" w:hAnsi="Arial"/>
                <w:sz w:val="24"/>
                <w:szCs w:val="24"/>
              </w:rPr>
              <w:t>supervision/observations etc.</w:t>
            </w:r>
          </w:p>
          <w:p w:rsidR="009F2AF0" w:rsidRDefault="009F2AF0" w:rsidP="009F2AF0">
            <w:pPr>
              <w:pStyle w:val="ListParagraph"/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D" w:rsidRDefault="00DE6B9D" w:rsidP="006E4990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E6B9D" w:rsidRPr="006E4990" w:rsidRDefault="00DE6B9D" w:rsidP="007168D7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sectPr w:rsidR="00DE6B9D" w:rsidRPr="006E4990" w:rsidSect="00CE6C0B">
      <w:headerReference w:type="default" r:id="rId9"/>
      <w:footerReference w:type="default" r:id="rId10"/>
      <w:pgSz w:w="11906" w:h="16838"/>
      <w:pgMar w:top="426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BA" w:rsidRDefault="00B45DBA" w:rsidP="00782C26">
      <w:pPr>
        <w:spacing w:after="0" w:line="240" w:lineRule="auto"/>
      </w:pPr>
      <w:r>
        <w:separator/>
      </w:r>
    </w:p>
  </w:endnote>
  <w:endnote w:type="continuationSeparator" w:id="0">
    <w:p w:rsidR="00B45DBA" w:rsidRDefault="00B45DBA" w:rsidP="007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21" w:rsidRDefault="003C1B21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168D7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C1B21" w:rsidRDefault="003C1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BA" w:rsidRDefault="00B45DBA" w:rsidP="00782C26">
      <w:pPr>
        <w:spacing w:after="0" w:line="240" w:lineRule="auto"/>
      </w:pPr>
      <w:r>
        <w:separator/>
      </w:r>
    </w:p>
  </w:footnote>
  <w:footnote w:type="continuationSeparator" w:id="0">
    <w:p w:rsidR="00B45DBA" w:rsidRDefault="00B45DBA" w:rsidP="0078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26" w:rsidRDefault="007168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4695826</wp:posOffset>
          </wp:positionH>
          <wp:positionV relativeFrom="paragraph">
            <wp:posOffset>-268373</wp:posOffset>
          </wp:positionV>
          <wp:extent cx="1103982" cy="708428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SA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454" cy="713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C26" w:rsidRDefault="00782C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0D3"/>
    <w:multiLevelType w:val="hybridMultilevel"/>
    <w:tmpl w:val="CC78C7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B0A06"/>
    <w:multiLevelType w:val="hybridMultilevel"/>
    <w:tmpl w:val="816C75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3C4"/>
    <w:multiLevelType w:val="hybridMultilevel"/>
    <w:tmpl w:val="473E77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6ED5"/>
    <w:multiLevelType w:val="hybridMultilevel"/>
    <w:tmpl w:val="4A0C24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7D34"/>
    <w:multiLevelType w:val="hybridMultilevel"/>
    <w:tmpl w:val="EF5E75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4991"/>
    <w:multiLevelType w:val="hybridMultilevel"/>
    <w:tmpl w:val="6CD46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B9C"/>
    <w:multiLevelType w:val="hybridMultilevel"/>
    <w:tmpl w:val="B16AAF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62CC"/>
    <w:multiLevelType w:val="hybridMultilevel"/>
    <w:tmpl w:val="D478C1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790A"/>
    <w:multiLevelType w:val="hybridMultilevel"/>
    <w:tmpl w:val="9DCAE84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530FF6"/>
    <w:multiLevelType w:val="hybridMultilevel"/>
    <w:tmpl w:val="201885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D249C"/>
    <w:multiLevelType w:val="hybridMultilevel"/>
    <w:tmpl w:val="587038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338BC"/>
    <w:multiLevelType w:val="hybridMultilevel"/>
    <w:tmpl w:val="A98C12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E096C"/>
    <w:multiLevelType w:val="hybridMultilevel"/>
    <w:tmpl w:val="2D6E29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19"/>
    <w:rsid w:val="000046AE"/>
    <w:rsid w:val="00033CB7"/>
    <w:rsid w:val="00094C41"/>
    <w:rsid w:val="000E265C"/>
    <w:rsid w:val="001A1D19"/>
    <w:rsid w:val="002611BA"/>
    <w:rsid w:val="00275F23"/>
    <w:rsid w:val="002D34C3"/>
    <w:rsid w:val="002F2721"/>
    <w:rsid w:val="00377BD2"/>
    <w:rsid w:val="003C1B21"/>
    <w:rsid w:val="003D3265"/>
    <w:rsid w:val="004A5C04"/>
    <w:rsid w:val="00517792"/>
    <w:rsid w:val="005A2CD2"/>
    <w:rsid w:val="006E4990"/>
    <w:rsid w:val="007168D7"/>
    <w:rsid w:val="00720324"/>
    <w:rsid w:val="007365BE"/>
    <w:rsid w:val="00782C26"/>
    <w:rsid w:val="00791EF1"/>
    <w:rsid w:val="00880EF6"/>
    <w:rsid w:val="008F5D90"/>
    <w:rsid w:val="009B6838"/>
    <w:rsid w:val="009F2AF0"/>
    <w:rsid w:val="00A32B5B"/>
    <w:rsid w:val="00A727D6"/>
    <w:rsid w:val="00B40101"/>
    <w:rsid w:val="00B45DBA"/>
    <w:rsid w:val="00BA6871"/>
    <w:rsid w:val="00C42A98"/>
    <w:rsid w:val="00CC7DAB"/>
    <w:rsid w:val="00CD6134"/>
    <w:rsid w:val="00CE6C0B"/>
    <w:rsid w:val="00DA25C7"/>
    <w:rsid w:val="00DD5E0C"/>
    <w:rsid w:val="00DE6B9D"/>
    <w:rsid w:val="00E83043"/>
    <w:rsid w:val="00EC72BF"/>
    <w:rsid w:val="00EE5E2E"/>
    <w:rsid w:val="00F01FBF"/>
    <w:rsid w:val="00F5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521F29-8588-4D77-91E8-A16D98C7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D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D19"/>
    <w:pPr>
      <w:ind w:left="720"/>
      <w:contextualSpacing/>
    </w:pPr>
  </w:style>
  <w:style w:type="paragraph" w:styleId="NoSpacing">
    <w:name w:val="No Spacing"/>
    <w:uiPriority w:val="1"/>
    <w:qFormat/>
    <w:rsid w:val="00EE5E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0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2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C26"/>
  </w:style>
  <w:style w:type="paragraph" w:styleId="Footer">
    <w:name w:val="footer"/>
    <w:basedOn w:val="Normal"/>
    <w:link w:val="FooterChar"/>
    <w:uiPriority w:val="99"/>
    <w:unhideWhenUsed/>
    <w:rsid w:val="00782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C26"/>
  </w:style>
  <w:style w:type="table" w:styleId="TableGrid">
    <w:name w:val="Table Grid"/>
    <w:basedOn w:val="TableNormal"/>
    <w:uiPriority w:val="59"/>
    <w:rsid w:val="003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reporting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803E-7F6F-4189-9ED9-0E1637A7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 Peter (ELCCG)</dc:creator>
  <cp:lastModifiedBy>Wilson, Louise</cp:lastModifiedBy>
  <cp:revision>2</cp:revision>
  <cp:lastPrinted>2016-01-11T09:39:00Z</cp:lastPrinted>
  <dcterms:created xsi:type="dcterms:W3CDTF">2017-03-02T08:35:00Z</dcterms:created>
  <dcterms:modified xsi:type="dcterms:W3CDTF">2017-03-02T08:35:00Z</dcterms:modified>
</cp:coreProperties>
</file>