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DF4" w:rsidRPr="003A4DF4" w:rsidRDefault="003A4DF4" w:rsidP="003A4DF4">
      <w:pPr>
        <w:autoSpaceDE w:val="0"/>
        <w:autoSpaceDN w:val="0"/>
        <w:adjustRightInd w:val="0"/>
        <w:spacing w:line="240" w:lineRule="auto"/>
        <w:rPr>
          <w:rFonts w:ascii="Arial" w:eastAsia="Times New Roman" w:hAnsi="Arial" w:cs="Arial"/>
          <w:b/>
          <w:bCs/>
          <w:caps/>
          <w:color w:val="000000"/>
          <w:sz w:val="44"/>
          <w:szCs w:val="44"/>
          <w:lang w:eastAsia="en-GB"/>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59264" behindDoc="0" locked="0" layoutInCell="1" allowOverlap="1" wp14:anchorId="4C2F81D8" wp14:editId="55950C3E">
                <wp:simplePos x="0" y="0"/>
                <wp:positionH relativeFrom="column">
                  <wp:posOffset>524510</wp:posOffset>
                </wp:positionH>
                <wp:positionV relativeFrom="paragraph">
                  <wp:posOffset>274320</wp:posOffset>
                </wp:positionV>
                <wp:extent cx="5168900" cy="895350"/>
                <wp:effectExtent l="0" t="0" r="12700" b="1905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0" cy="895350"/>
                        </a:xfrm>
                        <a:prstGeom prst="rect">
                          <a:avLst/>
                        </a:prstGeom>
                        <a:solidFill>
                          <a:srgbClr val="FFFFFF"/>
                        </a:solidFill>
                        <a:ln w="9525">
                          <a:solidFill>
                            <a:srgbClr val="000000"/>
                          </a:solidFill>
                          <a:miter lim="800000"/>
                          <a:headEnd/>
                          <a:tailEnd/>
                        </a:ln>
                      </wps:spPr>
                      <wps:txbx>
                        <w:txbxContent>
                          <w:p w:rsidR="00E40FE3" w:rsidRPr="00BB36E8" w:rsidRDefault="00E40FE3" w:rsidP="003A4DF4">
                            <w:pPr>
                              <w:autoSpaceDE w:val="0"/>
                              <w:autoSpaceDN w:val="0"/>
                              <w:adjustRightInd w:val="0"/>
                              <w:rPr>
                                <w:rFonts w:ascii="Arial Bold" w:hAnsi="Arial Bold" w:cs="Arial"/>
                                <w:b/>
                                <w:bCs/>
                                <w:caps/>
                                <w:color w:val="000000"/>
                                <w:sz w:val="48"/>
                                <w:szCs w:val="48"/>
                              </w:rPr>
                            </w:pPr>
                            <w:r>
                              <w:rPr>
                                <w:rFonts w:ascii="Arial Bold" w:hAnsi="Arial Bold" w:cs="Arial"/>
                                <w:b/>
                                <w:bCs/>
                                <w:caps/>
                                <w:color w:val="000000"/>
                                <w:sz w:val="48"/>
                                <w:szCs w:val="48"/>
                              </w:rPr>
                              <w:t>DOMICILIARY</w:t>
                            </w:r>
                            <w:r w:rsidRPr="00BB36E8">
                              <w:rPr>
                                <w:rFonts w:ascii="Arial Bold" w:hAnsi="Arial Bold" w:cs="Arial"/>
                                <w:b/>
                                <w:bCs/>
                                <w:caps/>
                                <w:color w:val="000000"/>
                                <w:sz w:val="48"/>
                                <w:szCs w:val="48"/>
                              </w:rPr>
                              <w:t xml:space="preserve"> provider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2F81D8" id="_x0000_t202" coordsize="21600,21600" o:spt="202" path="m,l,21600r21600,l21600,xe">
                <v:stroke joinstyle="miter"/>
                <v:path gradientshapeok="t" o:connecttype="rect"/>
              </v:shapetype>
              <v:shape id="Text Box 6" o:spid="_x0000_s1026" type="#_x0000_t202" style="position:absolute;left:0;text-align:left;margin-left:41.3pt;margin-top:21.6pt;width:407pt;height: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">
                <v:textbox>
                  <w:txbxContent>
                    <w:p w:rsidR="00E40FE3" w:rsidRPr="00BB36E8" w:rsidRDefault="00E40FE3" w:rsidP="003A4DF4">
                      <w:pPr>
                        <w:autoSpaceDE w:val="0"/>
                        <w:autoSpaceDN w:val="0"/>
                        <w:adjustRightInd w:val="0"/>
                        <w:rPr>
                          <w:rFonts w:ascii="Arial Bold" w:hAnsi="Arial Bold" w:cs="Arial"/>
                          <w:b/>
                          <w:bCs/>
                          <w:caps/>
                          <w:color w:val="000000"/>
                          <w:sz w:val="48"/>
                          <w:szCs w:val="48"/>
                        </w:rPr>
                      </w:pPr>
                      <w:r>
                        <w:rPr>
                          <w:rFonts w:ascii="Arial Bold" w:hAnsi="Arial Bold" w:cs="Arial"/>
                          <w:b/>
                          <w:bCs/>
                          <w:caps/>
                          <w:color w:val="000000"/>
                          <w:sz w:val="48"/>
                          <w:szCs w:val="48"/>
                        </w:rPr>
                        <w:t>DOMICILIARY</w:t>
                      </w:r>
                      <w:r w:rsidRPr="00BB36E8">
                        <w:rPr>
                          <w:rFonts w:ascii="Arial Bold" w:hAnsi="Arial Bold" w:cs="Arial"/>
                          <w:b/>
                          <w:bCs/>
                          <w:caps/>
                          <w:color w:val="000000"/>
                          <w:sz w:val="48"/>
                          <w:szCs w:val="48"/>
                        </w:rPr>
                        <w:t xml:space="preserve"> provider NAME</w:t>
                      </w:r>
                    </w:p>
                  </w:txbxContent>
                </v:textbox>
                <w10:wrap type="square"/>
              </v:shape>
            </w:pict>
          </mc:Fallback>
        </mc:AlternateContent>
      </w:r>
    </w:p>
    <w:p w:rsidR="003A4DF4" w:rsidRPr="003A4DF4" w:rsidRDefault="003A4DF4" w:rsidP="003A4DF4">
      <w:pPr>
        <w:autoSpaceDE w:val="0"/>
        <w:autoSpaceDN w:val="0"/>
        <w:adjustRightInd w:val="0"/>
        <w:spacing w:line="240" w:lineRule="auto"/>
        <w:rPr>
          <w:rFonts w:ascii="Arial" w:eastAsia="Times New Roman" w:hAnsi="Arial" w:cs="Arial"/>
          <w:b/>
          <w:bCs/>
          <w:caps/>
          <w:color w:val="000000"/>
          <w:sz w:val="44"/>
          <w:szCs w:val="44"/>
          <w:lang w:eastAsia="en-GB"/>
          <w14:shadow w14:blurRad="50800" w14:dist="38100" w14:dir="2700000" w14:sx="100000" w14:sy="100000" w14:kx="0" w14:ky="0" w14:algn="tl">
            <w14:srgbClr w14:val="000000">
              <w14:alpha w14:val="60000"/>
            </w14:srgbClr>
          </w14:shadow>
        </w:rPr>
      </w:pPr>
    </w:p>
    <w:p w:rsidR="003A4DF4" w:rsidRPr="003A4DF4" w:rsidRDefault="003A4DF4" w:rsidP="003A4DF4">
      <w:pPr>
        <w:autoSpaceDE w:val="0"/>
        <w:autoSpaceDN w:val="0"/>
        <w:adjustRightInd w:val="0"/>
        <w:spacing w:line="240" w:lineRule="auto"/>
        <w:rPr>
          <w:rFonts w:ascii="Arial" w:eastAsia="Times New Roman" w:hAnsi="Arial" w:cs="Arial"/>
          <w:b/>
          <w:bCs/>
          <w:caps/>
          <w:color w:val="000000"/>
          <w:sz w:val="72"/>
          <w:szCs w:val="72"/>
          <w:lang w:eastAsia="en-GB"/>
          <w14:shadow w14:blurRad="50800" w14:dist="38100" w14:dir="2700000" w14:sx="100000" w14:sy="100000" w14:kx="0" w14:ky="0" w14:algn="tl">
            <w14:srgbClr w14:val="000000">
              <w14:alpha w14:val="60000"/>
            </w14:srgbClr>
          </w14:shadow>
        </w:rPr>
      </w:pPr>
    </w:p>
    <w:p w:rsidR="008A001A" w:rsidRDefault="008B393D" w:rsidP="003A4DF4">
      <w:pPr>
        <w:autoSpaceDE w:val="0"/>
        <w:autoSpaceDN w:val="0"/>
        <w:adjustRightInd w:val="0"/>
        <w:spacing w:line="240" w:lineRule="auto"/>
        <w:rPr>
          <w:rFonts w:ascii="Arial Bold" w:eastAsia="Times New Roman" w:hAnsi="Arial Bold" w:cs="Arial"/>
          <w:b/>
          <w:bCs/>
          <w:caps/>
          <w:color w:val="000000"/>
          <w:sz w:val="72"/>
          <w:szCs w:val="72"/>
          <w:lang w:eastAsia="en-GB"/>
        </w:rPr>
      </w:pPr>
      <w:r>
        <w:rPr>
          <w:rFonts w:ascii="Arial Bold" w:eastAsia="Times New Roman" w:hAnsi="Arial Bold" w:cs="Arial"/>
          <w:b/>
          <w:bCs/>
          <w:caps/>
          <w:color w:val="000000"/>
          <w:sz w:val="72"/>
          <w:szCs w:val="72"/>
          <w:lang w:eastAsia="en-GB"/>
        </w:rPr>
        <w:t xml:space="preserve">Domiciliary provider </w:t>
      </w:r>
      <w:r w:rsidRPr="00E40FE3">
        <w:rPr>
          <w:rFonts w:ascii="Arial Bold" w:eastAsia="Times New Roman" w:hAnsi="Arial Bold" w:cs="Arial"/>
          <w:b/>
          <w:bCs/>
          <w:caps/>
          <w:color w:val="000000"/>
          <w:sz w:val="40"/>
          <w:szCs w:val="40"/>
          <w:lang w:eastAsia="en-GB"/>
        </w:rPr>
        <w:t>(supported living &amp; non residential)</w:t>
      </w:r>
      <w:r w:rsidR="008A001A">
        <w:rPr>
          <w:rFonts w:ascii="Arial Bold" w:eastAsia="Times New Roman" w:hAnsi="Arial Bold" w:cs="Arial"/>
          <w:b/>
          <w:bCs/>
          <w:caps/>
          <w:color w:val="000000"/>
          <w:sz w:val="72"/>
          <w:szCs w:val="72"/>
          <w:lang w:eastAsia="en-GB"/>
        </w:rPr>
        <w:t xml:space="preserve"> </w:t>
      </w:r>
    </w:p>
    <w:p w:rsidR="00E40FE3" w:rsidRPr="00E40FE3" w:rsidRDefault="00E40FE3" w:rsidP="003A4DF4">
      <w:pPr>
        <w:autoSpaceDE w:val="0"/>
        <w:autoSpaceDN w:val="0"/>
        <w:adjustRightInd w:val="0"/>
        <w:spacing w:line="240" w:lineRule="auto"/>
        <w:rPr>
          <w:rFonts w:ascii="Arial Bold" w:eastAsia="Times New Roman" w:hAnsi="Arial Bold" w:cs="Arial"/>
          <w:b/>
          <w:bCs/>
          <w:caps/>
          <w:color w:val="000000"/>
          <w:sz w:val="44"/>
          <w:szCs w:val="44"/>
          <w:lang w:eastAsia="en-GB"/>
        </w:rPr>
      </w:pPr>
    </w:p>
    <w:p w:rsidR="003A4DF4" w:rsidRDefault="008A001A" w:rsidP="003A4DF4">
      <w:pPr>
        <w:autoSpaceDE w:val="0"/>
        <w:autoSpaceDN w:val="0"/>
        <w:adjustRightInd w:val="0"/>
        <w:spacing w:line="240" w:lineRule="auto"/>
        <w:rPr>
          <w:rFonts w:ascii="Arial Bold" w:eastAsia="Times New Roman" w:hAnsi="Arial Bold" w:cs="Arial"/>
          <w:b/>
          <w:bCs/>
          <w:caps/>
          <w:color w:val="000000"/>
          <w:sz w:val="72"/>
          <w:szCs w:val="72"/>
          <w:lang w:eastAsia="en-GB"/>
        </w:rPr>
      </w:pPr>
      <w:r>
        <w:rPr>
          <w:rFonts w:ascii="Arial Bold" w:eastAsia="Times New Roman" w:hAnsi="Arial Bold" w:cs="Arial"/>
          <w:b/>
          <w:bCs/>
          <w:caps/>
          <w:color w:val="000000"/>
          <w:sz w:val="72"/>
          <w:szCs w:val="72"/>
          <w:lang w:eastAsia="en-GB"/>
        </w:rPr>
        <w:lastRenderedPageBreak/>
        <w:t xml:space="preserve">SAMPLE </w:t>
      </w:r>
      <w:r w:rsidR="003A4DF4" w:rsidRPr="003A4DF4">
        <w:rPr>
          <w:rFonts w:ascii="Arial Bold" w:eastAsia="Times New Roman" w:hAnsi="Arial Bold" w:cs="Arial"/>
          <w:b/>
          <w:bCs/>
          <w:caps/>
          <w:color w:val="000000"/>
          <w:sz w:val="72"/>
          <w:szCs w:val="72"/>
          <w:lang w:eastAsia="en-GB"/>
        </w:rPr>
        <w:t xml:space="preserve">SAFEGUARDING Adult Policy </w:t>
      </w:r>
    </w:p>
    <w:p w:rsidR="008A001A" w:rsidRPr="008B393D" w:rsidRDefault="008A001A" w:rsidP="003A4DF4">
      <w:pPr>
        <w:autoSpaceDE w:val="0"/>
        <w:autoSpaceDN w:val="0"/>
        <w:adjustRightInd w:val="0"/>
        <w:spacing w:line="240" w:lineRule="auto"/>
        <w:rPr>
          <w:rFonts w:ascii="Arial Bold" w:eastAsia="Times New Roman" w:hAnsi="Arial Bold" w:cs="Arial"/>
          <w:b/>
          <w:bCs/>
          <w:caps/>
          <w:color w:val="000000"/>
          <w:sz w:val="40"/>
          <w:szCs w:val="40"/>
          <w:lang w:eastAsia="en-GB"/>
        </w:rPr>
      </w:pPr>
    </w:p>
    <w:tbl>
      <w:tblPr>
        <w:tblpPr w:leftFromText="180" w:rightFromText="180" w:vertAnchor="text" w:horzAnchor="margin" w:tblpX="250"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137"/>
      </w:tblGrid>
      <w:tr w:rsidR="008A001A" w:rsidTr="008A001A">
        <w:tc>
          <w:tcPr>
            <w:tcW w:w="4219" w:type="dxa"/>
            <w:tcBorders>
              <w:top w:val="single" w:sz="4" w:space="0" w:color="auto"/>
              <w:left w:val="single" w:sz="4" w:space="0" w:color="auto"/>
              <w:bottom w:val="single" w:sz="4" w:space="0" w:color="auto"/>
              <w:right w:val="single" w:sz="4" w:space="0" w:color="auto"/>
            </w:tcBorders>
            <w:hideMark/>
          </w:tcPr>
          <w:p w:rsidR="008A001A" w:rsidRDefault="008A001A">
            <w:pPr>
              <w:spacing w:before="60" w:after="60"/>
              <w:rPr>
                <w:rFonts w:ascii="Arial" w:eastAsia="Calibri" w:hAnsi="Arial" w:cs="Arial"/>
                <w:b/>
                <w:sz w:val="24"/>
                <w:szCs w:val="24"/>
              </w:rPr>
            </w:pPr>
            <w:r>
              <w:rPr>
                <w:rFonts w:ascii="Arial" w:eastAsia="Calibri" w:hAnsi="Arial" w:cs="Arial"/>
                <w:b/>
              </w:rPr>
              <w:t>Document Reference:</w:t>
            </w:r>
          </w:p>
        </w:tc>
        <w:tc>
          <w:tcPr>
            <w:tcW w:w="5137" w:type="dxa"/>
            <w:tcBorders>
              <w:top w:val="single" w:sz="4" w:space="0" w:color="auto"/>
              <w:left w:val="single" w:sz="4" w:space="0" w:color="auto"/>
              <w:bottom w:val="single" w:sz="4" w:space="0" w:color="auto"/>
              <w:right w:val="single" w:sz="4" w:space="0" w:color="auto"/>
            </w:tcBorders>
          </w:tcPr>
          <w:p w:rsidR="008A001A" w:rsidRPr="008A001A" w:rsidRDefault="008A001A" w:rsidP="008A001A">
            <w:pPr>
              <w:spacing w:before="60" w:after="60"/>
              <w:jc w:val="left"/>
              <w:rPr>
                <w:rFonts w:ascii="Arial" w:eastAsia="Calibri" w:hAnsi="Arial" w:cs="Arial"/>
              </w:rPr>
            </w:pPr>
            <w:bookmarkStart w:id="0" w:name="_GoBack"/>
            <w:bookmarkEnd w:id="0"/>
          </w:p>
        </w:tc>
      </w:tr>
      <w:tr w:rsidR="008A001A" w:rsidTr="008A001A">
        <w:tc>
          <w:tcPr>
            <w:tcW w:w="4219" w:type="dxa"/>
            <w:tcBorders>
              <w:top w:val="single" w:sz="4" w:space="0" w:color="auto"/>
              <w:left w:val="single" w:sz="4" w:space="0" w:color="auto"/>
              <w:bottom w:val="single" w:sz="4" w:space="0" w:color="auto"/>
              <w:right w:val="single" w:sz="4" w:space="0" w:color="auto"/>
            </w:tcBorders>
            <w:hideMark/>
          </w:tcPr>
          <w:p w:rsidR="008A001A" w:rsidRDefault="008A001A">
            <w:pPr>
              <w:spacing w:before="60" w:after="60"/>
              <w:rPr>
                <w:rFonts w:ascii="Arial" w:eastAsia="Calibri" w:hAnsi="Arial" w:cs="Arial"/>
                <w:b/>
                <w:sz w:val="24"/>
                <w:szCs w:val="24"/>
              </w:rPr>
            </w:pPr>
            <w:r>
              <w:rPr>
                <w:rFonts w:ascii="Arial" w:eastAsia="Calibri" w:hAnsi="Arial" w:cs="Arial"/>
                <w:b/>
              </w:rPr>
              <w:t>Document Title:</w:t>
            </w:r>
          </w:p>
        </w:tc>
        <w:tc>
          <w:tcPr>
            <w:tcW w:w="5137" w:type="dxa"/>
            <w:tcBorders>
              <w:top w:val="single" w:sz="4" w:space="0" w:color="auto"/>
              <w:left w:val="single" w:sz="4" w:space="0" w:color="auto"/>
              <w:bottom w:val="single" w:sz="4" w:space="0" w:color="auto"/>
              <w:right w:val="single" w:sz="4" w:space="0" w:color="auto"/>
            </w:tcBorders>
            <w:hideMark/>
          </w:tcPr>
          <w:p w:rsidR="008A001A" w:rsidRPr="008A001A" w:rsidRDefault="008B393D" w:rsidP="005D27EB">
            <w:pPr>
              <w:spacing w:before="60" w:after="60"/>
              <w:jc w:val="left"/>
              <w:rPr>
                <w:rFonts w:ascii="Arial" w:eastAsia="Calibri" w:hAnsi="Arial" w:cs="Arial"/>
              </w:rPr>
            </w:pPr>
            <w:r>
              <w:rPr>
                <w:rFonts w:ascii="Arial" w:eastAsia="Calibri" w:hAnsi="Arial" w:cs="Arial"/>
              </w:rPr>
              <w:t xml:space="preserve">Domiciliary </w:t>
            </w:r>
            <w:r w:rsidR="00BB36E8">
              <w:rPr>
                <w:rFonts w:ascii="Arial" w:eastAsia="Calibri" w:hAnsi="Arial" w:cs="Arial"/>
              </w:rPr>
              <w:t>provider</w:t>
            </w:r>
            <w:r w:rsidR="008A001A" w:rsidRPr="008A001A">
              <w:rPr>
                <w:rFonts w:ascii="Arial" w:eastAsia="Calibri" w:hAnsi="Arial" w:cs="Arial"/>
              </w:rPr>
              <w:t xml:space="preserve"> Sample Safeguarding Adult Policy</w:t>
            </w:r>
          </w:p>
        </w:tc>
      </w:tr>
      <w:tr w:rsidR="008A001A" w:rsidTr="008A001A">
        <w:tc>
          <w:tcPr>
            <w:tcW w:w="4219" w:type="dxa"/>
            <w:tcBorders>
              <w:top w:val="single" w:sz="4" w:space="0" w:color="auto"/>
              <w:left w:val="single" w:sz="4" w:space="0" w:color="auto"/>
              <w:bottom w:val="single" w:sz="4" w:space="0" w:color="auto"/>
              <w:right w:val="single" w:sz="4" w:space="0" w:color="auto"/>
            </w:tcBorders>
            <w:hideMark/>
          </w:tcPr>
          <w:p w:rsidR="008A001A" w:rsidRDefault="008A001A">
            <w:pPr>
              <w:spacing w:before="60" w:after="60"/>
              <w:rPr>
                <w:rFonts w:ascii="Arial" w:eastAsia="Calibri" w:hAnsi="Arial" w:cs="Arial"/>
                <w:b/>
                <w:sz w:val="24"/>
                <w:szCs w:val="24"/>
              </w:rPr>
            </w:pPr>
            <w:r>
              <w:rPr>
                <w:rFonts w:ascii="Arial" w:eastAsia="Calibri" w:hAnsi="Arial" w:cs="Arial"/>
                <w:b/>
              </w:rPr>
              <w:t>Version:</w:t>
            </w:r>
          </w:p>
        </w:tc>
        <w:tc>
          <w:tcPr>
            <w:tcW w:w="5137" w:type="dxa"/>
            <w:tcBorders>
              <w:top w:val="single" w:sz="4" w:space="0" w:color="auto"/>
              <w:left w:val="single" w:sz="4" w:space="0" w:color="auto"/>
              <w:bottom w:val="single" w:sz="4" w:space="0" w:color="auto"/>
              <w:right w:val="single" w:sz="4" w:space="0" w:color="auto"/>
            </w:tcBorders>
            <w:hideMark/>
          </w:tcPr>
          <w:p w:rsidR="008A001A" w:rsidRPr="008A001A" w:rsidRDefault="00BB36E8" w:rsidP="0046242C">
            <w:pPr>
              <w:spacing w:before="60" w:after="60"/>
              <w:jc w:val="left"/>
              <w:rPr>
                <w:rFonts w:ascii="Arial" w:eastAsia="Calibri" w:hAnsi="Arial" w:cs="Arial"/>
              </w:rPr>
            </w:pPr>
            <w:r>
              <w:rPr>
                <w:rFonts w:ascii="Arial" w:eastAsia="Calibri" w:hAnsi="Arial" w:cs="Arial"/>
              </w:rPr>
              <w:t>1</w:t>
            </w:r>
            <w:r w:rsidR="00D3751C">
              <w:rPr>
                <w:rFonts w:ascii="Arial" w:eastAsia="Calibri" w:hAnsi="Arial" w:cs="Arial"/>
              </w:rPr>
              <w:t>.0</w:t>
            </w:r>
          </w:p>
        </w:tc>
      </w:tr>
      <w:tr w:rsidR="008A001A" w:rsidTr="008A001A">
        <w:tc>
          <w:tcPr>
            <w:tcW w:w="4219" w:type="dxa"/>
            <w:tcBorders>
              <w:top w:val="single" w:sz="4" w:space="0" w:color="auto"/>
              <w:left w:val="single" w:sz="4" w:space="0" w:color="auto"/>
              <w:bottom w:val="single" w:sz="4" w:space="0" w:color="auto"/>
              <w:right w:val="single" w:sz="4" w:space="0" w:color="auto"/>
            </w:tcBorders>
            <w:hideMark/>
          </w:tcPr>
          <w:p w:rsidR="008A001A" w:rsidRDefault="008A001A">
            <w:pPr>
              <w:spacing w:before="60" w:after="60"/>
              <w:rPr>
                <w:rFonts w:ascii="Arial" w:eastAsia="Calibri" w:hAnsi="Arial" w:cs="Arial"/>
                <w:b/>
                <w:sz w:val="24"/>
                <w:szCs w:val="24"/>
              </w:rPr>
            </w:pPr>
            <w:r>
              <w:rPr>
                <w:rFonts w:ascii="Arial" w:eastAsia="Calibri" w:hAnsi="Arial" w:cs="Arial"/>
                <w:b/>
              </w:rPr>
              <w:t>Supersedes:</w:t>
            </w:r>
          </w:p>
        </w:tc>
        <w:tc>
          <w:tcPr>
            <w:tcW w:w="5137" w:type="dxa"/>
            <w:tcBorders>
              <w:top w:val="single" w:sz="4" w:space="0" w:color="auto"/>
              <w:left w:val="single" w:sz="4" w:space="0" w:color="auto"/>
              <w:bottom w:val="single" w:sz="4" w:space="0" w:color="auto"/>
              <w:right w:val="single" w:sz="4" w:space="0" w:color="auto"/>
            </w:tcBorders>
            <w:hideMark/>
          </w:tcPr>
          <w:p w:rsidR="008A001A" w:rsidRPr="008A001A" w:rsidRDefault="007B1BA4" w:rsidP="008A001A">
            <w:pPr>
              <w:spacing w:before="60" w:after="60"/>
              <w:jc w:val="left"/>
              <w:rPr>
                <w:rFonts w:ascii="Arial" w:eastAsia="Calibri" w:hAnsi="Arial" w:cs="Arial"/>
              </w:rPr>
            </w:pPr>
            <w:r>
              <w:rPr>
                <w:rFonts w:ascii="Arial" w:eastAsia="Calibri" w:hAnsi="Arial" w:cs="Arial"/>
              </w:rPr>
              <w:t>N/A</w:t>
            </w:r>
          </w:p>
        </w:tc>
      </w:tr>
      <w:tr w:rsidR="008A001A" w:rsidTr="008A001A">
        <w:tc>
          <w:tcPr>
            <w:tcW w:w="4219" w:type="dxa"/>
            <w:tcBorders>
              <w:top w:val="single" w:sz="4" w:space="0" w:color="auto"/>
              <w:left w:val="single" w:sz="4" w:space="0" w:color="auto"/>
              <w:bottom w:val="single" w:sz="4" w:space="0" w:color="auto"/>
              <w:right w:val="single" w:sz="4" w:space="0" w:color="auto"/>
            </w:tcBorders>
            <w:hideMark/>
          </w:tcPr>
          <w:p w:rsidR="008A001A" w:rsidRDefault="008A001A">
            <w:pPr>
              <w:spacing w:before="60" w:after="60"/>
              <w:rPr>
                <w:rFonts w:ascii="Arial" w:eastAsia="Calibri" w:hAnsi="Arial" w:cs="Arial"/>
                <w:b/>
                <w:sz w:val="24"/>
                <w:szCs w:val="24"/>
              </w:rPr>
            </w:pPr>
            <w:r>
              <w:rPr>
                <w:rFonts w:ascii="Arial" w:eastAsia="Calibri" w:hAnsi="Arial" w:cs="Arial"/>
                <w:b/>
              </w:rPr>
              <w:t>Author:</w:t>
            </w:r>
          </w:p>
        </w:tc>
        <w:tc>
          <w:tcPr>
            <w:tcW w:w="5137" w:type="dxa"/>
            <w:tcBorders>
              <w:top w:val="single" w:sz="4" w:space="0" w:color="auto"/>
              <w:left w:val="single" w:sz="4" w:space="0" w:color="auto"/>
              <w:bottom w:val="single" w:sz="4" w:space="0" w:color="auto"/>
              <w:right w:val="single" w:sz="4" w:space="0" w:color="auto"/>
            </w:tcBorders>
            <w:hideMark/>
          </w:tcPr>
          <w:p w:rsidR="00BB36E8" w:rsidRDefault="00BB36E8" w:rsidP="008A001A">
            <w:pPr>
              <w:spacing w:before="60" w:after="60"/>
              <w:jc w:val="left"/>
              <w:rPr>
                <w:rFonts w:ascii="Arial" w:eastAsia="Calibri" w:hAnsi="Arial" w:cs="Arial"/>
              </w:rPr>
            </w:pPr>
            <w:r>
              <w:rPr>
                <w:rFonts w:ascii="Arial" w:eastAsia="Calibri" w:hAnsi="Arial" w:cs="Arial"/>
              </w:rPr>
              <w:t xml:space="preserve">Beverly Cartwright –Senior Quality Improvement Practitioner </w:t>
            </w:r>
            <w:r w:rsidR="00767757">
              <w:rPr>
                <w:rFonts w:ascii="Arial" w:eastAsia="Calibri" w:hAnsi="Arial" w:cs="Arial"/>
              </w:rPr>
              <w:t xml:space="preserve">Lancashire County Council </w:t>
            </w:r>
          </w:p>
          <w:p w:rsidR="00724855" w:rsidRDefault="00724855" w:rsidP="00724855">
            <w:pPr>
              <w:spacing w:before="60" w:after="60"/>
              <w:jc w:val="left"/>
              <w:rPr>
                <w:rFonts w:ascii="Arial" w:eastAsia="Calibri" w:hAnsi="Arial" w:cs="Arial"/>
              </w:rPr>
            </w:pPr>
            <w:r>
              <w:rPr>
                <w:rFonts w:ascii="Arial" w:eastAsia="Calibri" w:hAnsi="Arial" w:cs="Arial"/>
              </w:rPr>
              <w:t xml:space="preserve">Robert Nicholson-Kershaw – Specialist Safeguarding Adults Practitioner East Lancs and BwD CCG </w:t>
            </w:r>
          </w:p>
          <w:p w:rsidR="00724855" w:rsidRPr="008A001A" w:rsidRDefault="00724855" w:rsidP="008A001A">
            <w:pPr>
              <w:spacing w:before="60" w:after="60"/>
              <w:jc w:val="left"/>
              <w:rPr>
                <w:rFonts w:ascii="Arial" w:eastAsia="Calibri" w:hAnsi="Arial" w:cs="Arial"/>
              </w:rPr>
            </w:pPr>
          </w:p>
        </w:tc>
      </w:tr>
      <w:tr w:rsidR="008A001A" w:rsidTr="008A001A">
        <w:tc>
          <w:tcPr>
            <w:tcW w:w="4219" w:type="dxa"/>
            <w:tcBorders>
              <w:top w:val="single" w:sz="4" w:space="0" w:color="auto"/>
              <w:left w:val="single" w:sz="4" w:space="0" w:color="auto"/>
              <w:bottom w:val="single" w:sz="4" w:space="0" w:color="auto"/>
              <w:right w:val="single" w:sz="4" w:space="0" w:color="auto"/>
            </w:tcBorders>
            <w:hideMark/>
          </w:tcPr>
          <w:p w:rsidR="008A001A" w:rsidRDefault="008A001A">
            <w:pPr>
              <w:spacing w:before="60" w:after="60"/>
              <w:rPr>
                <w:rFonts w:ascii="Arial" w:eastAsia="Calibri" w:hAnsi="Arial" w:cs="Arial"/>
                <w:b/>
                <w:sz w:val="24"/>
                <w:szCs w:val="24"/>
              </w:rPr>
            </w:pPr>
            <w:r>
              <w:rPr>
                <w:rFonts w:ascii="Arial" w:eastAsia="Calibri" w:hAnsi="Arial" w:cs="Arial"/>
                <w:b/>
              </w:rPr>
              <w:t>Authors Designation:</w:t>
            </w:r>
          </w:p>
        </w:tc>
        <w:tc>
          <w:tcPr>
            <w:tcW w:w="5137" w:type="dxa"/>
            <w:tcBorders>
              <w:top w:val="single" w:sz="4" w:space="0" w:color="auto"/>
              <w:left w:val="single" w:sz="4" w:space="0" w:color="auto"/>
              <w:bottom w:val="single" w:sz="4" w:space="0" w:color="auto"/>
              <w:right w:val="single" w:sz="4" w:space="0" w:color="auto"/>
            </w:tcBorders>
            <w:hideMark/>
          </w:tcPr>
          <w:p w:rsidR="00724855" w:rsidRDefault="00724855" w:rsidP="008A001A">
            <w:pPr>
              <w:jc w:val="left"/>
              <w:rPr>
                <w:rFonts w:ascii="Arial" w:eastAsia="Calibri" w:hAnsi="Arial" w:cs="Arial"/>
              </w:rPr>
            </w:pPr>
            <w:r>
              <w:rPr>
                <w:rFonts w:ascii="Arial" w:eastAsia="Calibri" w:hAnsi="Arial" w:cs="Arial"/>
              </w:rPr>
              <w:t>Lancashire County Council</w:t>
            </w:r>
          </w:p>
          <w:p w:rsidR="008A001A" w:rsidRDefault="00767757" w:rsidP="008A001A">
            <w:pPr>
              <w:jc w:val="left"/>
              <w:rPr>
                <w:rFonts w:ascii="Arial" w:eastAsia="Calibri" w:hAnsi="Arial" w:cs="Arial"/>
              </w:rPr>
            </w:pPr>
            <w:r>
              <w:rPr>
                <w:rFonts w:ascii="Arial" w:eastAsia="Calibri" w:hAnsi="Arial" w:cs="Arial"/>
              </w:rPr>
              <w:t>East Lancs &amp; BwD CCG</w:t>
            </w:r>
          </w:p>
          <w:p w:rsidR="00767757" w:rsidRPr="008A001A" w:rsidRDefault="00767757" w:rsidP="008A001A">
            <w:pPr>
              <w:jc w:val="left"/>
              <w:rPr>
                <w:rFonts w:ascii="Arial" w:eastAsia="Calibri" w:hAnsi="Arial" w:cs="Arial"/>
              </w:rPr>
            </w:pPr>
          </w:p>
        </w:tc>
      </w:tr>
      <w:tr w:rsidR="00B04A04" w:rsidTr="008A001A">
        <w:tc>
          <w:tcPr>
            <w:tcW w:w="4219" w:type="dxa"/>
            <w:tcBorders>
              <w:top w:val="single" w:sz="4" w:space="0" w:color="auto"/>
              <w:left w:val="single" w:sz="4" w:space="0" w:color="auto"/>
              <w:bottom w:val="single" w:sz="4" w:space="0" w:color="auto"/>
              <w:right w:val="single" w:sz="4" w:space="0" w:color="auto"/>
            </w:tcBorders>
          </w:tcPr>
          <w:p w:rsidR="00B04A04" w:rsidRDefault="00B04A04">
            <w:pPr>
              <w:spacing w:before="60" w:after="60"/>
              <w:rPr>
                <w:rFonts w:ascii="Arial" w:eastAsia="Calibri" w:hAnsi="Arial" w:cs="Arial"/>
                <w:b/>
              </w:rPr>
            </w:pPr>
            <w:r>
              <w:rPr>
                <w:rFonts w:ascii="Arial" w:eastAsia="Calibri" w:hAnsi="Arial" w:cs="Arial"/>
                <w:b/>
              </w:rPr>
              <w:lastRenderedPageBreak/>
              <w:t>Acknowledgements</w:t>
            </w:r>
          </w:p>
        </w:tc>
        <w:tc>
          <w:tcPr>
            <w:tcW w:w="5137" w:type="dxa"/>
            <w:tcBorders>
              <w:top w:val="single" w:sz="4" w:space="0" w:color="auto"/>
              <w:left w:val="single" w:sz="4" w:space="0" w:color="auto"/>
              <w:bottom w:val="single" w:sz="4" w:space="0" w:color="auto"/>
              <w:right w:val="single" w:sz="4" w:space="0" w:color="auto"/>
            </w:tcBorders>
          </w:tcPr>
          <w:p w:rsidR="00BB36E8" w:rsidRPr="008A001A" w:rsidRDefault="00BB36E8" w:rsidP="00BB36E8">
            <w:pPr>
              <w:jc w:val="left"/>
              <w:rPr>
                <w:rFonts w:ascii="Arial" w:eastAsia="Times New Roman" w:hAnsi="Arial" w:cs="Arial"/>
              </w:rPr>
            </w:pPr>
            <w:r>
              <w:rPr>
                <w:rFonts w:ascii="Arial" w:eastAsia="Times New Roman" w:hAnsi="Arial" w:cs="Arial"/>
              </w:rPr>
              <w:t xml:space="preserve">Deputy Designated Professional for </w:t>
            </w:r>
            <w:r w:rsidRPr="008A001A">
              <w:rPr>
                <w:rFonts w:ascii="Arial" w:eastAsia="Times New Roman" w:hAnsi="Arial" w:cs="Arial"/>
              </w:rPr>
              <w:t>Safeguarding Adults and Mental Capacity Act</w:t>
            </w:r>
            <w:r>
              <w:rPr>
                <w:rFonts w:ascii="Arial" w:eastAsia="Times New Roman" w:hAnsi="Arial" w:cs="Arial"/>
              </w:rPr>
              <w:t xml:space="preserve"> </w:t>
            </w:r>
          </w:p>
          <w:p w:rsidR="00B04A04" w:rsidRPr="008A001A" w:rsidRDefault="00BB36E8" w:rsidP="00BB36E8">
            <w:pPr>
              <w:jc w:val="left"/>
              <w:rPr>
                <w:rFonts w:ascii="Arial" w:eastAsia="Times New Roman" w:hAnsi="Arial" w:cs="Arial"/>
              </w:rPr>
            </w:pPr>
            <w:r w:rsidRPr="008A001A">
              <w:rPr>
                <w:rFonts w:ascii="Arial" w:eastAsia="Times New Roman" w:hAnsi="Arial" w:cs="Arial"/>
              </w:rPr>
              <w:t>Chorley and South Ribble , Greater Preston and West Lancashire CCG's</w:t>
            </w:r>
          </w:p>
        </w:tc>
      </w:tr>
      <w:tr w:rsidR="008A001A" w:rsidTr="008A001A">
        <w:tc>
          <w:tcPr>
            <w:tcW w:w="4219" w:type="dxa"/>
            <w:tcBorders>
              <w:top w:val="single" w:sz="4" w:space="0" w:color="auto"/>
              <w:left w:val="single" w:sz="4" w:space="0" w:color="auto"/>
              <w:bottom w:val="single" w:sz="4" w:space="0" w:color="auto"/>
              <w:right w:val="single" w:sz="4" w:space="0" w:color="auto"/>
            </w:tcBorders>
            <w:hideMark/>
          </w:tcPr>
          <w:p w:rsidR="008A001A" w:rsidRDefault="008A001A">
            <w:pPr>
              <w:spacing w:before="60" w:after="60"/>
              <w:rPr>
                <w:rFonts w:ascii="Arial" w:eastAsia="Calibri" w:hAnsi="Arial" w:cs="Arial"/>
                <w:b/>
                <w:sz w:val="24"/>
                <w:szCs w:val="24"/>
              </w:rPr>
            </w:pPr>
            <w:r>
              <w:rPr>
                <w:rFonts w:ascii="Arial" w:eastAsia="Calibri" w:hAnsi="Arial" w:cs="Arial"/>
                <w:b/>
              </w:rPr>
              <w:t>Consultation Group:</w:t>
            </w:r>
          </w:p>
        </w:tc>
        <w:tc>
          <w:tcPr>
            <w:tcW w:w="5137" w:type="dxa"/>
            <w:tcBorders>
              <w:top w:val="single" w:sz="4" w:space="0" w:color="auto"/>
              <w:left w:val="single" w:sz="4" w:space="0" w:color="auto"/>
              <w:bottom w:val="single" w:sz="4" w:space="0" w:color="auto"/>
              <w:right w:val="single" w:sz="4" w:space="0" w:color="auto"/>
            </w:tcBorders>
            <w:hideMark/>
          </w:tcPr>
          <w:p w:rsidR="008A001A" w:rsidRPr="008A001A" w:rsidRDefault="008A001A" w:rsidP="008A001A">
            <w:pPr>
              <w:spacing w:before="60" w:after="60"/>
              <w:jc w:val="left"/>
              <w:rPr>
                <w:rFonts w:ascii="Arial" w:eastAsia="Calibri" w:hAnsi="Arial" w:cs="Arial"/>
              </w:rPr>
            </w:pPr>
            <w:r w:rsidRPr="008A001A">
              <w:rPr>
                <w:rFonts w:ascii="Arial" w:eastAsia="Calibri" w:hAnsi="Arial" w:cs="Arial"/>
              </w:rPr>
              <w:t>NHS England</w:t>
            </w:r>
          </w:p>
        </w:tc>
      </w:tr>
      <w:tr w:rsidR="008A001A" w:rsidTr="008A001A">
        <w:tc>
          <w:tcPr>
            <w:tcW w:w="4219" w:type="dxa"/>
            <w:tcBorders>
              <w:top w:val="single" w:sz="4" w:space="0" w:color="auto"/>
              <w:left w:val="single" w:sz="4" w:space="0" w:color="auto"/>
              <w:bottom w:val="single" w:sz="4" w:space="0" w:color="auto"/>
              <w:right w:val="single" w:sz="4" w:space="0" w:color="auto"/>
            </w:tcBorders>
            <w:hideMark/>
          </w:tcPr>
          <w:p w:rsidR="008A001A" w:rsidRDefault="008A001A">
            <w:pPr>
              <w:spacing w:before="60" w:after="60"/>
              <w:rPr>
                <w:rFonts w:ascii="Arial" w:eastAsia="Calibri" w:hAnsi="Arial" w:cs="Arial"/>
                <w:b/>
                <w:sz w:val="24"/>
                <w:szCs w:val="24"/>
              </w:rPr>
            </w:pPr>
            <w:r>
              <w:rPr>
                <w:rFonts w:ascii="Arial" w:eastAsia="Calibri" w:hAnsi="Arial" w:cs="Arial"/>
                <w:b/>
              </w:rPr>
              <w:t xml:space="preserve">Date Ratified:  </w:t>
            </w:r>
          </w:p>
        </w:tc>
        <w:tc>
          <w:tcPr>
            <w:tcW w:w="5137" w:type="dxa"/>
            <w:tcBorders>
              <w:top w:val="single" w:sz="4" w:space="0" w:color="auto"/>
              <w:left w:val="single" w:sz="4" w:space="0" w:color="auto"/>
              <w:bottom w:val="single" w:sz="4" w:space="0" w:color="auto"/>
              <w:right w:val="single" w:sz="4" w:space="0" w:color="auto"/>
            </w:tcBorders>
          </w:tcPr>
          <w:p w:rsidR="008A001A" w:rsidRPr="008A001A" w:rsidRDefault="0005423A" w:rsidP="008A001A">
            <w:pPr>
              <w:spacing w:before="60" w:after="60"/>
              <w:jc w:val="left"/>
              <w:rPr>
                <w:rFonts w:ascii="Arial" w:eastAsia="Calibri" w:hAnsi="Arial" w:cs="Arial"/>
              </w:rPr>
            </w:pPr>
            <w:r>
              <w:rPr>
                <w:rFonts w:ascii="Arial" w:eastAsia="Calibri" w:hAnsi="Arial" w:cs="Arial"/>
              </w:rPr>
              <w:t>29/08/2018</w:t>
            </w:r>
          </w:p>
        </w:tc>
      </w:tr>
      <w:tr w:rsidR="008A001A" w:rsidTr="008A001A">
        <w:tc>
          <w:tcPr>
            <w:tcW w:w="4219" w:type="dxa"/>
            <w:tcBorders>
              <w:top w:val="single" w:sz="4" w:space="0" w:color="auto"/>
              <w:left w:val="single" w:sz="4" w:space="0" w:color="auto"/>
              <w:bottom w:val="single" w:sz="4" w:space="0" w:color="auto"/>
              <w:right w:val="single" w:sz="4" w:space="0" w:color="auto"/>
            </w:tcBorders>
            <w:hideMark/>
          </w:tcPr>
          <w:p w:rsidR="008A001A" w:rsidRDefault="008A001A">
            <w:pPr>
              <w:spacing w:before="60" w:after="60"/>
              <w:rPr>
                <w:rFonts w:ascii="Arial" w:eastAsia="Calibri" w:hAnsi="Arial" w:cs="Arial"/>
                <w:b/>
                <w:sz w:val="24"/>
                <w:szCs w:val="24"/>
              </w:rPr>
            </w:pPr>
            <w:r>
              <w:rPr>
                <w:rFonts w:ascii="Arial" w:eastAsia="Calibri" w:hAnsi="Arial" w:cs="Arial"/>
                <w:b/>
              </w:rPr>
              <w:t>Review Date:</w:t>
            </w:r>
          </w:p>
        </w:tc>
        <w:tc>
          <w:tcPr>
            <w:tcW w:w="5137" w:type="dxa"/>
            <w:tcBorders>
              <w:top w:val="single" w:sz="4" w:space="0" w:color="auto"/>
              <w:left w:val="single" w:sz="4" w:space="0" w:color="auto"/>
              <w:bottom w:val="single" w:sz="4" w:space="0" w:color="auto"/>
              <w:right w:val="single" w:sz="4" w:space="0" w:color="auto"/>
            </w:tcBorders>
          </w:tcPr>
          <w:p w:rsidR="008A001A" w:rsidRPr="008A001A" w:rsidRDefault="00BB5782" w:rsidP="008A001A">
            <w:pPr>
              <w:spacing w:before="60" w:after="60"/>
              <w:jc w:val="left"/>
              <w:rPr>
                <w:rFonts w:ascii="Arial" w:eastAsia="Calibri" w:hAnsi="Arial" w:cs="Arial"/>
              </w:rPr>
            </w:pPr>
            <w:r>
              <w:rPr>
                <w:rFonts w:ascii="Arial" w:eastAsia="Calibri" w:hAnsi="Arial" w:cs="Arial"/>
              </w:rPr>
              <w:t>20/10/19</w:t>
            </w:r>
          </w:p>
        </w:tc>
      </w:tr>
    </w:tbl>
    <w:p w:rsidR="00E40FE3" w:rsidRDefault="00E40FE3">
      <w:pPr>
        <w:rPr>
          <w:rFonts w:ascii="Arial" w:eastAsia="Calibri" w:hAnsi="Arial" w:cs="Arial"/>
          <w:b/>
        </w:rPr>
      </w:pPr>
    </w:p>
    <w:p w:rsidR="007076D0" w:rsidRDefault="008B393D" w:rsidP="008A001A">
      <w:pPr>
        <w:tabs>
          <w:tab w:val="left" w:pos="6540"/>
        </w:tabs>
        <w:rPr>
          <w:rFonts w:ascii="Arial" w:eastAsia="Calibri" w:hAnsi="Arial" w:cs="Arial"/>
          <w:b/>
        </w:rPr>
      </w:pPr>
      <w:r>
        <w:rPr>
          <w:rFonts w:ascii="Arial" w:eastAsia="Times New Roman" w:hAnsi="Arial" w:cs="Arial"/>
          <w:b/>
          <w:bCs/>
          <w:caps/>
          <w:noProof/>
          <w:color w:val="000000"/>
          <w:sz w:val="72"/>
          <w:szCs w:val="72"/>
          <w:lang w:eastAsia="en-GB"/>
        </w:rPr>
        <mc:AlternateContent>
          <mc:Choice Requires="wps">
            <w:drawing>
              <wp:anchor distT="0" distB="0" distL="114300" distR="114300" simplePos="0" relativeHeight="251711488" behindDoc="0" locked="0" layoutInCell="1" allowOverlap="1" wp14:anchorId="17CE4E8A" wp14:editId="60A7D32E">
                <wp:simplePos x="0" y="0"/>
                <wp:positionH relativeFrom="margin">
                  <wp:align>left</wp:align>
                </wp:positionH>
                <wp:positionV relativeFrom="paragraph">
                  <wp:posOffset>181609</wp:posOffset>
                </wp:positionV>
                <wp:extent cx="6196965" cy="1209675"/>
                <wp:effectExtent l="0" t="0" r="13335"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6965" cy="1209675"/>
                        </a:xfrm>
                        <a:prstGeom prst="rect">
                          <a:avLst/>
                        </a:prstGeom>
                        <a:solidFill>
                          <a:srgbClr val="FFFFFF"/>
                        </a:solidFill>
                        <a:ln w="9525">
                          <a:solidFill>
                            <a:srgbClr val="000000"/>
                          </a:solidFill>
                          <a:miter lim="800000"/>
                          <a:headEnd/>
                          <a:tailEnd/>
                        </a:ln>
                      </wps:spPr>
                      <wps:txbx>
                        <w:txbxContent>
                          <w:p w:rsidR="00E40FE3" w:rsidRPr="00C558A5" w:rsidRDefault="00E40FE3" w:rsidP="007076D0">
                            <w:pPr>
                              <w:rPr>
                                <w:rFonts w:ascii="Arial" w:hAnsi="Arial" w:cs="Arial"/>
                                <w:sz w:val="32"/>
                                <w:szCs w:val="28"/>
                              </w:rPr>
                            </w:pPr>
                          </w:p>
                          <w:p w:rsidR="00E40FE3" w:rsidRPr="00C558A5" w:rsidRDefault="00E40FE3" w:rsidP="007076D0">
                            <w:pPr>
                              <w:rPr>
                                <w:rFonts w:ascii="Arial" w:hAnsi="Arial" w:cs="Arial"/>
                                <w:sz w:val="32"/>
                                <w:szCs w:val="28"/>
                              </w:rPr>
                            </w:pPr>
                            <w:r w:rsidRPr="00C558A5">
                              <w:rPr>
                                <w:rFonts w:ascii="Arial" w:hAnsi="Arial" w:cs="Arial"/>
                                <w:sz w:val="32"/>
                                <w:szCs w:val="28"/>
                              </w:rPr>
                              <w:t>Your Safeguarding Lead is</w:t>
                            </w:r>
                            <w:r>
                              <w:rPr>
                                <w:rFonts w:ascii="Arial" w:hAnsi="Arial" w:cs="Arial"/>
                                <w:sz w:val="32"/>
                                <w:szCs w:val="28"/>
                              </w:rPr>
                              <w:t>:</w:t>
                            </w:r>
                            <w:r w:rsidRPr="00C558A5">
                              <w:rPr>
                                <w:rFonts w:ascii="Arial" w:hAnsi="Arial" w:cs="Arial"/>
                                <w:sz w:val="32"/>
                                <w:szCs w:val="28"/>
                              </w:rPr>
                              <w:t xml:space="preserve"> </w:t>
                            </w:r>
                          </w:p>
                          <w:p w:rsidR="00E40FE3" w:rsidRPr="00C558A5" w:rsidRDefault="00E40FE3" w:rsidP="007076D0">
                            <w:pPr>
                              <w:rPr>
                                <w:sz w:val="32"/>
                              </w:rPr>
                            </w:pPr>
                          </w:p>
                          <w:p w:rsidR="00E40FE3" w:rsidRPr="00C558A5" w:rsidRDefault="00E40FE3" w:rsidP="007076D0">
                            <w:pPr>
                              <w:rPr>
                                <w:rFonts w:ascii="Arial" w:hAnsi="Arial" w:cs="Arial"/>
                                <w:sz w:val="32"/>
                                <w:szCs w:val="28"/>
                              </w:rPr>
                            </w:pPr>
                            <w:r w:rsidRPr="00C558A5">
                              <w:rPr>
                                <w:rFonts w:ascii="Arial" w:hAnsi="Arial" w:cs="Arial"/>
                                <w:sz w:val="32"/>
                                <w:szCs w:val="28"/>
                              </w:rPr>
                              <w:t xml:space="preserve">Your Safeguarding </w:t>
                            </w:r>
                            <w:r>
                              <w:rPr>
                                <w:rFonts w:ascii="Arial" w:hAnsi="Arial" w:cs="Arial"/>
                                <w:sz w:val="32"/>
                                <w:szCs w:val="28"/>
                              </w:rPr>
                              <w:t>Champion</w:t>
                            </w:r>
                            <w:r w:rsidRPr="00C558A5">
                              <w:rPr>
                                <w:rFonts w:ascii="Arial" w:hAnsi="Arial" w:cs="Arial"/>
                                <w:sz w:val="32"/>
                                <w:szCs w:val="28"/>
                              </w:rPr>
                              <w:t xml:space="preserve"> is</w:t>
                            </w:r>
                            <w:r>
                              <w:rPr>
                                <w:rFonts w:ascii="Arial" w:hAnsi="Arial" w:cs="Arial"/>
                                <w:sz w:val="32"/>
                                <w:szCs w:val="28"/>
                              </w:rPr>
                              <w:t>:</w:t>
                            </w:r>
                            <w:r w:rsidRPr="00C558A5">
                              <w:rPr>
                                <w:rFonts w:ascii="Arial" w:hAnsi="Arial" w:cs="Arial"/>
                                <w:sz w:val="32"/>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CE4E8A" id="_x0000_t202" coordsize="21600,21600" o:spt="202" path="m,l,21600r21600,l21600,xe">
                <v:stroke joinstyle="miter"/>
                <v:path gradientshapeok="t" o:connecttype="rect"/>
              </v:shapetype>
              <v:shape id="Text Box 1" o:spid="_x0000_s1027" type="#_x0000_t202" style="position:absolute;left:0;text-align:left;margin-left:0;margin-top:14.3pt;width:487.95pt;height:95.2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">
                <v:textbox>
                  <w:txbxContent>
                    <w:p w:rsidR="00E40FE3" w:rsidRPr="00C558A5" w:rsidRDefault="00E40FE3" w:rsidP="007076D0">
                      <w:pPr>
                        <w:rPr>
                          <w:rFonts w:ascii="Arial" w:hAnsi="Arial" w:cs="Arial"/>
                          <w:sz w:val="32"/>
                          <w:szCs w:val="28"/>
                        </w:rPr>
                      </w:pPr>
                    </w:p>
                    <w:p w:rsidR="00E40FE3" w:rsidRPr="00C558A5" w:rsidRDefault="00E40FE3" w:rsidP="007076D0">
                      <w:pPr>
                        <w:rPr>
                          <w:rFonts w:ascii="Arial" w:hAnsi="Arial" w:cs="Arial"/>
                          <w:sz w:val="32"/>
                          <w:szCs w:val="28"/>
                        </w:rPr>
                      </w:pPr>
                      <w:r w:rsidRPr="00C558A5">
                        <w:rPr>
                          <w:rFonts w:ascii="Arial" w:hAnsi="Arial" w:cs="Arial"/>
                          <w:sz w:val="32"/>
                          <w:szCs w:val="28"/>
                        </w:rPr>
                        <w:t>Your Safeguarding Lead is</w:t>
                      </w:r>
                      <w:r>
                        <w:rPr>
                          <w:rFonts w:ascii="Arial" w:hAnsi="Arial" w:cs="Arial"/>
                          <w:sz w:val="32"/>
                          <w:szCs w:val="28"/>
                        </w:rPr>
                        <w:t>:</w:t>
                      </w:r>
                      <w:r w:rsidRPr="00C558A5">
                        <w:rPr>
                          <w:rFonts w:ascii="Arial" w:hAnsi="Arial" w:cs="Arial"/>
                          <w:sz w:val="32"/>
                          <w:szCs w:val="28"/>
                        </w:rPr>
                        <w:t xml:space="preserve"> </w:t>
                      </w:r>
                    </w:p>
                    <w:p w:rsidR="00E40FE3" w:rsidRPr="00C558A5" w:rsidRDefault="00E40FE3" w:rsidP="007076D0">
                      <w:pPr>
                        <w:rPr>
                          <w:sz w:val="32"/>
                        </w:rPr>
                      </w:pPr>
                    </w:p>
                    <w:p w:rsidR="00E40FE3" w:rsidRPr="00C558A5" w:rsidRDefault="00E40FE3" w:rsidP="007076D0">
                      <w:pPr>
                        <w:rPr>
                          <w:rFonts w:ascii="Arial" w:hAnsi="Arial" w:cs="Arial"/>
                          <w:sz w:val="32"/>
                          <w:szCs w:val="28"/>
                        </w:rPr>
                      </w:pPr>
                      <w:r w:rsidRPr="00C558A5">
                        <w:rPr>
                          <w:rFonts w:ascii="Arial" w:hAnsi="Arial" w:cs="Arial"/>
                          <w:sz w:val="32"/>
                          <w:szCs w:val="28"/>
                        </w:rPr>
                        <w:t xml:space="preserve">Your Safeguarding </w:t>
                      </w:r>
                      <w:r>
                        <w:rPr>
                          <w:rFonts w:ascii="Arial" w:hAnsi="Arial" w:cs="Arial"/>
                          <w:sz w:val="32"/>
                          <w:szCs w:val="28"/>
                        </w:rPr>
                        <w:t>Champion</w:t>
                      </w:r>
                      <w:r w:rsidRPr="00C558A5">
                        <w:rPr>
                          <w:rFonts w:ascii="Arial" w:hAnsi="Arial" w:cs="Arial"/>
                          <w:sz w:val="32"/>
                          <w:szCs w:val="28"/>
                        </w:rPr>
                        <w:t xml:space="preserve"> is</w:t>
                      </w:r>
                      <w:r>
                        <w:rPr>
                          <w:rFonts w:ascii="Arial" w:hAnsi="Arial" w:cs="Arial"/>
                          <w:sz w:val="32"/>
                          <w:szCs w:val="28"/>
                        </w:rPr>
                        <w:t>:</w:t>
                      </w:r>
                      <w:r w:rsidRPr="00C558A5">
                        <w:rPr>
                          <w:rFonts w:ascii="Arial" w:hAnsi="Arial" w:cs="Arial"/>
                          <w:sz w:val="32"/>
                          <w:szCs w:val="28"/>
                        </w:rPr>
                        <w:t xml:space="preserve"> </w:t>
                      </w:r>
                    </w:p>
                  </w:txbxContent>
                </v:textbox>
                <w10:wrap anchorx="margin"/>
              </v:shape>
            </w:pict>
          </mc:Fallback>
        </mc:AlternateContent>
      </w:r>
    </w:p>
    <w:p w:rsidR="007076D0" w:rsidRDefault="007076D0" w:rsidP="008A001A">
      <w:pPr>
        <w:tabs>
          <w:tab w:val="left" w:pos="6540"/>
        </w:tabs>
        <w:rPr>
          <w:rFonts w:ascii="Arial" w:eastAsia="Calibri" w:hAnsi="Arial" w:cs="Arial"/>
          <w:b/>
        </w:rPr>
      </w:pPr>
    </w:p>
    <w:p w:rsidR="007076D0" w:rsidRDefault="007076D0" w:rsidP="008A001A">
      <w:pPr>
        <w:tabs>
          <w:tab w:val="left" w:pos="6540"/>
        </w:tabs>
        <w:rPr>
          <w:rFonts w:ascii="Arial" w:eastAsia="Calibri" w:hAnsi="Arial" w:cs="Arial"/>
          <w:b/>
        </w:rPr>
      </w:pPr>
    </w:p>
    <w:p w:rsidR="007076D0" w:rsidRDefault="007076D0" w:rsidP="008A001A">
      <w:pPr>
        <w:tabs>
          <w:tab w:val="left" w:pos="6540"/>
        </w:tabs>
        <w:rPr>
          <w:rFonts w:ascii="Arial" w:eastAsia="Calibri" w:hAnsi="Arial" w:cs="Arial"/>
          <w:b/>
        </w:rPr>
      </w:pPr>
    </w:p>
    <w:p w:rsidR="007076D0" w:rsidRDefault="007076D0" w:rsidP="008A001A">
      <w:pPr>
        <w:tabs>
          <w:tab w:val="left" w:pos="6540"/>
        </w:tabs>
        <w:rPr>
          <w:rFonts w:ascii="Arial" w:eastAsia="Calibri" w:hAnsi="Arial" w:cs="Arial"/>
          <w:b/>
        </w:rPr>
      </w:pPr>
    </w:p>
    <w:p w:rsidR="007076D0" w:rsidRDefault="007076D0" w:rsidP="008A001A">
      <w:pPr>
        <w:tabs>
          <w:tab w:val="left" w:pos="6540"/>
        </w:tabs>
        <w:rPr>
          <w:rFonts w:ascii="Arial" w:eastAsia="Calibri" w:hAnsi="Arial" w:cs="Arial"/>
          <w:b/>
        </w:rPr>
      </w:pPr>
    </w:p>
    <w:p w:rsidR="007076D0" w:rsidRDefault="007076D0" w:rsidP="008A001A">
      <w:pPr>
        <w:tabs>
          <w:tab w:val="left" w:pos="6540"/>
        </w:tabs>
        <w:rPr>
          <w:rFonts w:ascii="Arial" w:eastAsia="Calibri" w:hAnsi="Arial" w:cs="Arial"/>
          <w:b/>
        </w:rPr>
      </w:pPr>
    </w:p>
    <w:p w:rsidR="000773D4" w:rsidRDefault="000773D4" w:rsidP="008A001A">
      <w:pPr>
        <w:tabs>
          <w:tab w:val="left" w:pos="6540"/>
        </w:tabs>
        <w:rPr>
          <w:rFonts w:ascii="Arial" w:eastAsia="Calibri" w:hAnsi="Arial" w:cs="Arial"/>
          <w:b/>
        </w:rPr>
      </w:pPr>
    </w:p>
    <w:p w:rsidR="000773D4" w:rsidRDefault="000773D4" w:rsidP="008A001A">
      <w:pPr>
        <w:tabs>
          <w:tab w:val="left" w:pos="6540"/>
        </w:tabs>
        <w:rPr>
          <w:rFonts w:ascii="Arial" w:eastAsia="Calibri" w:hAnsi="Arial" w:cs="Arial"/>
          <w:b/>
        </w:rPr>
      </w:pPr>
    </w:p>
    <w:p w:rsidR="000773D4" w:rsidRDefault="000773D4" w:rsidP="008A001A">
      <w:pPr>
        <w:tabs>
          <w:tab w:val="left" w:pos="6540"/>
        </w:tabs>
        <w:rPr>
          <w:rFonts w:ascii="Arial" w:eastAsia="Calibri" w:hAnsi="Arial" w:cs="Arial"/>
          <w:b/>
        </w:rPr>
      </w:pPr>
    </w:p>
    <w:p w:rsidR="000773D4" w:rsidRDefault="000773D4" w:rsidP="008A001A">
      <w:pPr>
        <w:tabs>
          <w:tab w:val="left" w:pos="6540"/>
        </w:tabs>
        <w:rPr>
          <w:rFonts w:ascii="Arial" w:eastAsia="Calibri" w:hAnsi="Arial" w:cs="Arial"/>
          <w:b/>
        </w:rPr>
      </w:pPr>
    </w:p>
    <w:p w:rsidR="008A001A" w:rsidRDefault="008A001A" w:rsidP="008A001A">
      <w:pPr>
        <w:tabs>
          <w:tab w:val="left" w:pos="6540"/>
        </w:tabs>
        <w:rPr>
          <w:rFonts w:ascii="Arial" w:eastAsia="Calibri" w:hAnsi="Arial" w:cs="Arial"/>
          <w:b/>
        </w:rPr>
      </w:pPr>
      <w:r>
        <w:rPr>
          <w:rFonts w:ascii="Arial" w:eastAsia="Calibri" w:hAnsi="Arial" w:cs="Arial"/>
          <w:b/>
        </w:rPr>
        <w:t xml:space="preserve">Version Control </w:t>
      </w:r>
    </w:p>
    <w:p w:rsidR="008A001A" w:rsidRDefault="008A001A" w:rsidP="008A001A">
      <w:pPr>
        <w:tabs>
          <w:tab w:val="left" w:pos="6540"/>
        </w:tabs>
        <w:rPr>
          <w:rFonts w:ascii="Arial" w:eastAsia="Calibri" w:hAnsi="Arial" w:cs="Arial"/>
        </w:rPr>
      </w:pPr>
    </w:p>
    <w:tbl>
      <w:tblPr>
        <w:tblW w:w="9639"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1092"/>
        <w:gridCol w:w="1455"/>
        <w:gridCol w:w="2410"/>
        <w:gridCol w:w="1154"/>
        <w:gridCol w:w="3528"/>
      </w:tblGrid>
      <w:tr w:rsidR="008A001A" w:rsidTr="00BF256A">
        <w:trPr>
          <w:tblHeader/>
          <w:jc w:val="center"/>
        </w:trPr>
        <w:tc>
          <w:tcPr>
            <w:tcW w:w="1092" w:type="dxa"/>
            <w:tcBorders>
              <w:top w:val="single" w:sz="4" w:space="0" w:color="999999"/>
              <w:left w:val="single" w:sz="4" w:space="0" w:color="999999"/>
              <w:bottom w:val="single" w:sz="4" w:space="0" w:color="999999"/>
              <w:right w:val="single" w:sz="4" w:space="0" w:color="999999"/>
            </w:tcBorders>
            <w:vAlign w:val="bottom"/>
            <w:hideMark/>
          </w:tcPr>
          <w:p w:rsidR="008A001A" w:rsidRDefault="008A001A">
            <w:pPr>
              <w:rPr>
                <w:rFonts w:ascii="Arial" w:hAnsi="Arial" w:cs="Arial"/>
                <w:b/>
                <w:sz w:val="24"/>
                <w:szCs w:val="24"/>
              </w:rPr>
            </w:pPr>
            <w:r>
              <w:rPr>
                <w:rFonts w:ascii="Arial" w:hAnsi="Arial" w:cs="Arial"/>
                <w:b/>
              </w:rPr>
              <w:lastRenderedPageBreak/>
              <w:t>Version</w:t>
            </w:r>
          </w:p>
        </w:tc>
        <w:tc>
          <w:tcPr>
            <w:tcW w:w="1455" w:type="dxa"/>
            <w:tcBorders>
              <w:top w:val="single" w:sz="4" w:space="0" w:color="999999"/>
              <w:left w:val="single" w:sz="4" w:space="0" w:color="999999"/>
              <w:bottom w:val="single" w:sz="4" w:space="0" w:color="999999"/>
              <w:right w:val="single" w:sz="4" w:space="0" w:color="999999"/>
            </w:tcBorders>
            <w:vAlign w:val="bottom"/>
            <w:hideMark/>
          </w:tcPr>
          <w:p w:rsidR="008A001A" w:rsidRDefault="008A001A">
            <w:pPr>
              <w:rPr>
                <w:rFonts w:ascii="Arial" w:hAnsi="Arial" w:cs="Arial"/>
                <w:b/>
                <w:sz w:val="24"/>
                <w:szCs w:val="24"/>
              </w:rPr>
            </w:pPr>
            <w:r>
              <w:rPr>
                <w:rFonts w:ascii="Arial" w:hAnsi="Arial" w:cs="Arial"/>
                <w:b/>
              </w:rPr>
              <w:t>Date</w:t>
            </w:r>
          </w:p>
        </w:tc>
        <w:tc>
          <w:tcPr>
            <w:tcW w:w="2410" w:type="dxa"/>
            <w:tcBorders>
              <w:top w:val="single" w:sz="4" w:space="0" w:color="999999"/>
              <w:left w:val="single" w:sz="4" w:space="0" w:color="999999"/>
              <w:bottom w:val="single" w:sz="4" w:space="0" w:color="999999"/>
              <w:right w:val="single" w:sz="4" w:space="0" w:color="999999"/>
            </w:tcBorders>
            <w:vAlign w:val="bottom"/>
            <w:hideMark/>
          </w:tcPr>
          <w:p w:rsidR="008A001A" w:rsidRDefault="008A001A">
            <w:pPr>
              <w:rPr>
                <w:rFonts w:ascii="Arial" w:hAnsi="Arial" w:cs="Arial"/>
                <w:b/>
                <w:sz w:val="24"/>
                <w:szCs w:val="24"/>
              </w:rPr>
            </w:pPr>
            <w:r>
              <w:rPr>
                <w:rFonts w:ascii="Arial" w:hAnsi="Arial" w:cs="Arial"/>
                <w:b/>
              </w:rPr>
              <w:t>Author</w:t>
            </w:r>
          </w:p>
        </w:tc>
        <w:tc>
          <w:tcPr>
            <w:tcW w:w="1154" w:type="dxa"/>
            <w:tcBorders>
              <w:top w:val="single" w:sz="4" w:space="0" w:color="999999"/>
              <w:left w:val="single" w:sz="4" w:space="0" w:color="999999"/>
              <w:bottom w:val="single" w:sz="4" w:space="0" w:color="999999"/>
              <w:right w:val="single" w:sz="4" w:space="0" w:color="999999"/>
            </w:tcBorders>
            <w:vAlign w:val="bottom"/>
            <w:hideMark/>
          </w:tcPr>
          <w:p w:rsidR="008A001A" w:rsidRDefault="008A001A">
            <w:pPr>
              <w:rPr>
                <w:rFonts w:ascii="Arial" w:hAnsi="Arial" w:cs="Arial"/>
                <w:b/>
                <w:sz w:val="24"/>
                <w:szCs w:val="24"/>
              </w:rPr>
            </w:pPr>
            <w:r>
              <w:rPr>
                <w:rFonts w:ascii="Arial" w:hAnsi="Arial" w:cs="Arial"/>
                <w:b/>
              </w:rPr>
              <w:t>Status</w:t>
            </w:r>
          </w:p>
        </w:tc>
        <w:tc>
          <w:tcPr>
            <w:tcW w:w="3528" w:type="dxa"/>
            <w:tcBorders>
              <w:top w:val="single" w:sz="4" w:space="0" w:color="999999"/>
              <w:left w:val="single" w:sz="4" w:space="0" w:color="999999"/>
              <w:bottom w:val="single" w:sz="4" w:space="0" w:color="999999"/>
              <w:right w:val="single" w:sz="4" w:space="0" w:color="999999"/>
            </w:tcBorders>
            <w:vAlign w:val="bottom"/>
            <w:hideMark/>
          </w:tcPr>
          <w:p w:rsidR="008A001A" w:rsidRDefault="008A001A">
            <w:pPr>
              <w:rPr>
                <w:rFonts w:ascii="Arial" w:hAnsi="Arial" w:cs="Arial"/>
                <w:b/>
                <w:sz w:val="24"/>
                <w:szCs w:val="24"/>
              </w:rPr>
            </w:pPr>
            <w:r>
              <w:rPr>
                <w:rFonts w:ascii="Arial" w:hAnsi="Arial" w:cs="Arial"/>
                <w:b/>
              </w:rPr>
              <w:t>Comment / Details of Amendments</w:t>
            </w:r>
          </w:p>
        </w:tc>
      </w:tr>
      <w:tr w:rsidR="008A001A" w:rsidTr="00BF256A">
        <w:trPr>
          <w:tblHeader/>
          <w:jc w:val="center"/>
        </w:trPr>
        <w:tc>
          <w:tcPr>
            <w:tcW w:w="1092" w:type="dxa"/>
            <w:tcBorders>
              <w:top w:val="single" w:sz="4" w:space="0" w:color="999999"/>
              <w:left w:val="single" w:sz="4" w:space="0" w:color="999999"/>
              <w:bottom w:val="single" w:sz="4" w:space="0" w:color="999999"/>
              <w:right w:val="single" w:sz="4" w:space="0" w:color="999999"/>
            </w:tcBorders>
            <w:vAlign w:val="center"/>
            <w:hideMark/>
          </w:tcPr>
          <w:p w:rsidR="008A001A" w:rsidRDefault="00971330" w:rsidP="00971330">
            <w:pPr>
              <w:jc w:val="left"/>
              <w:rPr>
                <w:rFonts w:ascii="Arial" w:hAnsi="Arial" w:cs="Arial"/>
                <w:sz w:val="24"/>
                <w:szCs w:val="24"/>
              </w:rPr>
            </w:pPr>
            <w:r>
              <w:rPr>
                <w:rFonts w:ascii="Arial" w:hAnsi="Arial" w:cs="Arial"/>
                <w:sz w:val="24"/>
                <w:szCs w:val="24"/>
              </w:rPr>
              <w:t>0.</w:t>
            </w:r>
            <w:r w:rsidR="004437CB">
              <w:rPr>
                <w:rFonts w:ascii="Arial" w:hAnsi="Arial" w:cs="Arial"/>
                <w:sz w:val="24"/>
                <w:szCs w:val="24"/>
              </w:rPr>
              <w:t>1</w:t>
            </w:r>
          </w:p>
        </w:tc>
        <w:tc>
          <w:tcPr>
            <w:tcW w:w="1455" w:type="dxa"/>
            <w:tcBorders>
              <w:top w:val="single" w:sz="4" w:space="0" w:color="999999"/>
              <w:left w:val="single" w:sz="4" w:space="0" w:color="999999"/>
              <w:bottom w:val="single" w:sz="4" w:space="0" w:color="999999"/>
              <w:right w:val="single" w:sz="4" w:space="0" w:color="999999"/>
            </w:tcBorders>
            <w:vAlign w:val="center"/>
          </w:tcPr>
          <w:p w:rsidR="008A001A" w:rsidRDefault="00767757" w:rsidP="00971330">
            <w:pPr>
              <w:jc w:val="left"/>
              <w:rPr>
                <w:rFonts w:ascii="Arial" w:hAnsi="Arial" w:cs="Arial"/>
                <w:sz w:val="24"/>
                <w:szCs w:val="24"/>
              </w:rPr>
            </w:pPr>
            <w:r>
              <w:rPr>
                <w:rFonts w:ascii="Arial" w:hAnsi="Arial" w:cs="Arial"/>
                <w:sz w:val="24"/>
                <w:szCs w:val="24"/>
              </w:rPr>
              <w:t>01/12/2017</w:t>
            </w:r>
          </w:p>
        </w:tc>
        <w:tc>
          <w:tcPr>
            <w:tcW w:w="2410" w:type="dxa"/>
            <w:tcBorders>
              <w:top w:val="single" w:sz="4" w:space="0" w:color="999999"/>
              <w:left w:val="single" w:sz="4" w:space="0" w:color="999999"/>
              <w:bottom w:val="single" w:sz="4" w:space="0" w:color="999999"/>
              <w:right w:val="single" w:sz="4" w:space="0" w:color="999999"/>
            </w:tcBorders>
            <w:vAlign w:val="center"/>
          </w:tcPr>
          <w:p w:rsidR="008A001A" w:rsidRDefault="00724855" w:rsidP="00971330">
            <w:pPr>
              <w:jc w:val="left"/>
              <w:rPr>
                <w:rFonts w:ascii="Arial" w:hAnsi="Arial" w:cs="Arial"/>
                <w:sz w:val="24"/>
                <w:szCs w:val="24"/>
              </w:rPr>
            </w:pPr>
            <w:r>
              <w:rPr>
                <w:rFonts w:ascii="Arial" w:hAnsi="Arial" w:cs="Arial"/>
                <w:sz w:val="24"/>
                <w:szCs w:val="24"/>
              </w:rPr>
              <w:t>B Cartwright</w:t>
            </w:r>
            <w:r w:rsidR="00BF256A">
              <w:rPr>
                <w:rFonts w:ascii="Arial" w:hAnsi="Arial" w:cs="Arial"/>
                <w:sz w:val="24"/>
                <w:szCs w:val="24"/>
              </w:rPr>
              <w:t xml:space="preserve"> &amp; R Nicholson-Kershaw</w:t>
            </w:r>
          </w:p>
        </w:tc>
        <w:tc>
          <w:tcPr>
            <w:tcW w:w="1154" w:type="dxa"/>
            <w:tcBorders>
              <w:top w:val="single" w:sz="4" w:space="0" w:color="999999"/>
              <w:left w:val="single" w:sz="4" w:space="0" w:color="999999"/>
              <w:bottom w:val="single" w:sz="4" w:space="0" w:color="999999"/>
              <w:right w:val="single" w:sz="4" w:space="0" w:color="999999"/>
            </w:tcBorders>
            <w:vAlign w:val="center"/>
          </w:tcPr>
          <w:p w:rsidR="008A001A" w:rsidRDefault="0046637C" w:rsidP="00971330">
            <w:pPr>
              <w:jc w:val="left"/>
              <w:rPr>
                <w:rFonts w:ascii="Arial" w:hAnsi="Arial" w:cs="Arial"/>
                <w:sz w:val="24"/>
                <w:szCs w:val="24"/>
              </w:rPr>
            </w:pPr>
            <w:r>
              <w:rPr>
                <w:rFonts w:ascii="Arial" w:hAnsi="Arial" w:cs="Arial"/>
                <w:sz w:val="24"/>
                <w:szCs w:val="24"/>
              </w:rPr>
              <w:t>Draft</w:t>
            </w:r>
          </w:p>
        </w:tc>
        <w:tc>
          <w:tcPr>
            <w:tcW w:w="3528" w:type="dxa"/>
            <w:tcBorders>
              <w:top w:val="single" w:sz="4" w:space="0" w:color="999999"/>
              <w:left w:val="single" w:sz="4" w:space="0" w:color="999999"/>
              <w:bottom w:val="single" w:sz="4" w:space="0" w:color="999999"/>
              <w:right w:val="single" w:sz="4" w:space="0" w:color="999999"/>
            </w:tcBorders>
            <w:vAlign w:val="center"/>
          </w:tcPr>
          <w:p w:rsidR="008A001A" w:rsidRDefault="004437CB" w:rsidP="00971330">
            <w:pPr>
              <w:jc w:val="left"/>
              <w:rPr>
                <w:rFonts w:ascii="Arial" w:hAnsi="Arial" w:cs="Arial"/>
                <w:sz w:val="24"/>
                <w:szCs w:val="24"/>
              </w:rPr>
            </w:pPr>
            <w:r>
              <w:rPr>
                <w:rFonts w:ascii="Arial" w:hAnsi="Arial" w:cs="Arial"/>
                <w:sz w:val="24"/>
                <w:szCs w:val="24"/>
              </w:rPr>
              <w:t>Produced</w:t>
            </w:r>
            <w:r w:rsidR="0046242C">
              <w:rPr>
                <w:rFonts w:ascii="Arial" w:hAnsi="Arial" w:cs="Arial"/>
                <w:sz w:val="24"/>
                <w:szCs w:val="24"/>
              </w:rPr>
              <w:t xml:space="preserve"> to </w:t>
            </w:r>
            <w:r>
              <w:rPr>
                <w:rFonts w:ascii="Arial" w:hAnsi="Arial" w:cs="Arial"/>
                <w:sz w:val="24"/>
                <w:szCs w:val="24"/>
              </w:rPr>
              <w:t>support sector with</w:t>
            </w:r>
            <w:r w:rsidR="0046242C">
              <w:rPr>
                <w:rFonts w:ascii="Arial" w:hAnsi="Arial" w:cs="Arial"/>
                <w:sz w:val="24"/>
                <w:szCs w:val="24"/>
              </w:rPr>
              <w:t xml:space="preserve"> the Care Act requirements </w:t>
            </w:r>
          </w:p>
        </w:tc>
      </w:tr>
      <w:tr w:rsidR="00BF256A" w:rsidTr="00BF256A">
        <w:trPr>
          <w:tblHeader/>
          <w:jc w:val="center"/>
        </w:trPr>
        <w:tc>
          <w:tcPr>
            <w:tcW w:w="1092" w:type="dxa"/>
            <w:tcBorders>
              <w:top w:val="single" w:sz="4" w:space="0" w:color="999999"/>
              <w:left w:val="single" w:sz="4" w:space="0" w:color="999999"/>
              <w:bottom w:val="single" w:sz="4" w:space="0" w:color="999999"/>
              <w:right w:val="single" w:sz="4" w:space="0" w:color="999999"/>
            </w:tcBorders>
            <w:vAlign w:val="center"/>
          </w:tcPr>
          <w:p w:rsidR="00BF256A" w:rsidRDefault="00BF256A" w:rsidP="00BF256A">
            <w:pPr>
              <w:jc w:val="left"/>
              <w:rPr>
                <w:rFonts w:ascii="Arial" w:hAnsi="Arial" w:cs="Arial"/>
                <w:sz w:val="24"/>
                <w:szCs w:val="24"/>
              </w:rPr>
            </w:pPr>
            <w:r>
              <w:rPr>
                <w:rFonts w:ascii="Arial" w:hAnsi="Arial" w:cs="Arial"/>
                <w:sz w:val="24"/>
                <w:szCs w:val="24"/>
              </w:rPr>
              <w:t>1.0</w:t>
            </w:r>
          </w:p>
        </w:tc>
        <w:tc>
          <w:tcPr>
            <w:tcW w:w="1455" w:type="dxa"/>
            <w:tcBorders>
              <w:top w:val="single" w:sz="4" w:space="0" w:color="999999"/>
              <w:left w:val="single" w:sz="4" w:space="0" w:color="999999"/>
              <w:bottom w:val="single" w:sz="4" w:space="0" w:color="999999"/>
              <w:right w:val="single" w:sz="4" w:space="0" w:color="999999"/>
            </w:tcBorders>
            <w:vAlign w:val="center"/>
          </w:tcPr>
          <w:p w:rsidR="00BF256A" w:rsidRDefault="00BF256A" w:rsidP="00BF256A">
            <w:pPr>
              <w:jc w:val="left"/>
              <w:rPr>
                <w:rFonts w:ascii="Arial" w:hAnsi="Arial" w:cs="Arial"/>
                <w:sz w:val="24"/>
                <w:szCs w:val="24"/>
              </w:rPr>
            </w:pPr>
            <w:r>
              <w:rPr>
                <w:rFonts w:ascii="Arial" w:hAnsi="Arial" w:cs="Arial"/>
                <w:sz w:val="24"/>
                <w:szCs w:val="24"/>
              </w:rPr>
              <w:t>29/08/2018</w:t>
            </w:r>
          </w:p>
        </w:tc>
        <w:tc>
          <w:tcPr>
            <w:tcW w:w="2410" w:type="dxa"/>
            <w:tcBorders>
              <w:top w:val="single" w:sz="4" w:space="0" w:color="999999"/>
              <w:left w:val="single" w:sz="4" w:space="0" w:color="999999"/>
              <w:bottom w:val="single" w:sz="4" w:space="0" w:color="999999"/>
              <w:right w:val="single" w:sz="4" w:space="0" w:color="999999"/>
            </w:tcBorders>
          </w:tcPr>
          <w:p w:rsidR="00BF256A" w:rsidRDefault="00BF256A" w:rsidP="00BF256A">
            <w:pPr>
              <w:jc w:val="left"/>
              <w:rPr>
                <w:rFonts w:ascii="Arial" w:hAnsi="Arial" w:cs="Arial"/>
                <w:sz w:val="24"/>
                <w:szCs w:val="24"/>
              </w:rPr>
            </w:pPr>
            <w:r>
              <w:rPr>
                <w:rFonts w:ascii="Arial" w:hAnsi="Arial" w:cs="Arial"/>
                <w:sz w:val="24"/>
                <w:szCs w:val="24"/>
              </w:rPr>
              <w:t>B Cartwright &amp; R Nicholson-kershaw</w:t>
            </w:r>
          </w:p>
        </w:tc>
        <w:tc>
          <w:tcPr>
            <w:tcW w:w="1154" w:type="dxa"/>
            <w:tcBorders>
              <w:top w:val="single" w:sz="4" w:space="0" w:color="999999"/>
              <w:left w:val="single" w:sz="4" w:space="0" w:color="999999"/>
              <w:bottom w:val="single" w:sz="4" w:space="0" w:color="999999"/>
              <w:right w:val="single" w:sz="4" w:space="0" w:color="999999"/>
            </w:tcBorders>
            <w:vAlign w:val="center"/>
          </w:tcPr>
          <w:p w:rsidR="00BF256A" w:rsidRDefault="00BF256A" w:rsidP="00BF256A">
            <w:pPr>
              <w:jc w:val="left"/>
              <w:rPr>
                <w:rFonts w:ascii="Arial" w:hAnsi="Arial" w:cs="Arial"/>
                <w:sz w:val="24"/>
                <w:szCs w:val="24"/>
              </w:rPr>
            </w:pPr>
            <w:r>
              <w:rPr>
                <w:rFonts w:ascii="Arial" w:hAnsi="Arial" w:cs="Arial"/>
                <w:sz w:val="24"/>
                <w:szCs w:val="24"/>
              </w:rPr>
              <w:t>First Version</w:t>
            </w:r>
          </w:p>
        </w:tc>
        <w:tc>
          <w:tcPr>
            <w:tcW w:w="3528" w:type="dxa"/>
            <w:tcBorders>
              <w:top w:val="single" w:sz="4" w:space="0" w:color="999999"/>
              <w:left w:val="single" w:sz="4" w:space="0" w:color="999999"/>
              <w:bottom w:val="single" w:sz="4" w:space="0" w:color="999999"/>
              <w:right w:val="single" w:sz="4" w:space="0" w:color="999999"/>
            </w:tcBorders>
            <w:vAlign w:val="center"/>
          </w:tcPr>
          <w:p w:rsidR="00BF256A" w:rsidRDefault="00BF256A" w:rsidP="00BF256A">
            <w:pPr>
              <w:jc w:val="left"/>
              <w:rPr>
                <w:rFonts w:ascii="Arial" w:hAnsi="Arial" w:cs="Arial"/>
                <w:sz w:val="24"/>
                <w:szCs w:val="24"/>
              </w:rPr>
            </w:pPr>
            <w:r>
              <w:rPr>
                <w:rFonts w:ascii="Arial" w:hAnsi="Arial" w:cs="Arial"/>
                <w:sz w:val="24"/>
                <w:szCs w:val="24"/>
              </w:rPr>
              <w:t>Endorsed at LSAB 29/09/2018</w:t>
            </w:r>
          </w:p>
        </w:tc>
      </w:tr>
      <w:tr w:rsidR="008A001A" w:rsidTr="00BF256A">
        <w:trPr>
          <w:tblHeader/>
          <w:jc w:val="center"/>
        </w:trPr>
        <w:tc>
          <w:tcPr>
            <w:tcW w:w="1092" w:type="dxa"/>
            <w:tcBorders>
              <w:top w:val="single" w:sz="4" w:space="0" w:color="999999"/>
              <w:left w:val="single" w:sz="4" w:space="0" w:color="999999"/>
              <w:bottom w:val="single" w:sz="4" w:space="0" w:color="999999"/>
              <w:right w:val="single" w:sz="4" w:space="0" w:color="999999"/>
            </w:tcBorders>
            <w:vAlign w:val="center"/>
          </w:tcPr>
          <w:p w:rsidR="008A001A" w:rsidRDefault="008A001A" w:rsidP="00971330">
            <w:pPr>
              <w:jc w:val="left"/>
              <w:rPr>
                <w:rFonts w:ascii="Arial" w:hAnsi="Arial" w:cs="Arial"/>
                <w:sz w:val="24"/>
                <w:szCs w:val="24"/>
              </w:rPr>
            </w:pPr>
          </w:p>
        </w:tc>
        <w:tc>
          <w:tcPr>
            <w:tcW w:w="1455" w:type="dxa"/>
            <w:tcBorders>
              <w:top w:val="single" w:sz="4" w:space="0" w:color="999999"/>
              <w:left w:val="single" w:sz="4" w:space="0" w:color="999999"/>
              <w:bottom w:val="single" w:sz="4" w:space="0" w:color="999999"/>
              <w:right w:val="single" w:sz="4" w:space="0" w:color="999999"/>
            </w:tcBorders>
            <w:vAlign w:val="center"/>
          </w:tcPr>
          <w:p w:rsidR="008A001A" w:rsidRDefault="008A001A" w:rsidP="00971330">
            <w:pPr>
              <w:jc w:val="left"/>
              <w:rPr>
                <w:rFonts w:ascii="Arial" w:hAnsi="Arial" w:cs="Arial"/>
                <w:sz w:val="24"/>
                <w:szCs w:val="24"/>
              </w:rPr>
            </w:pPr>
          </w:p>
        </w:tc>
        <w:tc>
          <w:tcPr>
            <w:tcW w:w="2410" w:type="dxa"/>
            <w:tcBorders>
              <w:top w:val="single" w:sz="4" w:space="0" w:color="999999"/>
              <w:left w:val="single" w:sz="4" w:space="0" w:color="999999"/>
              <w:bottom w:val="single" w:sz="4" w:space="0" w:color="999999"/>
              <w:right w:val="single" w:sz="4" w:space="0" w:color="999999"/>
            </w:tcBorders>
          </w:tcPr>
          <w:p w:rsidR="008A001A" w:rsidRDefault="008A001A" w:rsidP="00971330">
            <w:pPr>
              <w:jc w:val="left"/>
              <w:rPr>
                <w:rFonts w:ascii="Arial" w:hAnsi="Arial" w:cs="Arial"/>
                <w:sz w:val="24"/>
                <w:szCs w:val="24"/>
              </w:rPr>
            </w:pPr>
          </w:p>
        </w:tc>
        <w:tc>
          <w:tcPr>
            <w:tcW w:w="1154" w:type="dxa"/>
            <w:tcBorders>
              <w:top w:val="single" w:sz="4" w:space="0" w:color="999999"/>
              <w:left w:val="single" w:sz="4" w:space="0" w:color="999999"/>
              <w:bottom w:val="single" w:sz="4" w:space="0" w:color="999999"/>
              <w:right w:val="single" w:sz="4" w:space="0" w:color="999999"/>
            </w:tcBorders>
            <w:vAlign w:val="center"/>
          </w:tcPr>
          <w:p w:rsidR="008A001A" w:rsidRDefault="008A001A" w:rsidP="00971330">
            <w:pPr>
              <w:jc w:val="left"/>
              <w:rPr>
                <w:rFonts w:ascii="Arial" w:hAnsi="Arial" w:cs="Arial"/>
                <w:sz w:val="24"/>
                <w:szCs w:val="24"/>
              </w:rPr>
            </w:pPr>
          </w:p>
        </w:tc>
        <w:tc>
          <w:tcPr>
            <w:tcW w:w="3528" w:type="dxa"/>
            <w:tcBorders>
              <w:top w:val="single" w:sz="4" w:space="0" w:color="999999"/>
              <w:left w:val="single" w:sz="4" w:space="0" w:color="999999"/>
              <w:bottom w:val="single" w:sz="4" w:space="0" w:color="999999"/>
              <w:right w:val="single" w:sz="4" w:space="0" w:color="999999"/>
            </w:tcBorders>
            <w:vAlign w:val="center"/>
          </w:tcPr>
          <w:p w:rsidR="00971330" w:rsidRDefault="00971330" w:rsidP="00767757">
            <w:pPr>
              <w:jc w:val="left"/>
              <w:rPr>
                <w:rFonts w:ascii="Arial" w:hAnsi="Arial" w:cs="Arial"/>
                <w:sz w:val="24"/>
                <w:szCs w:val="24"/>
              </w:rPr>
            </w:pPr>
          </w:p>
        </w:tc>
      </w:tr>
      <w:tr w:rsidR="00D3751C" w:rsidTr="00BF256A">
        <w:trPr>
          <w:tblHeader/>
          <w:jc w:val="center"/>
        </w:trPr>
        <w:tc>
          <w:tcPr>
            <w:tcW w:w="1092" w:type="dxa"/>
            <w:tcBorders>
              <w:top w:val="single" w:sz="4" w:space="0" w:color="999999"/>
              <w:left w:val="single" w:sz="4" w:space="0" w:color="999999"/>
              <w:bottom w:val="single" w:sz="4" w:space="0" w:color="999999"/>
              <w:right w:val="single" w:sz="4" w:space="0" w:color="999999"/>
            </w:tcBorders>
            <w:vAlign w:val="center"/>
          </w:tcPr>
          <w:p w:rsidR="00D3751C" w:rsidRDefault="00D3751C" w:rsidP="00971330">
            <w:pPr>
              <w:jc w:val="left"/>
              <w:rPr>
                <w:rFonts w:ascii="Arial" w:hAnsi="Arial" w:cs="Arial"/>
                <w:sz w:val="24"/>
                <w:szCs w:val="24"/>
              </w:rPr>
            </w:pPr>
          </w:p>
        </w:tc>
        <w:tc>
          <w:tcPr>
            <w:tcW w:w="1455" w:type="dxa"/>
            <w:tcBorders>
              <w:top w:val="single" w:sz="4" w:space="0" w:color="999999"/>
              <w:left w:val="single" w:sz="4" w:space="0" w:color="999999"/>
              <w:bottom w:val="single" w:sz="4" w:space="0" w:color="999999"/>
              <w:right w:val="single" w:sz="4" w:space="0" w:color="999999"/>
            </w:tcBorders>
            <w:vAlign w:val="center"/>
          </w:tcPr>
          <w:p w:rsidR="00D3751C" w:rsidRDefault="00D3751C" w:rsidP="00971330">
            <w:pPr>
              <w:jc w:val="left"/>
              <w:rPr>
                <w:rFonts w:ascii="Arial" w:hAnsi="Arial" w:cs="Arial"/>
                <w:sz w:val="24"/>
                <w:szCs w:val="24"/>
              </w:rPr>
            </w:pPr>
          </w:p>
        </w:tc>
        <w:tc>
          <w:tcPr>
            <w:tcW w:w="2410" w:type="dxa"/>
            <w:tcBorders>
              <w:top w:val="single" w:sz="4" w:space="0" w:color="999999"/>
              <w:left w:val="single" w:sz="4" w:space="0" w:color="999999"/>
              <w:bottom w:val="single" w:sz="4" w:space="0" w:color="999999"/>
              <w:right w:val="single" w:sz="4" w:space="0" w:color="999999"/>
            </w:tcBorders>
          </w:tcPr>
          <w:p w:rsidR="00D3751C" w:rsidRDefault="00D3751C" w:rsidP="00971330">
            <w:pPr>
              <w:jc w:val="left"/>
              <w:rPr>
                <w:rFonts w:ascii="Arial" w:hAnsi="Arial" w:cs="Arial"/>
                <w:sz w:val="24"/>
                <w:szCs w:val="24"/>
              </w:rPr>
            </w:pPr>
          </w:p>
        </w:tc>
        <w:tc>
          <w:tcPr>
            <w:tcW w:w="1154" w:type="dxa"/>
            <w:tcBorders>
              <w:top w:val="single" w:sz="4" w:space="0" w:color="999999"/>
              <w:left w:val="single" w:sz="4" w:space="0" w:color="999999"/>
              <w:bottom w:val="single" w:sz="4" w:space="0" w:color="999999"/>
              <w:right w:val="single" w:sz="4" w:space="0" w:color="999999"/>
            </w:tcBorders>
            <w:vAlign w:val="center"/>
          </w:tcPr>
          <w:p w:rsidR="00D3751C" w:rsidRDefault="00D3751C" w:rsidP="00971330">
            <w:pPr>
              <w:jc w:val="left"/>
              <w:rPr>
                <w:rFonts w:ascii="Arial" w:hAnsi="Arial" w:cs="Arial"/>
                <w:sz w:val="24"/>
                <w:szCs w:val="24"/>
              </w:rPr>
            </w:pPr>
          </w:p>
        </w:tc>
        <w:tc>
          <w:tcPr>
            <w:tcW w:w="3528" w:type="dxa"/>
            <w:tcBorders>
              <w:top w:val="single" w:sz="4" w:space="0" w:color="999999"/>
              <w:left w:val="single" w:sz="4" w:space="0" w:color="999999"/>
              <w:bottom w:val="single" w:sz="4" w:space="0" w:color="999999"/>
              <w:right w:val="single" w:sz="4" w:space="0" w:color="999999"/>
            </w:tcBorders>
            <w:vAlign w:val="center"/>
          </w:tcPr>
          <w:p w:rsidR="00D3751C" w:rsidRDefault="00D3751C" w:rsidP="00971330">
            <w:pPr>
              <w:jc w:val="left"/>
              <w:rPr>
                <w:rFonts w:ascii="Arial" w:hAnsi="Arial" w:cs="Arial"/>
                <w:sz w:val="24"/>
                <w:szCs w:val="24"/>
              </w:rPr>
            </w:pPr>
          </w:p>
        </w:tc>
      </w:tr>
      <w:tr w:rsidR="00BB5782" w:rsidTr="00BF256A">
        <w:trPr>
          <w:tblHeader/>
          <w:jc w:val="center"/>
        </w:trPr>
        <w:tc>
          <w:tcPr>
            <w:tcW w:w="1092" w:type="dxa"/>
            <w:tcBorders>
              <w:top w:val="single" w:sz="4" w:space="0" w:color="999999"/>
              <w:left w:val="single" w:sz="4" w:space="0" w:color="999999"/>
              <w:bottom w:val="single" w:sz="4" w:space="0" w:color="999999"/>
              <w:right w:val="single" w:sz="4" w:space="0" w:color="999999"/>
            </w:tcBorders>
            <w:vAlign w:val="center"/>
          </w:tcPr>
          <w:p w:rsidR="00BB5782" w:rsidRDefault="00BB5782" w:rsidP="00971330">
            <w:pPr>
              <w:jc w:val="left"/>
              <w:rPr>
                <w:rFonts w:ascii="Arial" w:hAnsi="Arial" w:cs="Arial"/>
                <w:sz w:val="24"/>
                <w:szCs w:val="24"/>
              </w:rPr>
            </w:pPr>
          </w:p>
        </w:tc>
        <w:tc>
          <w:tcPr>
            <w:tcW w:w="1455" w:type="dxa"/>
            <w:tcBorders>
              <w:top w:val="single" w:sz="4" w:space="0" w:color="999999"/>
              <w:left w:val="single" w:sz="4" w:space="0" w:color="999999"/>
              <w:bottom w:val="single" w:sz="4" w:space="0" w:color="999999"/>
              <w:right w:val="single" w:sz="4" w:space="0" w:color="999999"/>
            </w:tcBorders>
            <w:vAlign w:val="center"/>
          </w:tcPr>
          <w:p w:rsidR="00BB5782" w:rsidRDefault="00BB5782" w:rsidP="00971330">
            <w:pPr>
              <w:jc w:val="left"/>
              <w:rPr>
                <w:rFonts w:ascii="Arial" w:hAnsi="Arial" w:cs="Arial"/>
                <w:sz w:val="24"/>
                <w:szCs w:val="24"/>
              </w:rPr>
            </w:pPr>
          </w:p>
        </w:tc>
        <w:tc>
          <w:tcPr>
            <w:tcW w:w="2410" w:type="dxa"/>
            <w:tcBorders>
              <w:top w:val="single" w:sz="4" w:space="0" w:color="999999"/>
              <w:left w:val="single" w:sz="4" w:space="0" w:color="999999"/>
              <w:bottom w:val="single" w:sz="4" w:space="0" w:color="999999"/>
              <w:right w:val="single" w:sz="4" w:space="0" w:color="999999"/>
            </w:tcBorders>
          </w:tcPr>
          <w:p w:rsidR="00BB5782" w:rsidRDefault="00BB5782" w:rsidP="00971330">
            <w:pPr>
              <w:jc w:val="left"/>
              <w:rPr>
                <w:rFonts w:ascii="Arial" w:hAnsi="Arial" w:cs="Arial"/>
                <w:sz w:val="24"/>
                <w:szCs w:val="24"/>
              </w:rPr>
            </w:pPr>
          </w:p>
        </w:tc>
        <w:tc>
          <w:tcPr>
            <w:tcW w:w="1154" w:type="dxa"/>
            <w:tcBorders>
              <w:top w:val="single" w:sz="4" w:space="0" w:color="999999"/>
              <w:left w:val="single" w:sz="4" w:space="0" w:color="999999"/>
              <w:bottom w:val="single" w:sz="4" w:space="0" w:color="999999"/>
              <w:right w:val="single" w:sz="4" w:space="0" w:color="999999"/>
            </w:tcBorders>
            <w:vAlign w:val="center"/>
          </w:tcPr>
          <w:p w:rsidR="00BB5782" w:rsidRDefault="00BB5782" w:rsidP="00971330">
            <w:pPr>
              <w:jc w:val="left"/>
              <w:rPr>
                <w:rFonts w:ascii="Arial" w:hAnsi="Arial" w:cs="Arial"/>
                <w:sz w:val="24"/>
                <w:szCs w:val="24"/>
              </w:rPr>
            </w:pPr>
          </w:p>
        </w:tc>
        <w:tc>
          <w:tcPr>
            <w:tcW w:w="3528" w:type="dxa"/>
            <w:tcBorders>
              <w:top w:val="single" w:sz="4" w:space="0" w:color="999999"/>
              <w:left w:val="single" w:sz="4" w:space="0" w:color="999999"/>
              <w:bottom w:val="single" w:sz="4" w:space="0" w:color="999999"/>
              <w:right w:val="single" w:sz="4" w:space="0" w:color="999999"/>
            </w:tcBorders>
            <w:vAlign w:val="center"/>
          </w:tcPr>
          <w:p w:rsidR="00BB5782" w:rsidRDefault="00BB5782" w:rsidP="002D3154">
            <w:pPr>
              <w:jc w:val="left"/>
              <w:rPr>
                <w:rFonts w:ascii="Arial" w:hAnsi="Arial" w:cs="Arial"/>
                <w:sz w:val="24"/>
                <w:szCs w:val="24"/>
              </w:rPr>
            </w:pPr>
          </w:p>
        </w:tc>
      </w:tr>
    </w:tbl>
    <w:p w:rsidR="008A001A" w:rsidRDefault="008A001A" w:rsidP="008A001A">
      <w:pPr>
        <w:tabs>
          <w:tab w:val="left" w:pos="6540"/>
        </w:tabs>
        <w:rPr>
          <w:rFonts w:ascii="Arial" w:eastAsia="Calibri" w:hAnsi="Arial" w:cs="Arial"/>
        </w:rPr>
      </w:pPr>
    </w:p>
    <w:p w:rsidR="008A001A" w:rsidRDefault="008A001A" w:rsidP="008A001A">
      <w:pPr>
        <w:tabs>
          <w:tab w:val="left" w:pos="6540"/>
        </w:tabs>
        <w:rPr>
          <w:rFonts w:ascii="Arial" w:eastAsia="Calibri" w:hAnsi="Arial" w:cs="Arial"/>
        </w:rPr>
      </w:pPr>
    </w:p>
    <w:p w:rsidR="008A001A" w:rsidRDefault="008A001A" w:rsidP="008A001A">
      <w:pPr>
        <w:tabs>
          <w:tab w:val="left" w:pos="6540"/>
        </w:tabs>
        <w:rPr>
          <w:rFonts w:ascii="Arial" w:eastAsia="Calibri" w:hAnsi="Arial" w:cs="Arial"/>
          <w:b/>
        </w:rPr>
      </w:pPr>
      <w:r>
        <w:rPr>
          <w:rFonts w:ascii="Arial" w:eastAsia="Calibri" w:hAnsi="Arial" w:cs="Arial"/>
          <w:b/>
        </w:rPr>
        <w:t>Circulation List</w:t>
      </w:r>
    </w:p>
    <w:p w:rsidR="008A001A" w:rsidRDefault="008A001A" w:rsidP="008A001A">
      <w:pPr>
        <w:tabs>
          <w:tab w:val="left" w:pos="6540"/>
        </w:tabs>
        <w:jc w:val="both"/>
        <w:rPr>
          <w:rFonts w:ascii="Arial" w:eastAsia="Calibri" w:hAnsi="Arial" w:cs="Arial"/>
        </w:rPr>
      </w:pPr>
      <w:r>
        <w:rPr>
          <w:rFonts w:ascii="Arial" w:eastAsia="Calibri" w:hAnsi="Arial" w:cs="Arial"/>
        </w:rPr>
        <w:t>Following Approval this Policy Document will be circulated to:</w:t>
      </w:r>
    </w:p>
    <w:p w:rsidR="008A001A" w:rsidRDefault="00767757" w:rsidP="008A001A">
      <w:pPr>
        <w:numPr>
          <w:ilvl w:val="0"/>
          <w:numId w:val="38"/>
        </w:numPr>
        <w:spacing w:line="240" w:lineRule="auto"/>
        <w:ind w:left="1134" w:hanging="283"/>
        <w:contextualSpacing/>
        <w:jc w:val="both"/>
        <w:rPr>
          <w:rFonts w:ascii="Arial" w:eastAsia="Calibri" w:hAnsi="Arial" w:cs="Arial"/>
        </w:rPr>
      </w:pPr>
      <w:r>
        <w:rPr>
          <w:rFonts w:ascii="Arial" w:eastAsia="Calibri" w:hAnsi="Arial" w:cs="Arial"/>
        </w:rPr>
        <w:t xml:space="preserve">All </w:t>
      </w:r>
      <w:r w:rsidR="008B393D">
        <w:rPr>
          <w:rFonts w:ascii="Arial" w:eastAsia="Calibri" w:hAnsi="Arial" w:cs="Arial"/>
        </w:rPr>
        <w:t xml:space="preserve">domiciliary </w:t>
      </w:r>
      <w:r w:rsidR="00BB36E8">
        <w:rPr>
          <w:rFonts w:ascii="Arial" w:eastAsia="Calibri" w:hAnsi="Arial" w:cs="Arial"/>
        </w:rPr>
        <w:t xml:space="preserve">providers In Lancashire. </w:t>
      </w:r>
    </w:p>
    <w:p w:rsidR="008A001A" w:rsidRDefault="008A001A" w:rsidP="008A001A">
      <w:pPr>
        <w:tabs>
          <w:tab w:val="left" w:pos="6540"/>
        </w:tabs>
        <w:ind w:left="720"/>
        <w:contextualSpacing/>
        <w:jc w:val="both"/>
        <w:rPr>
          <w:rFonts w:ascii="Arial" w:eastAsia="Calibri" w:hAnsi="Arial" w:cs="Arial"/>
          <w:b/>
        </w:rPr>
      </w:pPr>
    </w:p>
    <w:p w:rsidR="00443182" w:rsidRPr="00986D4B" w:rsidRDefault="00443182" w:rsidP="00443182">
      <w:pPr>
        <w:tabs>
          <w:tab w:val="left" w:pos="6540"/>
        </w:tabs>
        <w:contextualSpacing/>
        <w:jc w:val="both"/>
        <w:rPr>
          <w:rFonts w:ascii="Arial" w:eastAsia="Calibri" w:hAnsi="Arial" w:cs="Arial"/>
          <w:b/>
        </w:rPr>
      </w:pPr>
      <w:r w:rsidRPr="00986D4B">
        <w:rPr>
          <w:rFonts w:ascii="Arial" w:eastAsia="Calibri" w:hAnsi="Arial" w:cs="Arial"/>
          <w:b/>
        </w:rPr>
        <w:t>Review of Policy: This d</w:t>
      </w:r>
      <w:r w:rsidR="00FC40FD">
        <w:rPr>
          <w:rFonts w:ascii="Arial" w:eastAsia="Calibri" w:hAnsi="Arial" w:cs="Arial"/>
          <w:b/>
        </w:rPr>
        <w:t>ocument will be reviewed in 201</w:t>
      </w:r>
      <w:r w:rsidR="00BB5782">
        <w:rPr>
          <w:rFonts w:ascii="Arial" w:eastAsia="Calibri" w:hAnsi="Arial" w:cs="Arial"/>
          <w:b/>
        </w:rPr>
        <w:t>9</w:t>
      </w:r>
      <w:r w:rsidRPr="00986D4B">
        <w:rPr>
          <w:rFonts w:ascii="Arial" w:eastAsia="Calibri" w:hAnsi="Arial" w:cs="Arial"/>
          <w:b/>
        </w:rPr>
        <w:t xml:space="preserve"> or before this date in the event of national updates.</w:t>
      </w:r>
    </w:p>
    <w:p w:rsidR="008A001A" w:rsidRPr="00986D4B" w:rsidRDefault="008A001A" w:rsidP="008A001A">
      <w:pPr>
        <w:widowControl w:val="0"/>
        <w:autoSpaceDE w:val="0"/>
        <w:autoSpaceDN w:val="0"/>
        <w:adjustRightInd w:val="0"/>
        <w:rPr>
          <w:rFonts w:ascii="Arial" w:hAnsi="Arial" w:cs="Arial"/>
          <w:b/>
          <w:bCs/>
        </w:rPr>
      </w:pPr>
    </w:p>
    <w:p w:rsidR="007076D0" w:rsidRPr="00986D4B" w:rsidRDefault="0099736B" w:rsidP="007076D0">
      <w:pPr>
        <w:autoSpaceDE w:val="0"/>
        <w:autoSpaceDN w:val="0"/>
        <w:adjustRightInd w:val="0"/>
        <w:spacing w:line="240" w:lineRule="auto"/>
        <w:jc w:val="both"/>
        <w:rPr>
          <w:rFonts w:ascii="Arial" w:eastAsia="Times New Roman" w:hAnsi="Arial" w:cs="Arial"/>
          <w:bCs/>
          <w:lang w:eastAsia="en-GB"/>
        </w:rPr>
      </w:pPr>
      <w:r w:rsidRPr="00986D4B">
        <w:rPr>
          <w:rFonts w:ascii="Arial" w:eastAsia="Times New Roman" w:hAnsi="Arial" w:cs="Arial"/>
          <w:bCs/>
          <w:lang w:eastAsia="en-GB"/>
        </w:rPr>
        <w:t>This sample Safeguarding Adult P</w:t>
      </w:r>
      <w:r w:rsidR="007076D0" w:rsidRPr="00986D4B">
        <w:rPr>
          <w:rFonts w:ascii="Arial" w:eastAsia="Times New Roman" w:hAnsi="Arial" w:cs="Arial"/>
          <w:bCs/>
          <w:lang w:eastAsia="en-GB"/>
        </w:rPr>
        <w:t xml:space="preserve">olicy is based on the </w:t>
      </w:r>
      <w:r w:rsidRPr="00986D4B">
        <w:rPr>
          <w:rFonts w:ascii="Arial" w:eastAsia="Times New Roman" w:hAnsi="Arial" w:cs="Arial"/>
          <w:bCs/>
          <w:lang w:eastAsia="en-GB"/>
        </w:rPr>
        <w:t>Lancashire Safeguarding Adults B</w:t>
      </w:r>
      <w:r w:rsidR="007076D0" w:rsidRPr="00986D4B">
        <w:rPr>
          <w:rFonts w:ascii="Arial" w:eastAsia="Times New Roman" w:hAnsi="Arial" w:cs="Arial"/>
          <w:bCs/>
          <w:lang w:eastAsia="en-GB"/>
        </w:rPr>
        <w:t xml:space="preserve">oard procedures. It will support </w:t>
      </w:r>
      <w:r w:rsidR="008B393D">
        <w:rPr>
          <w:rFonts w:ascii="Arial" w:eastAsia="Times New Roman" w:hAnsi="Arial" w:cs="Arial"/>
          <w:bCs/>
          <w:lang w:eastAsia="en-GB"/>
        </w:rPr>
        <w:t xml:space="preserve">domiciliary </w:t>
      </w:r>
      <w:r w:rsidR="00BB36E8">
        <w:rPr>
          <w:rFonts w:ascii="Arial" w:eastAsia="Times New Roman" w:hAnsi="Arial" w:cs="Arial"/>
          <w:bCs/>
          <w:lang w:eastAsia="en-GB"/>
        </w:rPr>
        <w:t>provider</w:t>
      </w:r>
      <w:r w:rsidR="004437CB" w:rsidRPr="00986D4B">
        <w:rPr>
          <w:rFonts w:ascii="Arial" w:eastAsia="Times New Roman" w:hAnsi="Arial" w:cs="Arial"/>
          <w:bCs/>
          <w:lang w:eastAsia="en-GB"/>
        </w:rPr>
        <w:t>s</w:t>
      </w:r>
      <w:r w:rsidR="007076D0" w:rsidRPr="00986D4B">
        <w:rPr>
          <w:rFonts w:ascii="Arial" w:eastAsia="Times New Roman" w:hAnsi="Arial" w:cs="Arial"/>
          <w:bCs/>
          <w:lang w:eastAsia="en-GB"/>
        </w:rPr>
        <w:t xml:space="preserve"> in </w:t>
      </w:r>
      <w:r w:rsidR="007076D0" w:rsidRPr="00986D4B">
        <w:rPr>
          <w:rFonts w:ascii="Arial" w:eastAsia="Times New Roman" w:hAnsi="Arial" w:cs="Arial"/>
          <w:lang w:eastAsia="en-GB"/>
        </w:rPr>
        <w:t xml:space="preserve">promoting the wellbeing of vulnerable adults who may have difficulty in protecting themselves from harm and abuse and in promoting their own interests. </w:t>
      </w:r>
      <w:r w:rsidR="007076D0" w:rsidRPr="00986D4B">
        <w:rPr>
          <w:rFonts w:ascii="Arial" w:eastAsia="Times New Roman" w:hAnsi="Arial" w:cs="Arial"/>
          <w:bCs/>
          <w:lang w:eastAsia="en-GB"/>
        </w:rPr>
        <w:t xml:space="preserve"> It has been ad</w:t>
      </w:r>
      <w:r w:rsidR="00BB36E8">
        <w:rPr>
          <w:rFonts w:ascii="Arial" w:eastAsia="Times New Roman" w:hAnsi="Arial" w:cs="Arial"/>
          <w:bCs/>
          <w:lang w:eastAsia="en-GB"/>
        </w:rPr>
        <w:t xml:space="preserve">apted by the East Lancs CCG Safeguarding adult’s practitioner and senior quality improvement practitioner from Lancashire County Council. </w:t>
      </w:r>
    </w:p>
    <w:p w:rsidR="00352456" w:rsidRDefault="00352456" w:rsidP="007076D0">
      <w:pPr>
        <w:autoSpaceDE w:val="0"/>
        <w:autoSpaceDN w:val="0"/>
        <w:adjustRightInd w:val="0"/>
        <w:spacing w:line="240" w:lineRule="auto"/>
        <w:jc w:val="both"/>
        <w:rPr>
          <w:rFonts w:ascii="Arial" w:eastAsia="Times New Roman" w:hAnsi="Arial" w:cs="Arial"/>
          <w:bCs/>
          <w:sz w:val="24"/>
          <w:szCs w:val="24"/>
          <w:lang w:eastAsia="en-GB"/>
        </w:rPr>
      </w:pPr>
    </w:p>
    <w:p w:rsidR="00352456" w:rsidRDefault="00352456" w:rsidP="007076D0">
      <w:pPr>
        <w:autoSpaceDE w:val="0"/>
        <w:autoSpaceDN w:val="0"/>
        <w:adjustRightInd w:val="0"/>
        <w:spacing w:line="240" w:lineRule="auto"/>
        <w:jc w:val="both"/>
        <w:rPr>
          <w:rFonts w:ascii="Arial" w:eastAsia="Times New Roman" w:hAnsi="Arial" w:cs="Arial"/>
          <w:bCs/>
          <w:sz w:val="24"/>
          <w:szCs w:val="24"/>
          <w:lang w:eastAsia="en-GB"/>
        </w:rPr>
      </w:pPr>
    </w:p>
    <w:p w:rsidR="00352456" w:rsidRDefault="00352456" w:rsidP="007076D0">
      <w:pPr>
        <w:autoSpaceDE w:val="0"/>
        <w:autoSpaceDN w:val="0"/>
        <w:adjustRightInd w:val="0"/>
        <w:spacing w:line="240" w:lineRule="auto"/>
        <w:jc w:val="both"/>
        <w:rPr>
          <w:rFonts w:ascii="Arial" w:eastAsia="Times New Roman" w:hAnsi="Arial" w:cs="Arial"/>
          <w:bCs/>
          <w:sz w:val="24"/>
          <w:szCs w:val="24"/>
          <w:lang w:eastAsia="en-GB"/>
        </w:rPr>
      </w:pPr>
    </w:p>
    <w:p w:rsidR="00352456" w:rsidRDefault="00352456" w:rsidP="007076D0">
      <w:pPr>
        <w:autoSpaceDE w:val="0"/>
        <w:autoSpaceDN w:val="0"/>
        <w:adjustRightInd w:val="0"/>
        <w:spacing w:line="240" w:lineRule="auto"/>
        <w:jc w:val="both"/>
        <w:rPr>
          <w:rFonts w:ascii="Arial" w:eastAsia="Times New Roman" w:hAnsi="Arial" w:cs="Arial"/>
          <w:bCs/>
          <w:sz w:val="24"/>
          <w:szCs w:val="24"/>
          <w:lang w:eastAsia="en-GB"/>
        </w:rPr>
      </w:pPr>
    </w:p>
    <w:p w:rsidR="00352456" w:rsidRDefault="00352456" w:rsidP="007076D0">
      <w:pPr>
        <w:autoSpaceDE w:val="0"/>
        <w:autoSpaceDN w:val="0"/>
        <w:adjustRightInd w:val="0"/>
        <w:spacing w:line="240" w:lineRule="auto"/>
        <w:jc w:val="both"/>
        <w:rPr>
          <w:rFonts w:ascii="Arial" w:eastAsia="Times New Roman" w:hAnsi="Arial" w:cs="Arial"/>
          <w:bCs/>
          <w:sz w:val="24"/>
          <w:szCs w:val="24"/>
          <w:lang w:eastAsia="en-GB"/>
        </w:rPr>
      </w:pPr>
    </w:p>
    <w:p w:rsidR="00352456" w:rsidRDefault="00352456" w:rsidP="007076D0">
      <w:pPr>
        <w:autoSpaceDE w:val="0"/>
        <w:autoSpaceDN w:val="0"/>
        <w:adjustRightInd w:val="0"/>
        <w:spacing w:line="240" w:lineRule="auto"/>
        <w:jc w:val="both"/>
        <w:rPr>
          <w:rFonts w:ascii="Arial" w:eastAsia="Times New Roman" w:hAnsi="Arial" w:cs="Arial"/>
          <w:bCs/>
          <w:sz w:val="24"/>
          <w:szCs w:val="24"/>
          <w:lang w:eastAsia="en-GB"/>
        </w:rPr>
      </w:pPr>
    </w:p>
    <w:p w:rsidR="00352456" w:rsidRDefault="00352456" w:rsidP="007076D0">
      <w:pPr>
        <w:autoSpaceDE w:val="0"/>
        <w:autoSpaceDN w:val="0"/>
        <w:adjustRightInd w:val="0"/>
        <w:spacing w:line="240" w:lineRule="auto"/>
        <w:jc w:val="both"/>
        <w:rPr>
          <w:rFonts w:ascii="Arial" w:eastAsia="Times New Roman" w:hAnsi="Arial" w:cs="Arial"/>
          <w:bCs/>
          <w:sz w:val="24"/>
          <w:szCs w:val="24"/>
          <w:lang w:eastAsia="en-GB"/>
        </w:rPr>
      </w:pPr>
    </w:p>
    <w:p w:rsidR="00352456" w:rsidRDefault="00352456" w:rsidP="007076D0">
      <w:pPr>
        <w:autoSpaceDE w:val="0"/>
        <w:autoSpaceDN w:val="0"/>
        <w:adjustRightInd w:val="0"/>
        <w:spacing w:line="240" w:lineRule="auto"/>
        <w:jc w:val="both"/>
        <w:rPr>
          <w:rFonts w:ascii="Arial" w:eastAsia="Times New Roman" w:hAnsi="Arial" w:cs="Arial"/>
          <w:bCs/>
          <w:sz w:val="24"/>
          <w:szCs w:val="24"/>
          <w:lang w:eastAsia="en-GB"/>
        </w:rPr>
      </w:pPr>
    </w:p>
    <w:p w:rsidR="00352456" w:rsidRDefault="00352456" w:rsidP="007076D0">
      <w:pPr>
        <w:autoSpaceDE w:val="0"/>
        <w:autoSpaceDN w:val="0"/>
        <w:adjustRightInd w:val="0"/>
        <w:spacing w:line="240" w:lineRule="auto"/>
        <w:jc w:val="both"/>
        <w:rPr>
          <w:rFonts w:ascii="Arial" w:eastAsia="Times New Roman" w:hAnsi="Arial" w:cs="Arial"/>
          <w:bCs/>
          <w:sz w:val="24"/>
          <w:szCs w:val="24"/>
          <w:lang w:eastAsia="en-GB"/>
        </w:rPr>
      </w:pPr>
    </w:p>
    <w:p w:rsidR="00352456" w:rsidRDefault="00352456" w:rsidP="007076D0">
      <w:pPr>
        <w:autoSpaceDE w:val="0"/>
        <w:autoSpaceDN w:val="0"/>
        <w:adjustRightInd w:val="0"/>
        <w:spacing w:line="240" w:lineRule="auto"/>
        <w:jc w:val="both"/>
        <w:rPr>
          <w:rFonts w:ascii="Arial" w:eastAsia="Times New Roman" w:hAnsi="Arial" w:cs="Arial"/>
          <w:bCs/>
          <w:sz w:val="24"/>
          <w:szCs w:val="24"/>
          <w:lang w:eastAsia="en-GB"/>
        </w:rPr>
      </w:pPr>
    </w:p>
    <w:p w:rsidR="00352456" w:rsidRDefault="00352456" w:rsidP="007076D0">
      <w:pPr>
        <w:autoSpaceDE w:val="0"/>
        <w:autoSpaceDN w:val="0"/>
        <w:adjustRightInd w:val="0"/>
        <w:spacing w:line="240" w:lineRule="auto"/>
        <w:jc w:val="both"/>
        <w:rPr>
          <w:rFonts w:ascii="Arial" w:eastAsia="Times New Roman" w:hAnsi="Arial" w:cs="Arial"/>
          <w:bCs/>
          <w:sz w:val="24"/>
          <w:szCs w:val="24"/>
          <w:lang w:eastAsia="en-GB"/>
        </w:rPr>
      </w:pPr>
    </w:p>
    <w:p w:rsidR="00767757" w:rsidRDefault="00767757" w:rsidP="007076D0">
      <w:pPr>
        <w:autoSpaceDE w:val="0"/>
        <w:autoSpaceDN w:val="0"/>
        <w:adjustRightInd w:val="0"/>
        <w:spacing w:line="240" w:lineRule="auto"/>
        <w:jc w:val="both"/>
        <w:rPr>
          <w:rFonts w:ascii="Arial" w:eastAsia="Times New Roman" w:hAnsi="Arial" w:cs="Arial"/>
          <w:bCs/>
          <w:sz w:val="24"/>
          <w:szCs w:val="24"/>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4"/>
        <w:gridCol w:w="7646"/>
        <w:gridCol w:w="912"/>
      </w:tblGrid>
      <w:tr w:rsidR="00AB6C95" w:rsidTr="00C45C9E">
        <w:trPr>
          <w:trHeight w:val="268"/>
        </w:trPr>
        <w:tc>
          <w:tcPr>
            <w:tcW w:w="684" w:type="dxa"/>
            <w:vAlign w:val="center"/>
          </w:tcPr>
          <w:p w:rsidR="0099736B" w:rsidRPr="00AB6C95" w:rsidRDefault="0099736B" w:rsidP="00907BE4">
            <w:pPr>
              <w:tabs>
                <w:tab w:val="left" w:pos="1276"/>
              </w:tabs>
              <w:autoSpaceDE w:val="0"/>
              <w:autoSpaceDN w:val="0"/>
              <w:adjustRightInd w:val="0"/>
              <w:jc w:val="left"/>
              <w:rPr>
                <w:rFonts w:ascii="Arial" w:hAnsi="Arial" w:cs="Arial"/>
                <w:b/>
                <w:bCs/>
                <w:color w:val="000000"/>
                <w:sz w:val="24"/>
                <w:szCs w:val="24"/>
              </w:rPr>
            </w:pPr>
          </w:p>
        </w:tc>
        <w:tc>
          <w:tcPr>
            <w:tcW w:w="7646" w:type="dxa"/>
          </w:tcPr>
          <w:p w:rsidR="00AB6C95" w:rsidRPr="007076D0" w:rsidRDefault="000773D4" w:rsidP="00E07CFA">
            <w:pPr>
              <w:tabs>
                <w:tab w:val="left" w:pos="1276"/>
              </w:tabs>
              <w:autoSpaceDE w:val="0"/>
              <w:autoSpaceDN w:val="0"/>
              <w:adjustRightInd w:val="0"/>
              <w:jc w:val="left"/>
              <w:rPr>
                <w:rFonts w:ascii="Arial" w:hAnsi="Arial" w:cs="Arial"/>
                <w:b/>
                <w:bCs/>
                <w:color w:val="000000"/>
                <w:sz w:val="24"/>
                <w:szCs w:val="24"/>
              </w:rPr>
            </w:pPr>
            <w:r>
              <w:rPr>
                <w:rFonts w:ascii="Arial" w:hAnsi="Arial" w:cs="Arial"/>
                <w:b/>
                <w:bCs/>
                <w:color w:val="000000"/>
                <w:sz w:val="24"/>
                <w:szCs w:val="24"/>
              </w:rPr>
              <w:t>C</w:t>
            </w:r>
            <w:r w:rsidR="00AB6C95" w:rsidRPr="007076D0">
              <w:rPr>
                <w:rFonts w:ascii="Arial" w:hAnsi="Arial" w:cs="Arial"/>
                <w:b/>
                <w:bCs/>
                <w:color w:val="000000"/>
                <w:sz w:val="24"/>
                <w:szCs w:val="24"/>
              </w:rPr>
              <w:t>ONTENTS</w:t>
            </w:r>
          </w:p>
        </w:tc>
        <w:tc>
          <w:tcPr>
            <w:tcW w:w="912" w:type="dxa"/>
          </w:tcPr>
          <w:p w:rsidR="00AB6C95" w:rsidRPr="00D14420" w:rsidRDefault="00AB6C95" w:rsidP="00E07CFA">
            <w:pPr>
              <w:tabs>
                <w:tab w:val="left" w:pos="1276"/>
              </w:tabs>
              <w:autoSpaceDE w:val="0"/>
              <w:autoSpaceDN w:val="0"/>
              <w:adjustRightInd w:val="0"/>
              <w:jc w:val="left"/>
              <w:rPr>
                <w:rFonts w:ascii="Arial" w:hAnsi="Arial" w:cs="Arial"/>
                <w:b/>
                <w:bCs/>
                <w:color w:val="000000"/>
                <w:sz w:val="24"/>
                <w:szCs w:val="24"/>
              </w:rPr>
            </w:pPr>
            <w:r w:rsidRPr="00D14420">
              <w:rPr>
                <w:rFonts w:ascii="Arial" w:hAnsi="Arial" w:cs="Arial"/>
                <w:b/>
                <w:bCs/>
                <w:color w:val="000000"/>
                <w:sz w:val="24"/>
                <w:szCs w:val="24"/>
              </w:rPr>
              <w:t>Page</w:t>
            </w:r>
          </w:p>
        </w:tc>
      </w:tr>
      <w:tr w:rsidR="00D402E4" w:rsidTr="00C45C9E">
        <w:tc>
          <w:tcPr>
            <w:tcW w:w="684" w:type="dxa"/>
            <w:vAlign w:val="center"/>
          </w:tcPr>
          <w:p w:rsidR="00D402E4" w:rsidRPr="00AB6C95" w:rsidRDefault="00D402E4" w:rsidP="00907BE4">
            <w:pPr>
              <w:tabs>
                <w:tab w:val="left" w:pos="1276"/>
              </w:tabs>
              <w:autoSpaceDE w:val="0"/>
              <w:autoSpaceDN w:val="0"/>
              <w:adjustRightInd w:val="0"/>
              <w:jc w:val="left"/>
              <w:rPr>
                <w:rFonts w:ascii="Arial" w:hAnsi="Arial" w:cs="Arial"/>
                <w:b/>
                <w:bCs/>
                <w:color w:val="000000"/>
                <w:sz w:val="24"/>
                <w:szCs w:val="24"/>
              </w:rPr>
            </w:pPr>
          </w:p>
        </w:tc>
        <w:tc>
          <w:tcPr>
            <w:tcW w:w="7646" w:type="dxa"/>
            <w:vAlign w:val="center"/>
          </w:tcPr>
          <w:p w:rsidR="00D402E4" w:rsidRPr="007076D0" w:rsidRDefault="00D402E4" w:rsidP="00907BE4">
            <w:pPr>
              <w:tabs>
                <w:tab w:val="left" w:pos="1276"/>
              </w:tabs>
              <w:autoSpaceDE w:val="0"/>
              <w:autoSpaceDN w:val="0"/>
              <w:adjustRightInd w:val="0"/>
              <w:jc w:val="left"/>
              <w:rPr>
                <w:rFonts w:ascii="Arial" w:hAnsi="Arial" w:cs="Arial"/>
                <w:b/>
                <w:bCs/>
                <w:color w:val="000000"/>
                <w:sz w:val="24"/>
                <w:szCs w:val="24"/>
              </w:rPr>
            </w:pPr>
          </w:p>
        </w:tc>
        <w:tc>
          <w:tcPr>
            <w:tcW w:w="912" w:type="dxa"/>
            <w:vAlign w:val="center"/>
          </w:tcPr>
          <w:p w:rsidR="00D402E4" w:rsidRPr="00D14420" w:rsidRDefault="00D402E4" w:rsidP="00907BE4">
            <w:pPr>
              <w:tabs>
                <w:tab w:val="left" w:pos="1276"/>
              </w:tabs>
              <w:autoSpaceDE w:val="0"/>
              <w:autoSpaceDN w:val="0"/>
              <w:adjustRightInd w:val="0"/>
              <w:jc w:val="left"/>
              <w:rPr>
                <w:rFonts w:ascii="Arial" w:hAnsi="Arial" w:cs="Arial"/>
                <w:b/>
                <w:bCs/>
                <w:color w:val="000000"/>
                <w:sz w:val="24"/>
                <w:szCs w:val="24"/>
              </w:rPr>
            </w:pPr>
          </w:p>
        </w:tc>
      </w:tr>
      <w:tr w:rsidR="00AB6C95" w:rsidTr="00C45C9E">
        <w:trPr>
          <w:trHeight w:val="482"/>
        </w:trPr>
        <w:tc>
          <w:tcPr>
            <w:tcW w:w="684" w:type="dxa"/>
            <w:vAlign w:val="center"/>
          </w:tcPr>
          <w:p w:rsidR="00AB6C95" w:rsidRPr="00AB6C95" w:rsidRDefault="00AB6C95" w:rsidP="00097D7D">
            <w:pPr>
              <w:tabs>
                <w:tab w:val="left" w:pos="1276"/>
              </w:tabs>
              <w:autoSpaceDE w:val="0"/>
              <w:autoSpaceDN w:val="0"/>
              <w:adjustRightInd w:val="0"/>
              <w:jc w:val="left"/>
              <w:rPr>
                <w:rFonts w:ascii="Arial" w:hAnsi="Arial" w:cs="Arial"/>
                <w:b/>
                <w:bCs/>
                <w:color w:val="000000"/>
                <w:sz w:val="24"/>
                <w:szCs w:val="24"/>
              </w:rPr>
            </w:pPr>
            <w:r w:rsidRPr="00AB6C95">
              <w:rPr>
                <w:rFonts w:ascii="Arial" w:hAnsi="Arial" w:cs="Arial"/>
                <w:b/>
                <w:bCs/>
                <w:color w:val="000000"/>
                <w:sz w:val="24"/>
                <w:szCs w:val="24"/>
              </w:rPr>
              <w:t>1</w:t>
            </w:r>
          </w:p>
        </w:tc>
        <w:tc>
          <w:tcPr>
            <w:tcW w:w="7646" w:type="dxa"/>
            <w:vAlign w:val="center"/>
          </w:tcPr>
          <w:p w:rsidR="00AB6C95" w:rsidRPr="007076D0" w:rsidRDefault="00AB6C95" w:rsidP="00097D7D">
            <w:pPr>
              <w:tabs>
                <w:tab w:val="left" w:pos="1276"/>
              </w:tabs>
              <w:autoSpaceDE w:val="0"/>
              <w:autoSpaceDN w:val="0"/>
              <w:adjustRightInd w:val="0"/>
              <w:jc w:val="left"/>
              <w:rPr>
                <w:rFonts w:ascii="Arial" w:hAnsi="Arial" w:cs="Arial"/>
                <w:b/>
                <w:bCs/>
                <w:color w:val="000000"/>
                <w:sz w:val="24"/>
                <w:szCs w:val="24"/>
              </w:rPr>
            </w:pPr>
            <w:r w:rsidRPr="007076D0">
              <w:rPr>
                <w:rFonts w:ascii="Arial" w:hAnsi="Arial" w:cs="Arial"/>
                <w:b/>
                <w:bCs/>
                <w:color w:val="000000"/>
                <w:sz w:val="24"/>
                <w:szCs w:val="24"/>
              </w:rPr>
              <w:t>INTRODUCTION</w:t>
            </w:r>
          </w:p>
        </w:tc>
        <w:tc>
          <w:tcPr>
            <w:tcW w:w="912" w:type="dxa"/>
            <w:vAlign w:val="center"/>
          </w:tcPr>
          <w:p w:rsidR="00AB6C95" w:rsidRPr="007076D0" w:rsidRDefault="00C45C9E" w:rsidP="00097D7D">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5</w:t>
            </w:r>
          </w:p>
        </w:tc>
      </w:tr>
      <w:tr w:rsidR="00AB6C95" w:rsidTr="00C45C9E">
        <w:tc>
          <w:tcPr>
            <w:tcW w:w="684" w:type="dxa"/>
            <w:vAlign w:val="center"/>
          </w:tcPr>
          <w:p w:rsidR="00AB6C95" w:rsidRPr="00AB6C95" w:rsidRDefault="00AB6C95" w:rsidP="00097D7D">
            <w:pPr>
              <w:tabs>
                <w:tab w:val="left" w:pos="1276"/>
              </w:tabs>
              <w:autoSpaceDE w:val="0"/>
              <w:autoSpaceDN w:val="0"/>
              <w:adjustRightInd w:val="0"/>
              <w:jc w:val="left"/>
              <w:rPr>
                <w:rFonts w:ascii="Arial" w:hAnsi="Arial" w:cs="Arial"/>
                <w:bCs/>
                <w:color w:val="000000"/>
                <w:sz w:val="24"/>
                <w:szCs w:val="24"/>
              </w:rPr>
            </w:pPr>
            <w:r w:rsidRPr="00AB6C95">
              <w:rPr>
                <w:rFonts w:ascii="Arial" w:hAnsi="Arial" w:cs="Arial"/>
                <w:bCs/>
                <w:color w:val="000000"/>
                <w:sz w:val="24"/>
                <w:szCs w:val="24"/>
              </w:rPr>
              <w:t>1.1</w:t>
            </w:r>
          </w:p>
        </w:tc>
        <w:tc>
          <w:tcPr>
            <w:tcW w:w="7646" w:type="dxa"/>
            <w:vAlign w:val="center"/>
          </w:tcPr>
          <w:p w:rsidR="00AB6C95" w:rsidRPr="007076D0" w:rsidRDefault="008C5DE5" w:rsidP="008C5DE5">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Why is safeguarding necessary</w:t>
            </w:r>
            <w:r w:rsidR="00AB6C95" w:rsidRPr="007076D0">
              <w:rPr>
                <w:rFonts w:ascii="Arial" w:hAnsi="Arial" w:cs="Arial"/>
                <w:bCs/>
                <w:color w:val="000000"/>
                <w:sz w:val="24"/>
                <w:szCs w:val="24"/>
              </w:rPr>
              <w:t>?</w:t>
            </w:r>
          </w:p>
        </w:tc>
        <w:tc>
          <w:tcPr>
            <w:tcW w:w="912" w:type="dxa"/>
            <w:vAlign w:val="center"/>
          </w:tcPr>
          <w:p w:rsidR="00AB6C95" w:rsidRPr="007076D0" w:rsidRDefault="00C45C9E" w:rsidP="00097D7D">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5</w:t>
            </w:r>
          </w:p>
        </w:tc>
      </w:tr>
      <w:tr w:rsidR="00AB6C95" w:rsidTr="00C45C9E">
        <w:tc>
          <w:tcPr>
            <w:tcW w:w="684" w:type="dxa"/>
            <w:vAlign w:val="center"/>
          </w:tcPr>
          <w:p w:rsidR="00AB6C95" w:rsidRPr="00AB6C95" w:rsidRDefault="00AB6C95" w:rsidP="00097D7D">
            <w:pPr>
              <w:tabs>
                <w:tab w:val="left" w:pos="1276"/>
              </w:tabs>
              <w:autoSpaceDE w:val="0"/>
              <w:autoSpaceDN w:val="0"/>
              <w:adjustRightInd w:val="0"/>
              <w:jc w:val="left"/>
              <w:rPr>
                <w:rFonts w:ascii="Arial" w:hAnsi="Arial" w:cs="Arial"/>
                <w:bCs/>
                <w:color w:val="000000"/>
                <w:sz w:val="24"/>
                <w:szCs w:val="24"/>
              </w:rPr>
            </w:pPr>
            <w:r w:rsidRPr="00AB6C95">
              <w:rPr>
                <w:rFonts w:ascii="Arial" w:hAnsi="Arial" w:cs="Arial"/>
                <w:bCs/>
                <w:color w:val="000000"/>
                <w:sz w:val="24"/>
                <w:szCs w:val="24"/>
              </w:rPr>
              <w:t>1.</w:t>
            </w:r>
            <w:r w:rsidR="0089252B">
              <w:rPr>
                <w:rFonts w:ascii="Arial" w:hAnsi="Arial" w:cs="Arial"/>
                <w:bCs/>
                <w:color w:val="000000"/>
                <w:sz w:val="24"/>
                <w:szCs w:val="24"/>
              </w:rPr>
              <w:t>2</w:t>
            </w:r>
          </w:p>
        </w:tc>
        <w:tc>
          <w:tcPr>
            <w:tcW w:w="7646" w:type="dxa"/>
            <w:vAlign w:val="center"/>
          </w:tcPr>
          <w:p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Scope</w:t>
            </w:r>
          </w:p>
        </w:tc>
        <w:tc>
          <w:tcPr>
            <w:tcW w:w="912" w:type="dxa"/>
            <w:vAlign w:val="center"/>
          </w:tcPr>
          <w:p w:rsidR="00AB6C95" w:rsidRPr="007076D0" w:rsidRDefault="00C45C9E" w:rsidP="00097D7D">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5</w:t>
            </w:r>
          </w:p>
        </w:tc>
      </w:tr>
      <w:tr w:rsidR="00AB6C95" w:rsidTr="00C45C9E">
        <w:tc>
          <w:tcPr>
            <w:tcW w:w="684" w:type="dxa"/>
            <w:vAlign w:val="center"/>
          </w:tcPr>
          <w:p w:rsidR="00AB6C95" w:rsidRPr="00AB6C95" w:rsidRDefault="00AB6C95" w:rsidP="00097D7D">
            <w:pPr>
              <w:tabs>
                <w:tab w:val="left" w:pos="1276"/>
              </w:tabs>
              <w:autoSpaceDE w:val="0"/>
              <w:autoSpaceDN w:val="0"/>
              <w:adjustRightInd w:val="0"/>
              <w:jc w:val="left"/>
              <w:rPr>
                <w:rFonts w:ascii="Arial" w:hAnsi="Arial" w:cs="Arial"/>
                <w:bCs/>
                <w:color w:val="000000"/>
                <w:sz w:val="24"/>
                <w:szCs w:val="24"/>
              </w:rPr>
            </w:pPr>
            <w:r w:rsidRPr="00AB6C95">
              <w:rPr>
                <w:rFonts w:ascii="Arial" w:hAnsi="Arial" w:cs="Arial"/>
                <w:bCs/>
                <w:color w:val="000000"/>
                <w:sz w:val="24"/>
                <w:szCs w:val="24"/>
              </w:rPr>
              <w:t>1.</w:t>
            </w:r>
            <w:r w:rsidR="0089252B">
              <w:rPr>
                <w:rFonts w:ascii="Arial" w:hAnsi="Arial" w:cs="Arial"/>
                <w:bCs/>
                <w:color w:val="000000"/>
                <w:sz w:val="24"/>
                <w:szCs w:val="24"/>
              </w:rPr>
              <w:t>3</w:t>
            </w:r>
          </w:p>
        </w:tc>
        <w:tc>
          <w:tcPr>
            <w:tcW w:w="7646" w:type="dxa"/>
            <w:vAlign w:val="center"/>
          </w:tcPr>
          <w:p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Principles</w:t>
            </w:r>
          </w:p>
        </w:tc>
        <w:tc>
          <w:tcPr>
            <w:tcW w:w="912" w:type="dxa"/>
            <w:vAlign w:val="center"/>
          </w:tcPr>
          <w:p w:rsidR="00AB6C95" w:rsidRPr="007076D0" w:rsidRDefault="00C45C9E" w:rsidP="00097D7D">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6</w:t>
            </w:r>
          </w:p>
        </w:tc>
      </w:tr>
      <w:tr w:rsidR="00AB6C95" w:rsidTr="00C45C9E">
        <w:tc>
          <w:tcPr>
            <w:tcW w:w="684" w:type="dxa"/>
            <w:vAlign w:val="center"/>
          </w:tcPr>
          <w:p w:rsidR="00AB6C95" w:rsidRPr="00AB6C95" w:rsidRDefault="00AB6C95" w:rsidP="00097D7D">
            <w:pPr>
              <w:tabs>
                <w:tab w:val="left" w:pos="1276"/>
              </w:tabs>
              <w:autoSpaceDE w:val="0"/>
              <w:autoSpaceDN w:val="0"/>
              <w:adjustRightInd w:val="0"/>
              <w:jc w:val="left"/>
              <w:rPr>
                <w:rFonts w:ascii="Arial" w:hAnsi="Arial" w:cs="Arial"/>
                <w:bCs/>
                <w:color w:val="000000"/>
                <w:sz w:val="24"/>
                <w:szCs w:val="24"/>
              </w:rPr>
            </w:pPr>
            <w:r w:rsidRPr="00AB6C95">
              <w:rPr>
                <w:rFonts w:ascii="Arial" w:hAnsi="Arial" w:cs="Arial"/>
                <w:bCs/>
                <w:color w:val="000000"/>
                <w:sz w:val="24"/>
                <w:szCs w:val="24"/>
              </w:rPr>
              <w:t>1.</w:t>
            </w:r>
            <w:r w:rsidR="0089252B">
              <w:rPr>
                <w:rFonts w:ascii="Arial" w:hAnsi="Arial" w:cs="Arial"/>
                <w:bCs/>
                <w:color w:val="000000"/>
                <w:sz w:val="24"/>
                <w:szCs w:val="24"/>
              </w:rPr>
              <w:t>4</w:t>
            </w:r>
          </w:p>
        </w:tc>
        <w:tc>
          <w:tcPr>
            <w:tcW w:w="7646" w:type="dxa"/>
            <w:vAlign w:val="center"/>
          </w:tcPr>
          <w:p w:rsidR="00AB6C95" w:rsidRPr="007076D0" w:rsidRDefault="00837F4E" w:rsidP="00097D7D">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Breaches of p</w:t>
            </w:r>
            <w:r w:rsidR="00AB6C95" w:rsidRPr="007076D0">
              <w:rPr>
                <w:rFonts w:ascii="Arial" w:hAnsi="Arial" w:cs="Arial"/>
                <w:bCs/>
                <w:color w:val="000000"/>
                <w:sz w:val="24"/>
                <w:szCs w:val="24"/>
              </w:rPr>
              <w:t>olicy</w:t>
            </w:r>
          </w:p>
        </w:tc>
        <w:tc>
          <w:tcPr>
            <w:tcW w:w="912" w:type="dxa"/>
            <w:vAlign w:val="center"/>
          </w:tcPr>
          <w:p w:rsidR="00AB6C95" w:rsidRPr="007076D0" w:rsidRDefault="00C45C9E" w:rsidP="00097D7D">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6</w:t>
            </w:r>
          </w:p>
        </w:tc>
      </w:tr>
      <w:tr w:rsidR="00AB6C95" w:rsidTr="00C45C9E">
        <w:tc>
          <w:tcPr>
            <w:tcW w:w="684" w:type="dxa"/>
            <w:vAlign w:val="center"/>
          </w:tcPr>
          <w:p w:rsidR="00AB6C95" w:rsidRPr="00AB6C95" w:rsidRDefault="00AB6C95" w:rsidP="00097D7D">
            <w:pPr>
              <w:tabs>
                <w:tab w:val="left" w:pos="1276"/>
              </w:tabs>
              <w:autoSpaceDE w:val="0"/>
              <w:autoSpaceDN w:val="0"/>
              <w:adjustRightInd w:val="0"/>
              <w:jc w:val="left"/>
              <w:rPr>
                <w:rFonts w:ascii="Arial" w:hAnsi="Arial" w:cs="Arial"/>
                <w:bCs/>
                <w:color w:val="000000"/>
                <w:sz w:val="24"/>
                <w:szCs w:val="24"/>
              </w:rPr>
            </w:pPr>
            <w:r w:rsidRPr="00AB6C95">
              <w:rPr>
                <w:rFonts w:ascii="Arial" w:hAnsi="Arial" w:cs="Arial"/>
                <w:bCs/>
                <w:color w:val="000000"/>
                <w:sz w:val="24"/>
                <w:szCs w:val="24"/>
              </w:rPr>
              <w:t>1.</w:t>
            </w:r>
            <w:r w:rsidR="0089252B">
              <w:rPr>
                <w:rFonts w:ascii="Arial" w:hAnsi="Arial" w:cs="Arial"/>
                <w:bCs/>
                <w:color w:val="000000"/>
                <w:sz w:val="24"/>
                <w:szCs w:val="24"/>
              </w:rPr>
              <w:t>5</w:t>
            </w:r>
          </w:p>
        </w:tc>
        <w:tc>
          <w:tcPr>
            <w:tcW w:w="7646" w:type="dxa"/>
            <w:vAlign w:val="center"/>
          </w:tcPr>
          <w:p w:rsidR="001A2D3F" w:rsidRPr="007076D0" w:rsidRDefault="00837F4E" w:rsidP="00097D7D">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Key D</w:t>
            </w:r>
            <w:r w:rsidR="00AB6C95" w:rsidRPr="007076D0">
              <w:rPr>
                <w:rFonts w:ascii="Arial" w:hAnsi="Arial" w:cs="Arial"/>
                <w:bCs/>
                <w:color w:val="000000"/>
                <w:sz w:val="24"/>
                <w:szCs w:val="24"/>
              </w:rPr>
              <w:t>efinitions</w:t>
            </w:r>
          </w:p>
        </w:tc>
        <w:tc>
          <w:tcPr>
            <w:tcW w:w="912" w:type="dxa"/>
            <w:vAlign w:val="center"/>
          </w:tcPr>
          <w:p w:rsidR="001A2D3F" w:rsidRPr="007076D0" w:rsidRDefault="00C45C9E" w:rsidP="00097D7D">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6</w:t>
            </w:r>
          </w:p>
        </w:tc>
      </w:tr>
      <w:tr w:rsidR="00AB6C95" w:rsidTr="00C45C9E">
        <w:tc>
          <w:tcPr>
            <w:tcW w:w="684" w:type="dxa"/>
            <w:vAlign w:val="center"/>
          </w:tcPr>
          <w:p w:rsidR="00AB6C95" w:rsidRPr="00AB6C95" w:rsidRDefault="00AB6C95" w:rsidP="00097D7D">
            <w:pPr>
              <w:tabs>
                <w:tab w:val="left" w:pos="1276"/>
              </w:tabs>
              <w:autoSpaceDE w:val="0"/>
              <w:autoSpaceDN w:val="0"/>
              <w:adjustRightInd w:val="0"/>
              <w:jc w:val="left"/>
              <w:rPr>
                <w:rFonts w:ascii="Arial" w:hAnsi="Arial" w:cs="Arial"/>
                <w:bCs/>
                <w:color w:val="000000"/>
                <w:sz w:val="24"/>
                <w:szCs w:val="24"/>
              </w:rPr>
            </w:pPr>
          </w:p>
        </w:tc>
        <w:tc>
          <w:tcPr>
            <w:tcW w:w="7646" w:type="dxa"/>
            <w:vAlign w:val="center"/>
          </w:tcPr>
          <w:p w:rsidR="00AB6C95" w:rsidRPr="000773D4" w:rsidRDefault="00AB6C95" w:rsidP="00097D7D">
            <w:pPr>
              <w:tabs>
                <w:tab w:val="left" w:pos="1276"/>
              </w:tabs>
              <w:autoSpaceDE w:val="0"/>
              <w:autoSpaceDN w:val="0"/>
              <w:adjustRightInd w:val="0"/>
              <w:jc w:val="left"/>
              <w:rPr>
                <w:rFonts w:ascii="Arial" w:hAnsi="Arial" w:cs="Arial"/>
                <w:bCs/>
                <w:color w:val="000000"/>
                <w:sz w:val="16"/>
                <w:szCs w:val="16"/>
              </w:rPr>
            </w:pPr>
          </w:p>
        </w:tc>
        <w:tc>
          <w:tcPr>
            <w:tcW w:w="912" w:type="dxa"/>
            <w:vAlign w:val="center"/>
          </w:tcPr>
          <w:p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p>
        </w:tc>
      </w:tr>
      <w:tr w:rsidR="00AB6C95" w:rsidTr="00C45C9E">
        <w:trPr>
          <w:trHeight w:val="505"/>
        </w:trPr>
        <w:tc>
          <w:tcPr>
            <w:tcW w:w="684" w:type="dxa"/>
            <w:vAlign w:val="center"/>
          </w:tcPr>
          <w:p w:rsidR="00AB6C95" w:rsidRPr="00D14420" w:rsidRDefault="00AB6C95" w:rsidP="00097D7D">
            <w:pPr>
              <w:tabs>
                <w:tab w:val="left" w:pos="1276"/>
              </w:tabs>
              <w:autoSpaceDE w:val="0"/>
              <w:autoSpaceDN w:val="0"/>
              <w:adjustRightInd w:val="0"/>
              <w:jc w:val="left"/>
              <w:rPr>
                <w:rFonts w:ascii="Arial" w:hAnsi="Arial" w:cs="Arial"/>
                <w:b/>
                <w:bCs/>
                <w:color w:val="000000"/>
                <w:sz w:val="24"/>
                <w:szCs w:val="24"/>
              </w:rPr>
            </w:pPr>
            <w:r w:rsidRPr="00D14420">
              <w:rPr>
                <w:rFonts w:ascii="Arial" w:hAnsi="Arial" w:cs="Arial"/>
                <w:b/>
                <w:bCs/>
                <w:color w:val="000000"/>
                <w:sz w:val="24"/>
                <w:szCs w:val="24"/>
              </w:rPr>
              <w:t>2</w:t>
            </w:r>
          </w:p>
        </w:tc>
        <w:tc>
          <w:tcPr>
            <w:tcW w:w="7646" w:type="dxa"/>
            <w:vAlign w:val="center"/>
          </w:tcPr>
          <w:p w:rsidR="00AB6C95" w:rsidRPr="007076D0" w:rsidRDefault="00AB6C95" w:rsidP="00097D7D">
            <w:pPr>
              <w:tabs>
                <w:tab w:val="left" w:pos="1276"/>
              </w:tabs>
              <w:autoSpaceDE w:val="0"/>
              <w:autoSpaceDN w:val="0"/>
              <w:adjustRightInd w:val="0"/>
              <w:jc w:val="left"/>
              <w:rPr>
                <w:rFonts w:ascii="Arial" w:hAnsi="Arial" w:cs="Arial"/>
                <w:b/>
                <w:bCs/>
                <w:color w:val="000000"/>
                <w:sz w:val="24"/>
                <w:szCs w:val="24"/>
              </w:rPr>
            </w:pPr>
            <w:r w:rsidRPr="007076D0">
              <w:rPr>
                <w:rFonts w:ascii="Arial" w:hAnsi="Arial" w:cs="Arial"/>
                <w:b/>
                <w:bCs/>
                <w:color w:val="000000"/>
                <w:sz w:val="24"/>
                <w:szCs w:val="24"/>
              </w:rPr>
              <w:t>SAFEGUARDING ADULT</w:t>
            </w:r>
            <w:r w:rsidR="00837F4E" w:rsidRPr="007076D0">
              <w:rPr>
                <w:rFonts w:ascii="Arial" w:hAnsi="Arial" w:cs="Arial"/>
                <w:b/>
                <w:bCs/>
                <w:color w:val="000000"/>
                <w:sz w:val="24"/>
                <w:szCs w:val="24"/>
              </w:rPr>
              <w:t>S</w:t>
            </w:r>
            <w:r w:rsidRPr="007076D0">
              <w:rPr>
                <w:rFonts w:ascii="Arial" w:hAnsi="Arial" w:cs="Arial"/>
                <w:b/>
                <w:bCs/>
                <w:color w:val="000000"/>
                <w:sz w:val="24"/>
                <w:szCs w:val="24"/>
              </w:rPr>
              <w:t xml:space="preserve"> POLICY</w:t>
            </w:r>
          </w:p>
        </w:tc>
        <w:tc>
          <w:tcPr>
            <w:tcW w:w="912" w:type="dxa"/>
            <w:vAlign w:val="center"/>
          </w:tcPr>
          <w:p w:rsidR="00AB6C95" w:rsidRPr="007076D0" w:rsidRDefault="00CC3713" w:rsidP="00097D7D">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10</w:t>
            </w:r>
          </w:p>
        </w:tc>
      </w:tr>
      <w:tr w:rsidR="00AB6C95" w:rsidTr="00C45C9E">
        <w:tc>
          <w:tcPr>
            <w:tcW w:w="684" w:type="dxa"/>
            <w:vAlign w:val="center"/>
          </w:tcPr>
          <w:p w:rsidR="00AB6C95" w:rsidRPr="00AB6C95" w:rsidRDefault="00AB6C95" w:rsidP="00097D7D">
            <w:pPr>
              <w:tabs>
                <w:tab w:val="left" w:pos="1276"/>
              </w:tabs>
              <w:autoSpaceDE w:val="0"/>
              <w:autoSpaceDN w:val="0"/>
              <w:adjustRightInd w:val="0"/>
              <w:jc w:val="left"/>
              <w:rPr>
                <w:rFonts w:ascii="Arial" w:hAnsi="Arial" w:cs="Arial"/>
                <w:bCs/>
                <w:color w:val="000000"/>
                <w:sz w:val="24"/>
                <w:szCs w:val="24"/>
              </w:rPr>
            </w:pPr>
            <w:r w:rsidRPr="00AB6C95">
              <w:rPr>
                <w:rFonts w:ascii="Arial" w:hAnsi="Arial" w:cs="Arial"/>
                <w:bCs/>
                <w:color w:val="000000"/>
                <w:sz w:val="24"/>
                <w:szCs w:val="24"/>
              </w:rPr>
              <w:t>2.1</w:t>
            </w:r>
          </w:p>
        </w:tc>
        <w:tc>
          <w:tcPr>
            <w:tcW w:w="7646" w:type="dxa"/>
            <w:vAlign w:val="center"/>
          </w:tcPr>
          <w:p w:rsidR="00AB6C95" w:rsidRPr="007076D0" w:rsidRDefault="00837F4E" w:rsidP="00097D7D">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Statement of R</w:t>
            </w:r>
            <w:r w:rsidR="00AB6C95" w:rsidRPr="007076D0">
              <w:rPr>
                <w:rFonts w:ascii="Arial" w:hAnsi="Arial" w:cs="Arial"/>
                <w:bCs/>
                <w:color w:val="000000"/>
                <w:sz w:val="24"/>
                <w:szCs w:val="24"/>
              </w:rPr>
              <w:t>esponsibilities</w:t>
            </w:r>
          </w:p>
        </w:tc>
        <w:tc>
          <w:tcPr>
            <w:tcW w:w="912" w:type="dxa"/>
            <w:vAlign w:val="center"/>
          </w:tcPr>
          <w:p w:rsidR="00AB6C95" w:rsidRPr="007076D0" w:rsidRDefault="00CC3713" w:rsidP="00097D7D">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10</w:t>
            </w:r>
          </w:p>
        </w:tc>
      </w:tr>
      <w:tr w:rsidR="00AB6C95" w:rsidTr="00C45C9E">
        <w:tc>
          <w:tcPr>
            <w:tcW w:w="684" w:type="dxa"/>
            <w:vAlign w:val="center"/>
          </w:tcPr>
          <w:p w:rsidR="00AB6C95" w:rsidRPr="00AB6C95" w:rsidRDefault="00AB6C95" w:rsidP="00097D7D">
            <w:pPr>
              <w:tabs>
                <w:tab w:val="left" w:pos="1276"/>
              </w:tabs>
              <w:autoSpaceDE w:val="0"/>
              <w:autoSpaceDN w:val="0"/>
              <w:adjustRightInd w:val="0"/>
              <w:jc w:val="left"/>
              <w:rPr>
                <w:rFonts w:ascii="Arial" w:hAnsi="Arial" w:cs="Arial"/>
                <w:bCs/>
                <w:color w:val="000000"/>
                <w:sz w:val="24"/>
                <w:szCs w:val="24"/>
              </w:rPr>
            </w:pPr>
          </w:p>
        </w:tc>
        <w:tc>
          <w:tcPr>
            <w:tcW w:w="7646" w:type="dxa"/>
            <w:vAlign w:val="center"/>
          </w:tcPr>
          <w:p w:rsidR="00AB6C95" w:rsidRPr="000773D4" w:rsidRDefault="00AB6C95" w:rsidP="00097D7D">
            <w:pPr>
              <w:tabs>
                <w:tab w:val="left" w:pos="1276"/>
              </w:tabs>
              <w:autoSpaceDE w:val="0"/>
              <w:autoSpaceDN w:val="0"/>
              <w:adjustRightInd w:val="0"/>
              <w:jc w:val="left"/>
              <w:rPr>
                <w:rFonts w:ascii="Arial" w:hAnsi="Arial" w:cs="Arial"/>
                <w:bCs/>
                <w:color w:val="000000"/>
                <w:sz w:val="16"/>
                <w:szCs w:val="16"/>
              </w:rPr>
            </w:pPr>
          </w:p>
        </w:tc>
        <w:tc>
          <w:tcPr>
            <w:tcW w:w="912" w:type="dxa"/>
            <w:vAlign w:val="center"/>
          </w:tcPr>
          <w:p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p>
        </w:tc>
      </w:tr>
      <w:tr w:rsidR="00AB6C95" w:rsidTr="00C45C9E">
        <w:trPr>
          <w:trHeight w:val="683"/>
        </w:trPr>
        <w:tc>
          <w:tcPr>
            <w:tcW w:w="684" w:type="dxa"/>
            <w:vAlign w:val="center"/>
          </w:tcPr>
          <w:p w:rsidR="00AB6C95" w:rsidRPr="00D14420" w:rsidRDefault="00AB6C95" w:rsidP="00097D7D">
            <w:pPr>
              <w:tabs>
                <w:tab w:val="left" w:pos="1276"/>
              </w:tabs>
              <w:autoSpaceDE w:val="0"/>
              <w:autoSpaceDN w:val="0"/>
              <w:adjustRightInd w:val="0"/>
              <w:jc w:val="left"/>
              <w:rPr>
                <w:rFonts w:ascii="Arial" w:hAnsi="Arial" w:cs="Arial"/>
                <w:b/>
                <w:bCs/>
                <w:color w:val="000000"/>
                <w:sz w:val="24"/>
                <w:szCs w:val="24"/>
              </w:rPr>
            </w:pPr>
            <w:r w:rsidRPr="00D14420">
              <w:rPr>
                <w:rFonts w:ascii="Arial" w:hAnsi="Arial" w:cs="Arial"/>
                <w:b/>
                <w:bCs/>
                <w:color w:val="000000"/>
                <w:sz w:val="24"/>
                <w:szCs w:val="24"/>
              </w:rPr>
              <w:t>3</w:t>
            </w:r>
          </w:p>
        </w:tc>
        <w:tc>
          <w:tcPr>
            <w:tcW w:w="7646" w:type="dxa"/>
            <w:vAlign w:val="center"/>
          </w:tcPr>
          <w:p w:rsidR="00AB6C95" w:rsidRPr="007076D0" w:rsidRDefault="00AB6C95" w:rsidP="00097D7D">
            <w:pPr>
              <w:tabs>
                <w:tab w:val="left" w:pos="1276"/>
              </w:tabs>
              <w:autoSpaceDE w:val="0"/>
              <w:autoSpaceDN w:val="0"/>
              <w:adjustRightInd w:val="0"/>
              <w:jc w:val="left"/>
              <w:rPr>
                <w:rFonts w:ascii="Arial" w:hAnsi="Arial" w:cs="Arial"/>
                <w:b/>
                <w:bCs/>
                <w:color w:val="000000"/>
                <w:sz w:val="24"/>
                <w:szCs w:val="24"/>
              </w:rPr>
            </w:pPr>
            <w:r w:rsidRPr="007076D0">
              <w:rPr>
                <w:rFonts w:ascii="Arial" w:hAnsi="Arial" w:cs="Arial"/>
                <w:b/>
                <w:bCs/>
                <w:color w:val="000000"/>
                <w:sz w:val="24"/>
                <w:szCs w:val="24"/>
              </w:rPr>
              <w:t xml:space="preserve">RECOGNITION OF </w:t>
            </w:r>
            <w:r w:rsidR="00837F4E" w:rsidRPr="007076D0">
              <w:rPr>
                <w:rFonts w:ascii="Arial" w:hAnsi="Arial" w:cs="Arial"/>
                <w:b/>
                <w:bCs/>
                <w:color w:val="000000"/>
                <w:sz w:val="24"/>
                <w:szCs w:val="24"/>
              </w:rPr>
              <w:t xml:space="preserve">THE </w:t>
            </w:r>
            <w:r w:rsidRPr="007076D0">
              <w:rPr>
                <w:rFonts w:ascii="Arial" w:hAnsi="Arial" w:cs="Arial"/>
                <w:b/>
                <w:bCs/>
                <w:color w:val="000000"/>
                <w:sz w:val="24"/>
                <w:szCs w:val="24"/>
              </w:rPr>
              <w:t>ABUSE</w:t>
            </w:r>
            <w:r w:rsidR="00837F4E" w:rsidRPr="007076D0">
              <w:rPr>
                <w:rFonts w:ascii="Arial" w:hAnsi="Arial" w:cs="Arial"/>
                <w:b/>
                <w:bCs/>
                <w:color w:val="000000"/>
                <w:sz w:val="24"/>
                <w:szCs w:val="24"/>
              </w:rPr>
              <w:t xml:space="preserve"> AND NEGLECT OF VULNERABLE ADULTS</w:t>
            </w:r>
          </w:p>
        </w:tc>
        <w:tc>
          <w:tcPr>
            <w:tcW w:w="912" w:type="dxa"/>
            <w:vAlign w:val="center"/>
          </w:tcPr>
          <w:p w:rsidR="00AB6C95" w:rsidRPr="007076D0" w:rsidRDefault="00D14420" w:rsidP="00097D7D">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1</w:t>
            </w:r>
            <w:r w:rsidR="00CC3713">
              <w:rPr>
                <w:rFonts w:ascii="Arial" w:hAnsi="Arial" w:cs="Arial"/>
                <w:bCs/>
                <w:color w:val="000000"/>
                <w:sz w:val="24"/>
                <w:szCs w:val="24"/>
              </w:rPr>
              <w:t>1</w:t>
            </w:r>
          </w:p>
        </w:tc>
      </w:tr>
      <w:tr w:rsidR="00AB6C95" w:rsidTr="00C45C9E">
        <w:tc>
          <w:tcPr>
            <w:tcW w:w="684" w:type="dxa"/>
            <w:vAlign w:val="center"/>
          </w:tcPr>
          <w:p w:rsidR="00AB6C95" w:rsidRPr="00AB6C95" w:rsidRDefault="00AB6C95" w:rsidP="00097D7D">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3.1</w:t>
            </w:r>
          </w:p>
        </w:tc>
        <w:tc>
          <w:tcPr>
            <w:tcW w:w="7646" w:type="dxa"/>
            <w:vAlign w:val="center"/>
          </w:tcPr>
          <w:p w:rsidR="00AB6C95" w:rsidRPr="007076D0" w:rsidRDefault="00837F4E" w:rsidP="00097D7D">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Categories of A</w:t>
            </w:r>
            <w:r w:rsidR="00D14420" w:rsidRPr="007076D0">
              <w:rPr>
                <w:rFonts w:ascii="Arial" w:hAnsi="Arial" w:cs="Arial"/>
                <w:bCs/>
                <w:color w:val="000000"/>
                <w:sz w:val="24"/>
                <w:szCs w:val="24"/>
              </w:rPr>
              <w:t>buse</w:t>
            </w:r>
          </w:p>
        </w:tc>
        <w:tc>
          <w:tcPr>
            <w:tcW w:w="912" w:type="dxa"/>
            <w:vAlign w:val="center"/>
          </w:tcPr>
          <w:p w:rsidR="00AB6C95" w:rsidRPr="007076D0" w:rsidRDefault="00CC3713" w:rsidP="00097D7D">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12</w:t>
            </w:r>
          </w:p>
        </w:tc>
      </w:tr>
      <w:tr w:rsidR="00AB6C95" w:rsidTr="00C45C9E">
        <w:tc>
          <w:tcPr>
            <w:tcW w:w="684" w:type="dxa"/>
            <w:vAlign w:val="center"/>
          </w:tcPr>
          <w:p w:rsidR="00AB6C95" w:rsidRPr="00AB6C95" w:rsidRDefault="00AB6C95" w:rsidP="00097D7D">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lastRenderedPageBreak/>
              <w:t>3.2</w:t>
            </w:r>
          </w:p>
        </w:tc>
        <w:tc>
          <w:tcPr>
            <w:tcW w:w="7646" w:type="dxa"/>
            <w:vAlign w:val="center"/>
          </w:tcPr>
          <w:p w:rsidR="00AB6C95" w:rsidRPr="007076D0" w:rsidRDefault="00D14420" w:rsidP="00097D7D">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Prevent</w:t>
            </w:r>
          </w:p>
        </w:tc>
        <w:tc>
          <w:tcPr>
            <w:tcW w:w="912" w:type="dxa"/>
            <w:vAlign w:val="center"/>
          </w:tcPr>
          <w:p w:rsidR="00AB6C95" w:rsidRPr="007076D0" w:rsidRDefault="00D14420" w:rsidP="0006683F">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1</w:t>
            </w:r>
            <w:r w:rsidR="00CC3713">
              <w:rPr>
                <w:rFonts w:ascii="Arial" w:hAnsi="Arial" w:cs="Arial"/>
                <w:bCs/>
                <w:color w:val="000000"/>
                <w:sz w:val="24"/>
                <w:szCs w:val="24"/>
              </w:rPr>
              <w:t>3</w:t>
            </w:r>
          </w:p>
        </w:tc>
      </w:tr>
      <w:tr w:rsidR="00AB6C95" w:rsidTr="00C45C9E">
        <w:tc>
          <w:tcPr>
            <w:tcW w:w="684" w:type="dxa"/>
            <w:vAlign w:val="center"/>
          </w:tcPr>
          <w:p w:rsidR="00AB6C95" w:rsidRPr="00AB6C95" w:rsidRDefault="00AB6C95" w:rsidP="00097D7D">
            <w:pPr>
              <w:tabs>
                <w:tab w:val="left" w:pos="1276"/>
              </w:tabs>
              <w:autoSpaceDE w:val="0"/>
              <w:autoSpaceDN w:val="0"/>
              <w:adjustRightInd w:val="0"/>
              <w:jc w:val="left"/>
              <w:rPr>
                <w:rFonts w:ascii="Arial" w:hAnsi="Arial" w:cs="Arial"/>
                <w:bCs/>
                <w:color w:val="000000"/>
                <w:sz w:val="24"/>
                <w:szCs w:val="24"/>
              </w:rPr>
            </w:pPr>
          </w:p>
        </w:tc>
        <w:tc>
          <w:tcPr>
            <w:tcW w:w="7646" w:type="dxa"/>
            <w:vAlign w:val="center"/>
          </w:tcPr>
          <w:p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p>
        </w:tc>
        <w:tc>
          <w:tcPr>
            <w:tcW w:w="912" w:type="dxa"/>
            <w:vAlign w:val="center"/>
          </w:tcPr>
          <w:p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p>
        </w:tc>
      </w:tr>
      <w:tr w:rsidR="00AB6C95" w:rsidTr="00C45C9E">
        <w:trPr>
          <w:trHeight w:val="682"/>
        </w:trPr>
        <w:tc>
          <w:tcPr>
            <w:tcW w:w="684" w:type="dxa"/>
            <w:vAlign w:val="center"/>
          </w:tcPr>
          <w:p w:rsidR="00AB6C95" w:rsidRPr="00D14420" w:rsidRDefault="00AB6C95" w:rsidP="00097D7D">
            <w:pPr>
              <w:tabs>
                <w:tab w:val="left" w:pos="1276"/>
              </w:tabs>
              <w:autoSpaceDE w:val="0"/>
              <w:autoSpaceDN w:val="0"/>
              <w:adjustRightInd w:val="0"/>
              <w:jc w:val="left"/>
              <w:rPr>
                <w:rFonts w:ascii="Arial" w:hAnsi="Arial" w:cs="Arial"/>
                <w:b/>
                <w:bCs/>
                <w:color w:val="000000"/>
                <w:sz w:val="24"/>
                <w:szCs w:val="24"/>
              </w:rPr>
            </w:pPr>
            <w:r w:rsidRPr="00D14420">
              <w:rPr>
                <w:rFonts w:ascii="Arial" w:hAnsi="Arial" w:cs="Arial"/>
                <w:b/>
                <w:bCs/>
                <w:color w:val="000000"/>
                <w:sz w:val="24"/>
                <w:szCs w:val="24"/>
              </w:rPr>
              <w:t>4</w:t>
            </w:r>
          </w:p>
        </w:tc>
        <w:tc>
          <w:tcPr>
            <w:tcW w:w="7646" w:type="dxa"/>
            <w:vAlign w:val="center"/>
          </w:tcPr>
          <w:p w:rsidR="00AB6C95" w:rsidRPr="007076D0" w:rsidRDefault="00AB6C95" w:rsidP="00097D7D">
            <w:pPr>
              <w:tabs>
                <w:tab w:val="left" w:pos="1276"/>
              </w:tabs>
              <w:autoSpaceDE w:val="0"/>
              <w:autoSpaceDN w:val="0"/>
              <w:adjustRightInd w:val="0"/>
              <w:jc w:val="left"/>
              <w:rPr>
                <w:rFonts w:ascii="Arial" w:hAnsi="Arial" w:cs="Arial"/>
                <w:b/>
                <w:bCs/>
                <w:color w:val="000000"/>
                <w:sz w:val="24"/>
                <w:szCs w:val="24"/>
              </w:rPr>
            </w:pPr>
            <w:r w:rsidRPr="007076D0">
              <w:rPr>
                <w:rFonts w:ascii="Arial" w:hAnsi="Arial" w:cs="Arial"/>
                <w:b/>
                <w:bCs/>
                <w:color w:val="000000"/>
                <w:sz w:val="24"/>
                <w:szCs w:val="24"/>
              </w:rPr>
              <w:t>WHAT TO DO IF YOU HAVE CONCERNS ABOUT A VULNERABLE ADULT</w:t>
            </w:r>
            <w:r w:rsidR="00CE5844">
              <w:rPr>
                <w:rFonts w:ascii="Arial" w:hAnsi="Arial" w:cs="Arial"/>
                <w:b/>
                <w:bCs/>
                <w:color w:val="000000"/>
                <w:sz w:val="24"/>
                <w:szCs w:val="24"/>
              </w:rPr>
              <w:t>’S WELFARE</w:t>
            </w:r>
          </w:p>
        </w:tc>
        <w:tc>
          <w:tcPr>
            <w:tcW w:w="912" w:type="dxa"/>
            <w:vAlign w:val="center"/>
          </w:tcPr>
          <w:p w:rsidR="00AB6C95" w:rsidRPr="007076D0" w:rsidRDefault="00D14420" w:rsidP="005B58D0">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1</w:t>
            </w:r>
            <w:r w:rsidR="00CC3713">
              <w:rPr>
                <w:rFonts w:ascii="Arial" w:hAnsi="Arial" w:cs="Arial"/>
                <w:bCs/>
                <w:color w:val="000000"/>
                <w:sz w:val="24"/>
                <w:szCs w:val="24"/>
              </w:rPr>
              <w:t>4</w:t>
            </w:r>
          </w:p>
        </w:tc>
      </w:tr>
      <w:tr w:rsidR="00AB6C95" w:rsidTr="00C45C9E">
        <w:tc>
          <w:tcPr>
            <w:tcW w:w="684" w:type="dxa"/>
            <w:vAlign w:val="center"/>
          </w:tcPr>
          <w:p w:rsidR="00AB6C95" w:rsidRPr="00AB6C95" w:rsidRDefault="00AB6C95" w:rsidP="00097D7D">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4.1</w:t>
            </w:r>
          </w:p>
        </w:tc>
        <w:tc>
          <w:tcPr>
            <w:tcW w:w="7646" w:type="dxa"/>
            <w:vAlign w:val="center"/>
          </w:tcPr>
          <w:p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Responding to an adult who tells you about abuse</w:t>
            </w:r>
          </w:p>
        </w:tc>
        <w:tc>
          <w:tcPr>
            <w:tcW w:w="912" w:type="dxa"/>
            <w:vAlign w:val="center"/>
          </w:tcPr>
          <w:p w:rsidR="00AB6C95" w:rsidRPr="007076D0" w:rsidRDefault="00D14420" w:rsidP="005B58D0">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1</w:t>
            </w:r>
            <w:r w:rsidR="00CC3713">
              <w:rPr>
                <w:rFonts w:ascii="Arial" w:hAnsi="Arial" w:cs="Arial"/>
                <w:bCs/>
                <w:color w:val="000000"/>
                <w:sz w:val="24"/>
                <w:szCs w:val="24"/>
              </w:rPr>
              <w:t>4</w:t>
            </w:r>
          </w:p>
        </w:tc>
      </w:tr>
      <w:tr w:rsidR="00AB6C95" w:rsidTr="00C45C9E">
        <w:tc>
          <w:tcPr>
            <w:tcW w:w="684" w:type="dxa"/>
            <w:vAlign w:val="center"/>
          </w:tcPr>
          <w:p w:rsidR="00AB6C95" w:rsidRPr="00AB6C95" w:rsidRDefault="00AB6C95" w:rsidP="00097D7D">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4.2</w:t>
            </w:r>
          </w:p>
        </w:tc>
        <w:tc>
          <w:tcPr>
            <w:tcW w:w="7646" w:type="dxa"/>
            <w:vAlign w:val="center"/>
          </w:tcPr>
          <w:p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 xml:space="preserve">Risk </w:t>
            </w:r>
            <w:r w:rsidR="00837F4E" w:rsidRPr="007076D0">
              <w:rPr>
                <w:rFonts w:ascii="Arial" w:hAnsi="Arial" w:cs="Arial"/>
                <w:bCs/>
                <w:color w:val="000000"/>
                <w:sz w:val="24"/>
                <w:szCs w:val="24"/>
              </w:rPr>
              <w:t>A</w:t>
            </w:r>
            <w:r w:rsidRPr="007076D0">
              <w:rPr>
                <w:rFonts w:ascii="Arial" w:hAnsi="Arial" w:cs="Arial"/>
                <w:bCs/>
                <w:color w:val="000000"/>
                <w:sz w:val="24"/>
                <w:szCs w:val="24"/>
              </w:rPr>
              <w:t>ssessment</w:t>
            </w:r>
          </w:p>
        </w:tc>
        <w:tc>
          <w:tcPr>
            <w:tcW w:w="912" w:type="dxa"/>
            <w:vAlign w:val="center"/>
          </w:tcPr>
          <w:p w:rsidR="00AB6C95" w:rsidRPr="007076D0" w:rsidRDefault="00D14420" w:rsidP="00097D7D">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1</w:t>
            </w:r>
            <w:r w:rsidR="00CC3713">
              <w:rPr>
                <w:rFonts w:ascii="Arial" w:hAnsi="Arial" w:cs="Arial"/>
                <w:bCs/>
                <w:color w:val="000000"/>
                <w:sz w:val="24"/>
                <w:szCs w:val="24"/>
              </w:rPr>
              <w:t>5</w:t>
            </w:r>
          </w:p>
        </w:tc>
      </w:tr>
      <w:tr w:rsidR="00AB6C95" w:rsidTr="00C45C9E">
        <w:tc>
          <w:tcPr>
            <w:tcW w:w="684" w:type="dxa"/>
            <w:vAlign w:val="center"/>
          </w:tcPr>
          <w:p w:rsidR="00AB6C95" w:rsidRPr="00AB6C95" w:rsidRDefault="00AB6C95" w:rsidP="00097D7D">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4.3</w:t>
            </w:r>
          </w:p>
        </w:tc>
        <w:tc>
          <w:tcPr>
            <w:tcW w:w="7646" w:type="dxa"/>
            <w:vAlign w:val="center"/>
          </w:tcPr>
          <w:p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Making an alert to local authority safeguarding adults enquiry team</w:t>
            </w:r>
          </w:p>
        </w:tc>
        <w:tc>
          <w:tcPr>
            <w:tcW w:w="912" w:type="dxa"/>
            <w:vAlign w:val="center"/>
          </w:tcPr>
          <w:p w:rsidR="00AB6C95" w:rsidRPr="007076D0" w:rsidRDefault="00D14420" w:rsidP="00BA0B63">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1</w:t>
            </w:r>
            <w:r w:rsidR="00CC3713">
              <w:rPr>
                <w:rFonts w:ascii="Arial" w:hAnsi="Arial" w:cs="Arial"/>
                <w:bCs/>
                <w:color w:val="000000"/>
                <w:sz w:val="24"/>
                <w:szCs w:val="24"/>
              </w:rPr>
              <w:t>5</w:t>
            </w:r>
          </w:p>
        </w:tc>
      </w:tr>
      <w:tr w:rsidR="00AB6C95" w:rsidTr="00C45C9E">
        <w:trPr>
          <w:trHeight w:val="307"/>
        </w:trPr>
        <w:tc>
          <w:tcPr>
            <w:tcW w:w="684" w:type="dxa"/>
            <w:vAlign w:val="center"/>
          </w:tcPr>
          <w:p w:rsidR="00AB6C95" w:rsidRPr="00AB6C95" w:rsidRDefault="00AB6C95" w:rsidP="00097D7D">
            <w:pPr>
              <w:tabs>
                <w:tab w:val="left" w:pos="1276"/>
              </w:tabs>
              <w:autoSpaceDE w:val="0"/>
              <w:autoSpaceDN w:val="0"/>
              <w:adjustRightInd w:val="0"/>
              <w:jc w:val="left"/>
              <w:rPr>
                <w:rFonts w:ascii="Arial" w:hAnsi="Arial" w:cs="Arial"/>
                <w:bCs/>
                <w:color w:val="000000"/>
                <w:sz w:val="24"/>
                <w:szCs w:val="24"/>
              </w:rPr>
            </w:pPr>
          </w:p>
        </w:tc>
        <w:tc>
          <w:tcPr>
            <w:tcW w:w="7646" w:type="dxa"/>
            <w:vAlign w:val="center"/>
          </w:tcPr>
          <w:p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p>
        </w:tc>
        <w:tc>
          <w:tcPr>
            <w:tcW w:w="912" w:type="dxa"/>
            <w:vAlign w:val="center"/>
          </w:tcPr>
          <w:p w:rsidR="00AB6C95" w:rsidRPr="007076D0" w:rsidRDefault="00AB6C95" w:rsidP="00BA0B63">
            <w:pPr>
              <w:tabs>
                <w:tab w:val="left" w:pos="1276"/>
              </w:tabs>
              <w:autoSpaceDE w:val="0"/>
              <w:autoSpaceDN w:val="0"/>
              <w:adjustRightInd w:val="0"/>
              <w:jc w:val="left"/>
              <w:rPr>
                <w:rFonts w:ascii="Arial" w:hAnsi="Arial" w:cs="Arial"/>
                <w:bCs/>
                <w:color w:val="000000"/>
                <w:sz w:val="24"/>
                <w:szCs w:val="24"/>
              </w:rPr>
            </w:pPr>
          </w:p>
        </w:tc>
      </w:tr>
      <w:tr w:rsidR="00AB6C95" w:rsidTr="00C45C9E">
        <w:tc>
          <w:tcPr>
            <w:tcW w:w="684" w:type="dxa"/>
            <w:vAlign w:val="center"/>
          </w:tcPr>
          <w:p w:rsidR="00AB6C95" w:rsidRPr="00AB6C95" w:rsidRDefault="0006683F" w:rsidP="00097D7D">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4.4</w:t>
            </w:r>
          </w:p>
        </w:tc>
        <w:tc>
          <w:tcPr>
            <w:tcW w:w="7646" w:type="dxa"/>
            <w:vAlign w:val="center"/>
          </w:tcPr>
          <w:p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What to do if there is a professional disagreement</w:t>
            </w:r>
          </w:p>
        </w:tc>
        <w:tc>
          <w:tcPr>
            <w:tcW w:w="912" w:type="dxa"/>
            <w:vAlign w:val="center"/>
          </w:tcPr>
          <w:p w:rsidR="00AB6C95" w:rsidRPr="007076D0" w:rsidRDefault="00D14420" w:rsidP="00CC3713">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1</w:t>
            </w:r>
            <w:r w:rsidR="00CC3713">
              <w:rPr>
                <w:rFonts w:ascii="Arial" w:hAnsi="Arial" w:cs="Arial"/>
                <w:bCs/>
                <w:color w:val="000000"/>
                <w:sz w:val="24"/>
                <w:szCs w:val="24"/>
              </w:rPr>
              <w:t>6</w:t>
            </w:r>
          </w:p>
        </w:tc>
      </w:tr>
      <w:tr w:rsidR="00C45C9E" w:rsidTr="00C45C9E">
        <w:tc>
          <w:tcPr>
            <w:tcW w:w="684" w:type="dxa"/>
            <w:vAlign w:val="center"/>
          </w:tcPr>
          <w:p w:rsidR="00C45C9E" w:rsidRDefault="00C45C9E" w:rsidP="00097D7D">
            <w:pPr>
              <w:tabs>
                <w:tab w:val="left" w:pos="1276"/>
              </w:tabs>
              <w:autoSpaceDE w:val="0"/>
              <w:autoSpaceDN w:val="0"/>
              <w:adjustRightInd w:val="0"/>
              <w:jc w:val="left"/>
              <w:rPr>
                <w:rFonts w:ascii="Arial" w:hAnsi="Arial" w:cs="Arial"/>
                <w:bCs/>
                <w:color w:val="000000"/>
                <w:sz w:val="24"/>
                <w:szCs w:val="24"/>
              </w:rPr>
            </w:pPr>
          </w:p>
        </w:tc>
        <w:tc>
          <w:tcPr>
            <w:tcW w:w="7646" w:type="dxa"/>
            <w:vAlign w:val="center"/>
          </w:tcPr>
          <w:p w:rsidR="00C45C9E" w:rsidRPr="007076D0" w:rsidRDefault="00C45C9E" w:rsidP="00097D7D">
            <w:pPr>
              <w:tabs>
                <w:tab w:val="left" w:pos="1276"/>
              </w:tabs>
              <w:autoSpaceDE w:val="0"/>
              <w:autoSpaceDN w:val="0"/>
              <w:adjustRightInd w:val="0"/>
              <w:jc w:val="left"/>
              <w:rPr>
                <w:rFonts w:ascii="Arial" w:hAnsi="Arial" w:cs="Arial"/>
                <w:bCs/>
                <w:color w:val="000000"/>
                <w:sz w:val="24"/>
                <w:szCs w:val="24"/>
              </w:rPr>
            </w:pPr>
          </w:p>
        </w:tc>
        <w:tc>
          <w:tcPr>
            <w:tcW w:w="912" w:type="dxa"/>
            <w:vAlign w:val="center"/>
          </w:tcPr>
          <w:p w:rsidR="00C45C9E" w:rsidRPr="007076D0" w:rsidRDefault="00C45C9E" w:rsidP="0006683F">
            <w:pPr>
              <w:tabs>
                <w:tab w:val="left" w:pos="1276"/>
              </w:tabs>
              <w:autoSpaceDE w:val="0"/>
              <w:autoSpaceDN w:val="0"/>
              <w:adjustRightInd w:val="0"/>
              <w:jc w:val="left"/>
              <w:rPr>
                <w:rFonts w:ascii="Arial" w:hAnsi="Arial" w:cs="Arial"/>
                <w:bCs/>
                <w:color w:val="000000"/>
                <w:sz w:val="24"/>
                <w:szCs w:val="24"/>
              </w:rPr>
            </w:pPr>
          </w:p>
        </w:tc>
      </w:tr>
      <w:tr w:rsidR="00C45C9E" w:rsidTr="00C45C9E">
        <w:tc>
          <w:tcPr>
            <w:tcW w:w="684" w:type="dxa"/>
            <w:vAlign w:val="center"/>
          </w:tcPr>
          <w:p w:rsidR="00C45C9E" w:rsidRPr="00C45C9E" w:rsidRDefault="00C45C9E" w:rsidP="00097D7D">
            <w:pPr>
              <w:tabs>
                <w:tab w:val="left" w:pos="1276"/>
              </w:tabs>
              <w:autoSpaceDE w:val="0"/>
              <w:autoSpaceDN w:val="0"/>
              <w:adjustRightInd w:val="0"/>
              <w:jc w:val="left"/>
              <w:rPr>
                <w:rFonts w:ascii="Arial" w:hAnsi="Arial" w:cs="Arial"/>
                <w:b/>
                <w:bCs/>
                <w:color w:val="000000"/>
                <w:sz w:val="24"/>
                <w:szCs w:val="24"/>
              </w:rPr>
            </w:pPr>
            <w:r w:rsidRPr="00C45C9E">
              <w:rPr>
                <w:rFonts w:ascii="Arial" w:hAnsi="Arial" w:cs="Arial"/>
                <w:b/>
                <w:bCs/>
                <w:color w:val="000000"/>
                <w:sz w:val="24"/>
                <w:szCs w:val="24"/>
              </w:rPr>
              <w:t>5</w:t>
            </w:r>
          </w:p>
        </w:tc>
        <w:tc>
          <w:tcPr>
            <w:tcW w:w="7646" w:type="dxa"/>
            <w:vAlign w:val="center"/>
          </w:tcPr>
          <w:p w:rsidR="00C45C9E" w:rsidRPr="00C45C9E" w:rsidRDefault="00C45C9E" w:rsidP="00097D7D">
            <w:pPr>
              <w:tabs>
                <w:tab w:val="left" w:pos="1276"/>
              </w:tabs>
              <w:autoSpaceDE w:val="0"/>
              <w:autoSpaceDN w:val="0"/>
              <w:adjustRightInd w:val="0"/>
              <w:jc w:val="left"/>
              <w:rPr>
                <w:rFonts w:ascii="Arial" w:hAnsi="Arial" w:cs="Arial"/>
                <w:b/>
                <w:bCs/>
                <w:color w:val="000000"/>
                <w:sz w:val="24"/>
                <w:szCs w:val="24"/>
              </w:rPr>
            </w:pPr>
            <w:r w:rsidRPr="00C45C9E">
              <w:rPr>
                <w:rFonts w:ascii="Arial" w:hAnsi="Arial" w:cs="Arial"/>
                <w:b/>
                <w:bCs/>
                <w:color w:val="000000"/>
                <w:sz w:val="24"/>
                <w:szCs w:val="24"/>
              </w:rPr>
              <w:t>SAFEGUARDING CHILDREN</w:t>
            </w:r>
          </w:p>
        </w:tc>
        <w:tc>
          <w:tcPr>
            <w:tcW w:w="912" w:type="dxa"/>
            <w:vAlign w:val="center"/>
          </w:tcPr>
          <w:p w:rsidR="00C45C9E" w:rsidRPr="007076D0" w:rsidRDefault="00CC3713" w:rsidP="0006683F">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16</w:t>
            </w:r>
          </w:p>
        </w:tc>
      </w:tr>
      <w:tr w:rsidR="00AB6C95" w:rsidTr="00C45C9E">
        <w:trPr>
          <w:trHeight w:val="95"/>
        </w:trPr>
        <w:tc>
          <w:tcPr>
            <w:tcW w:w="684" w:type="dxa"/>
            <w:vAlign w:val="center"/>
          </w:tcPr>
          <w:p w:rsidR="00AB6C95" w:rsidRDefault="00AB6C95" w:rsidP="00097D7D">
            <w:pPr>
              <w:tabs>
                <w:tab w:val="left" w:pos="1276"/>
              </w:tabs>
              <w:autoSpaceDE w:val="0"/>
              <w:autoSpaceDN w:val="0"/>
              <w:adjustRightInd w:val="0"/>
              <w:jc w:val="left"/>
              <w:rPr>
                <w:rFonts w:ascii="Arial" w:hAnsi="Arial" w:cs="Arial"/>
                <w:bCs/>
                <w:color w:val="000000"/>
                <w:sz w:val="24"/>
                <w:szCs w:val="24"/>
              </w:rPr>
            </w:pPr>
          </w:p>
        </w:tc>
        <w:tc>
          <w:tcPr>
            <w:tcW w:w="7646" w:type="dxa"/>
            <w:vAlign w:val="center"/>
          </w:tcPr>
          <w:p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p>
        </w:tc>
        <w:tc>
          <w:tcPr>
            <w:tcW w:w="912" w:type="dxa"/>
            <w:vAlign w:val="center"/>
          </w:tcPr>
          <w:p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p>
        </w:tc>
      </w:tr>
      <w:tr w:rsidR="00AB6C95" w:rsidRPr="007076D0" w:rsidTr="00C45C9E">
        <w:trPr>
          <w:trHeight w:val="289"/>
        </w:trPr>
        <w:tc>
          <w:tcPr>
            <w:tcW w:w="684" w:type="dxa"/>
            <w:vAlign w:val="center"/>
          </w:tcPr>
          <w:p w:rsidR="00AB6C95" w:rsidRPr="007076D0" w:rsidRDefault="00C45C9E" w:rsidP="00097D7D">
            <w:pPr>
              <w:tabs>
                <w:tab w:val="left" w:pos="1276"/>
              </w:tabs>
              <w:autoSpaceDE w:val="0"/>
              <w:autoSpaceDN w:val="0"/>
              <w:adjustRightInd w:val="0"/>
              <w:jc w:val="left"/>
              <w:rPr>
                <w:rFonts w:ascii="Arial" w:hAnsi="Arial" w:cs="Arial"/>
                <w:b/>
                <w:bCs/>
                <w:color w:val="000000"/>
                <w:sz w:val="24"/>
                <w:szCs w:val="24"/>
              </w:rPr>
            </w:pPr>
            <w:r>
              <w:rPr>
                <w:rFonts w:ascii="Arial" w:hAnsi="Arial" w:cs="Arial"/>
                <w:b/>
                <w:bCs/>
                <w:color w:val="000000"/>
                <w:sz w:val="24"/>
                <w:szCs w:val="24"/>
              </w:rPr>
              <w:t>6</w:t>
            </w:r>
          </w:p>
        </w:tc>
        <w:tc>
          <w:tcPr>
            <w:tcW w:w="7646" w:type="dxa"/>
            <w:vAlign w:val="center"/>
          </w:tcPr>
          <w:p w:rsidR="00AB6C95" w:rsidRPr="007076D0" w:rsidRDefault="00AB6C95" w:rsidP="00097D7D">
            <w:pPr>
              <w:tabs>
                <w:tab w:val="left" w:pos="1276"/>
              </w:tabs>
              <w:autoSpaceDE w:val="0"/>
              <w:autoSpaceDN w:val="0"/>
              <w:adjustRightInd w:val="0"/>
              <w:jc w:val="left"/>
              <w:rPr>
                <w:rFonts w:ascii="Arial" w:hAnsi="Arial" w:cs="Arial"/>
                <w:b/>
                <w:bCs/>
                <w:color w:val="000000"/>
                <w:sz w:val="24"/>
                <w:szCs w:val="24"/>
              </w:rPr>
            </w:pPr>
            <w:r w:rsidRPr="007076D0">
              <w:rPr>
                <w:rFonts w:ascii="Arial" w:hAnsi="Arial" w:cs="Arial"/>
                <w:b/>
                <w:bCs/>
                <w:color w:val="000000"/>
                <w:sz w:val="24"/>
                <w:szCs w:val="24"/>
              </w:rPr>
              <w:t>INFORMATION SHARING</w:t>
            </w:r>
          </w:p>
        </w:tc>
        <w:tc>
          <w:tcPr>
            <w:tcW w:w="912" w:type="dxa"/>
            <w:vAlign w:val="center"/>
          </w:tcPr>
          <w:p w:rsidR="00AB6C95" w:rsidRPr="007076D0" w:rsidRDefault="00CC074C" w:rsidP="00CC3713">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1</w:t>
            </w:r>
            <w:r w:rsidR="00CC3713">
              <w:rPr>
                <w:rFonts w:ascii="Arial" w:hAnsi="Arial" w:cs="Arial"/>
                <w:bCs/>
                <w:color w:val="000000"/>
                <w:sz w:val="24"/>
                <w:szCs w:val="24"/>
              </w:rPr>
              <w:t>7</w:t>
            </w:r>
          </w:p>
        </w:tc>
      </w:tr>
      <w:tr w:rsidR="00AB6C95" w:rsidRPr="007076D0" w:rsidTr="00C45C9E">
        <w:tc>
          <w:tcPr>
            <w:tcW w:w="684" w:type="dxa"/>
            <w:vAlign w:val="center"/>
          </w:tcPr>
          <w:p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p>
        </w:tc>
        <w:tc>
          <w:tcPr>
            <w:tcW w:w="7646" w:type="dxa"/>
            <w:vAlign w:val="center"/>
          </w:tcPr>
          <w:p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p>
        </w:tc>
        <w:tc>
          <w:tcPr>
            <w:tcW w:w="912" w:type="dxa"/>
            <w:vAlign w:val="center"/>
          </w:tcPr>
          <w:p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p>
        </w:tc>
      </w:tr>
      <w:tr w:rsidR="00AB6C95" w:rsidRPr="007076D0" w:rsidTr="00C45C9E">
        <w:trPr>
          <w:trHeight w:val="199"/>
        </w:trPr>
        <w:tc>
          <w:tcPr>
            <w:tcW w:w="684" w:type="dxa"/>
            <w:vAlign w:val="center"/>
          </w:tcPr>
          <w:p w:rsidR="00AB6C95" w:rsidRPr="007076D0" w:rsidRDefault="00C45C9E" w:rsidP="00097D7D">
            <w:pPr>
              <w:tabs>
                <w:tab w:val="left" w:pos="1276"/>
              </w:tabs>
              <w:autoSpaceDE w:val="0"/>
              <w:autoSpaceDN w:val="0"/>
              <w:adjustRightInd w:val="0"/>
              <w:jc w:val="left"/>
              <w:rPr>
                <w:rFonts w:ascii="Arial" w:hAnsi="Arial" w:cs="Arial"/>
                <w:b/>
                <w:bCs/>
                <w:color w:val="000000"/>
                <w:sz w:val="24"/>
                <w:szCs w:val="24"/>
              </w:rPr>
            </w:pPr>
            <w:r>
              <w:rPr>
                <w:rFonts w:ascii="Arial" w:hAnsi="Arial" w:cs="Arial"/>
                <w:b/>
                <w:bCs/>
                <w:color w:val="000000"/>
                <w:sz w:val="24"/>
                <w:szCs w:val="24"/>
              </w:rPr>
              <w:t>7</w:t>
            </w:r>
          </w:p>
        </w:tc>
        <w:tc>
          <w:tcPr>
            <w:tcW w:w="7646" w:type="dxa"/>
            <w:vAlign w:val="center"/>
          </w:tcPr>
          <w:p w:rsidR="00AB6C95" w:rsidRPr="007076D0" w:rsidRDefault="00AB6C95" w:rsidP="00097D7D">
            <w:pPr>
              <w:tabs>
                <w:tab w:val="left" w:pos="1276"/>
              </w:tabs>
              <w:autoSpaceDE w:val="0"/>
              <w:autoSpaceDN w:val="0"/>
              <w:adjustRightInd w:val="0"/>
              <w:jc w:val="left"/>
              <w:rPr>
                <w:rFonts w:ascii="Arial" w:hAnsi="Arial" w:cs="Arial"/>
                <w:b/>
                <w:bCs/>
                <w:color w:val="000000"/>
                <w:sz w:val="24"/>
                <w:szCs w:val="24"/>
              </w:rPr>
            </w:pPr>
            <w:r w:rsidRPr="007076D0">
              <w:rPr>
                <w:rFonts w:ascii="Arial" w:hAnsi="Arial" w:cs="Arial"/>
                <w:b/>
                <w:bCs/>
                <w:color w:val="000000"/>
                <w:sz w:val="24"/>
                <w:szCs w:val="24"/>
              </w:rPr>
              <w:t>ATTENDANCE AT SAFEGUARDING MEETINGS</w:t>
            </w:r>
          </w:p>
        </w:tc>
        <w:tc>
          <w:tcPr>
            <w:tcW w:w="912" w:type="dxa"/>
            <w:vAlign w:val="center"/>
          </w:tcPr>
          <w:p w:rsidR="00AB6C95" w:rsidRPr="007076D0" w:rsidRDefault="00CC074C" w:rsidP="00BA0B63">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1</w:t>
            </w:r>
            <w:r w:rsidR="00CC3713">
              <w:rPr>
                <w:rFonts w:ascii="Arial" w:hAnsi="Arial" w:cs="Arial"/>
                <w:bCs/>
                <w:color w:val="000000"/>
                <w:sz w:val="24"/>
                <w:szCs w:val="24"/>
              </w:rPr>
              <w:t>8</w:t>
            </w:r>
          </w:p>
        </w:tc>
      </w:tr>
      <w:tr w:rsidR="00AB6C95" w:rsidRPr="007076D0" w:rsidTr="00C45C9E">
        <w:tc>
          <w:tcPr>
            <w:tcW w:w="684" w:type="dxa"/>
            <w:vAlign w:val="center"/>
          </w:tcPr>
          <w:p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p>
        </w:tc>
        <w:tc>
          <w:tcPr>
            <w:tcW w:w="7646" w:type="dxa"/>
            <w:vAlign w:val="center"/>
          </w:tcPr>
          <w:p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p>
        </w:tc>
        <w:tc>
          <w:tcPr>
            <w:tcW w:w="912" w:type="dxa"/>
            <w:vAlign w:val="center"/>
          </w:tcPr>
          <w:p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p>
        </w:tc>
      </w:tr>
      <w:tr w:rsidR="00AB6C95" w:rsidRPr="007076D0" w:rsidTr="00C45C9E">
        <w:trPr>
          <w:trHeight w:val="279"/>
        </w:trPr>
        <w:tc>
          <w:tcPr>
            <w:tcW w:w="684" w:type="dxa"/>
            <w:vAlign w:val="center"/>
          </w:tcPr>
          <w:p w:rsidR="00AB6C95" w:rsidRPr="007076D0" w:rsidRDefault="00C45C9E" w:rsidP="00097D7D">
            <w:pPr>
              <w:tabs>
                <w:tab w:val="left" w:pos="1276"/>
              </w:tabs>
              <w:autoSpaceDE w:val="0"/>
              <w:autoSpaceDN w:val="0"/>
              <w:adjustRightInd w:val="0"/>
              <w:jc w:val="left"/>
              <w:rPr>
                <w:rFonts w:ascii="Arial" w:hAnsi="Arial" w:cs="Arial"/>
                <w:b/>
                <w:bCs/>
                <w:color w:val="000000"/>
                <w:sz w:val="24"/>
                <w:szCs w:val="24"/>
              </w:rPr>
            </w:pPr>
            <w:r>
              <w:rPr>
                <w:rFonts w:ascii="Arial" w:hAnsi="Arial" w:cs="Arial"/>
                <w:b/>
                <w:bCs/>
                <w:color w:val="000000"/>
                <w:sz w:val="24"/>
                <w:szCs w:val="24"/>
              </w:rPr>
              <w:t>8</w:t>
            </w:r>
          </w:p>
        </w:tc>
        <w:tc>
          <w:tcPr>
            <w:tcW w:w="7646" w:type="dxa"/>
            <w:vAlign w:val="center"/>
          </w:tcPr>
          <w:p w:rsidR="00AB6C95" w:rsidRPr="007076D0" w:rsidRDefault="00AB6C95" w:rsidP="00097D7D">
            <w:pPr>
              <w:tabs>
                <w:tab w:val="left" w:pos="1276"/>
              </w:tabs>
              <w:autoSpaceDE w:val="0"/>
              <w:autoSpaceDN w:val="0"/>
              <w:adjustRightInd w:val="0"/>
              <w:jc w:val="left"/>
              <w:rPr>
                <w:rFonts w:ascii="Arial" w:hAnsi="Arial" w:cs="Arial"/>
                <w:b/>
                <w:bCs/>
                <w:color w:val="000000"/>
                <w:sz w:val="24"/>
                <w:szCs w:val="24"/>
              </w:rPr>
            </w:pPr>
            <w:r w:rsidRPr="007076D0">
              <w:rPr>
                <w:rFonts w:ascii="Arial" w:hAnsi="Arial" w:cs="Arial"/>
                <w:b/>
                <w:bCs/>
                <w:color w:val="000000"/>
                <w:sz w:val="24"/>
                <w:szCs w:val="24"/>
              </w:rPr>
              <w:t>RECORDING INFORMATION</w:t>
            </w:r>
          </w:p>
        </w:tc>
        <w:tc>
          <w:tcPr>
            <w:tcW w:w="912" w:type="dxa"/>
            <w:vAlign w:val="center"/>
          </w:tcPr>
          <w:p w:rsidR="00AB6C95" w:rsidRPr="007076D0" w:rsidRDefault="000A237F" w:rsidP="00CC3713">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1</w:t>
            </w:r>
            <w:r w:rsidR="00CC3713">
              <w:rPr>
                <w:rFonts w:ascii="Arial" w:hAnsi="Arial" w:cs="Arial"/>
                <w:bCs/>
                <w:color w:val="000000"/>
                <w:sz w:val="24"/>
                <w:szCs w:val="24"/>
              </w:rPr>
              <w:t>8</w:t>
            </w:r>
          </w:p>
        </w:tc>
      </w:tr>
      <w:tr w:rsidR="00AB6C95" w:rsidRPr="007076D0" w:rsidTr="00C45C9E">
        <w:tc>
          <w:tcPr>
            <w:tcW w:w="684" w:type="dxa"/>
            <w:vAlign w:val="center"/>
          </w:tcPr>
          <w:p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p>
        </w:tc>
        <w:tc>
          <w:tcPr>
            <w:tcW w:w="7646" w:type="dxa"/>
            <w:vAlign w:val="center"/>
          </w:tcPr>
          <w:p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p>
        </w:tc>
        <w:tc>
          <w:tcPr>
            <w:tcW w:w="912" w:type="dxa"/>
            <w:vAlign w:val="center"/>
          </w:tcPr>
          <w:p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p>
        </w:tc>
      </w:tr>
      <w:tr w:rsidR="00AB6C95" w:rsidRPr="007076D0" w:rsidTr="00C45C9E">
        <w:trPr>
          <w:trHeight w:val="473"/>
        </w:trPr>
        <w:tc>
          <w:tcPr>
            <w:tcW w:w="684" w:type="dxa"/>
            <w:vAlign w:val="center"/>
          </w:tcPr>
          <w:p w:rsidR="00AB6C95" w:rsidRPr="007076D0" w:rsidRDefault="00C45C9E" w:rsidP="00097D7D">
            <w:pPr>
              <w:tabs>
                <w:tab w:val="left" w:pos="1276"/>
              </w:tabs>
              <w:autoSpaceDE w:val="0"/>
              <w:autoSpaceDN w:val="0"/>
              <w:adjustRightInd w:val="0"/>
              <w:jc w:val="left"/>
              <w:rPr>
                <w:rFonts w:ascii="Arial" w:hAnsi="Arial" w:cs="Arial"/>
                <w:b/>
                <w:bCs/>
                <w:color w:val="000000"/>
                <w:sz w:val="24"/>
                <w:szCs w:val="24"/>
              </w:rPr>
            </w:pPr>
            <w:r>
              <w:rPr>
                <w:rFonts w:ascii="Arial" w:hAnsi="Arial" w:cs="Arial"/>
                <w:b/>
                <w:bCs/>
                <w:color w:val="000000"/>
                <w:sz w:val="24"/>
                <w:szCs w:val="24"/>
              </w:rPr>
              <w:t>9</w:t>
            </w:r>
          </w:p>
        </w:tc>
        <w:tc>
          <w:tcPr>
            <w:tcW w:w="7646" w:type="dxa"/>
            <w:vAlign w:val="center"/>
          </w:tcPr>
          <w:p w:rsidR="00AB6C95" w:rsidRPr="007076D0" w:rsidRDefault="00AB6C95" w:rsidP="00097D7D">
            <w:pPr>
              <w:tabs>
                <w:tab w:val="left" w:pos="1276"/>
              </w:tabs>
              <w:autoSpaceDE w:val="0"/>
              <w:autoSpaceDN w:val="0"/>
              <w:adjustRightInd w:val="0"/>
              <w:jc w:val="left"/>
              <w:rPr>
                <w:rFonts w:ascii="Arial" w:hAnsi="Arial" w:cs="Arial"/>
                <w:b/>
                <w:bCs/>
                <w:color w:val="000000"/>
                <w:sz w:val="24"/>
                <w:szCs w:val="24"/>
              </w:rPr>
            </w:pPr>
            <w:r w:rsidRPr="007076D0">
              <w:rPr>
                <w:rFonts w:ascii="Arial" w:hAnsi="Arial" w:cs="Arial"/>
                <w:b/>
                <w:bCs/>
                <w:color w:val="000000"/>
                <w:sz w:val="24"/>
                <w:szCs w:val="24"/>
              </w:rPr>
              <w:t>MANAGING ALLEGATIONS</w:t>
            </w:r>
          </w:p>
        </w:tc>
        <w:tc>
          <w:tcPr>
            <w:tcW w:w="912" w:type="dxa"/>
            <w:vAlign w:val="center"/>
          </w:tcPr>
          <w:p w:rsidR="00AB6C95" w:rsidRPr="007076D0" w:rsidRDefault="00CC3713" w:rsidP="00ED5D71">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18</w:t>
            </w:r>
          </w:p>
        </w:tc>
      </w:tr>
      <w:tr w:rsidR="00AB6C95" w:rsidRPr="007076D0" w:rsidTr="00C45C9E">
        <w:tc>
          <w:tcPr>
            <w:tcW w:w="684" w:type="dxa"/>
          </w:tcPr>
          <w:p w:rsidR="00AB6C95" w:rsidRPr="007076D0" w:rsidRDefault="00C45C9E" w:rsidP="00E07CFA">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9</w:t>
            </w:r>
            <w:r w:rsidR="00AB6C95" w:rsidRPr="007076D0">
              <w:rPr>
                <w:rFonts w:ascii="Arial" w:hAnsi="Arial" w:cs="Arial"/>
                <w:bCs/>
                <w:color w:val="000000"/>
                <w:sz w:val="24"/>
                <w:szCs w:val="24"/>
              </w:rPr>
              <w:t>.1</w:t>
            </w:r>
          </w:p>
        </w:tc>
        <w:tc>
          <w:tcPr>
            <w:tcW w:w="7646" w:type="dxa"/>
            <w:vAlign w:val="center"/>
          </w:tcPr>
          <w:p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Managing allegations against workers w</w:t>
            </w:r>
            <w:r w:rsidR="00D14420" w:rsidRPr="007076D0">
              <w:rPr>
                <w:rFonts w:ascii="Arial" w:hAnsi="Arial" w:cs="Arial"/>
                <w:bCs/>
                <w:color w:val="000000"/>
                <w:sz w:val="24"/>
                <w:szCs w:val="24"/>
              </w:rPr>
              <w:t xml:space="preserve">ho have contact with </w:t>
            </w:r>
            <w:r w:rsidRPr="007076D0">
              <w:rPr>
                <w:rFonts w:ascii="Arial" w:hAnsi="Arial" w:cs="Arial"/>
                <w:bCs/>
                <w:color w:val="000000"/>
                <w:sz w:val="24"/>
                <w:szCs w:val="24"/>
              </w:rPr>
              <w:t>vulnerable adults</w:t>
            </w:r>
            <w:r w:rsidRPr="007076D0">
              <w:rPr>
                <w:rFonts w:ascii="Arial" w:hAnsi="Arial" w:cs="Arial"/>
                <w:bCs/>
                <w:color w:val="000000"/>
                <w:sz w:val="24"/>
                <w:szCs w:val="24"/>
              </w:rPr>
              <w:tab/>
            </w:r>
          </w:p>
        </w:tc>
        <w:tc>
          <w:tcPr>
            <w:tcW w:w="912" w:type="dxa"/>
            <w:vAlign w:val="center"/>
          </w:tcPr>
          <w:p w:rsidR="00AB6C95" w:rsidRPr="007076D0" w:rsidRDefault="0006683F" w:rsidP="00CC3713">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1</w:t>
            </w:r>
            <w:r w:rsidR="00CC3713">
              <w:rPr>
                <w:rFonts w:ascii="Arial" w:hAnsi="Arial" w:cs="Arial"/>
                <w:bCs/>
                <w:color w:val="000000"/>
                <w:sz w:val="24"/>
                <w:szCs w:val="24"/>
              </w:rPr>
              <w:t>8</w:t>
            </w:r>
          </w:p>
        </w:tc>
      </w:tr>
      <w:tr w:rsidR="00AB6C95" w:rsidRPr="007076D0" w:rsidTr="00C45C9E">
        <w:tc>
          <w:tcPr>
            <w:tcW w:w="684" w:type="dxa"/>
            <w:vAlign w:val="center"/>
          </w:tcPr>
          <w:p w:rsidR="00AB6C95" w:rsidRPr="007076D0" w:rsidRDefault="00C45C9E" w:rsidP="00097D7D">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9</w:t>
            </w:r>
            <w:r w:rsidR="00AB6C95" w:rsidRPr="007076D0">
              <w:rPr>
                <w:rFonts w:ascii="Arial" w:hAnsi="Arial" w:cs="Arial"/>
                <w:bCs/>
                <w:color w:val="000000"/>
                <w:sz w:val="24"/>
                <w:szCs w:val="24"/>
              </w:rPr>
              <w:t>.2</w:t>
            </w:r>
          </w:p>
        </w:tc>
        <w:tc>
          <w:tcPr>
            <w:tcW w:w="7646" w:type="dxa"/>
            <w:vAlign w:val="center"/>
          </w:tcPr>
          <w:p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Whistleblowing</w:t>
            </w:r>
          </w:p>
        </w:tc>
        <w:tc>
          <w:tcPr>
            <w:tcW w:w="912" w:type="dxa"/>
            <w:vAlign w:val="center"/>
          </w:tcPr>
          <w:p w:rsidR="00AB6C95" w:rsidRPr="007076D0" w:rsidRDefault="00CC3713" w:rsidP="00ED5D71">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19</w:t>
            </w:r>
          </w:p>
        </w:tc>
      </w:tr>
      <w:tr w:rsidR="00AB6C95" w:rsidRPr="007076D0" w:rsidTr="00C45C9E">
        <w:trPr>
          <w:trHeight w:val="308"/>
        </w:trPr>
        <w:tc>
          <w:tcPr>
            <w:tcW w:w="684" w:type="dxa"/>
            <w:vAlign w:val="center"/>
          </w:tcPr>
          <w:p w:rsidR="00AB6C95" w:rsidRPr="007076D0" w:rsidRDefault="00C45C9E" w:rsidP="00097D7D">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9</w:t>
            </w:r>
            <w:r w:rsidR="00AB6C95" w:rsidRPr="007076D0">
              <w:rPr>
                <w:rFonts w:ascii="Arial" w:hAnsi="Arial" w:cs="Arial"/>
                <w:bCs/>
                <w:color w:val="000000"/>
                <w:sz w:val="24"/>
                <w:szCs w:val="24"/>
              </w:rPr>
              <w:t>.3</w:t>
            </w:r>
          </w:p>
        </w:tc>
        <w:tc>
          <w:tcPr>
            <w:tcW w:w="7646" w:type="dxa"/>
            <w:vAlign w:val="center"/>
          </w:tcPr>
          <w:p w:rsidR="00AB6C95" w:rsidRPr="007076D0" w:rsidRDefault="00ED642A" w:rsidP="00097D7D">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Complaints P</w:t>
            </w:r>
            <w:r w:rsidR="00AB6C95" w:rsidRPr="007076D0">
              <w:rPr>
                <w:rFonts w:ascii="Arial" w:hAnsi="Arial" w:cs="Arial"/>
                <w:bCs/>
                <w:color w:val="000000"/>
                <w:sz w:val="24"/>
                <w:szCs w:val="24"/>
              </w:rPr>
              <w:t>rocedure</w:t>
            </w:r>
          </w:p>
        </w:tc>
        <w:tc>
          <w:tcPr>
            <w:tcW w:w="912" w:type="dxa"/>
            <w:vAlign w:val="center"/>
          </w:tcPr>
          <w:p w:rsidR="00AB6C95" w:rsidRPr="007076D0" w:rsidRDefault="00CC3713" w:rsidP="00ED5D71">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19</w:t>
            </w:r>
          </w:p>
        </w:tc>
      </w:tr>
      <w:tr w:rsidR="00AB6C95" w:rsidRPr="007076D0" w:rsidTr="00C45C9E">
        <w:trPr>
          <w:trHeight w:val="558"/>
        </w:trPr>
        <w:tc>
          <w:tcPr>
            <w:tcW w:w="684" w:type="dxa"/>
            <w:vAlign w:val="center"/>
          </w:tcPr>
          <w:p w:rsidR="00AB6C95" w:rsidRPr="007076D0" w:rsidRDefault="00C45C9E" w:rsidP="00097D7D">
            <w:pPr>
              <w:tabs>
                <w:tab w:val="left" w:pos="1276"/>
              </w:tabs>
              <w:autoSpaceDE w:val="0"/>
              <w:autoSpaceDN w:val="0"/>
              <w:adjustRightInd w:val="0"/>
              <w:jc w:val="left"/>
              <w:rPr>
                <w:rFonts w:ascii="Arial" w:hAnsi="Arial" w:cs="Arial"/>
                <w:b/>
                <w:bCs/>
                <w:color w:val="000000"/>
                <w:sz w:val="24"/>
                <w:szCs w:val="24"/>
              </w:rPr>
            </w:pPr>
            <w:r>
              <w:rPr>
                <w:rFonts w:ascii="Arial" w:hAnsi="Arial" w:cs="Arial"/>
                <w:b/>
                <w:bCs/>
                <w:color w:val="000000"/>
                <w:sz w:val="24"/>
                <w:szCs w:val="24"/>
              </w:rPr>
              <w:t>10</w:t>
            </w:r>
          </w:p>
        </w:tc>
        <w:tc>
          <w:tcPr>
            <w:tcW w:w="7646" w:type="dxa"/>
            <w:vAlign w:val="center"/>
          </w:tcPr>
          <w:p w:rsidR="00AB6C95" w:rsidRPr="007076D0" w:rsidRDefault="00AB6C95" w:rsidP="00097D7D">
            <w:pPr>
              <w:tabs>
                <w:tab w:val="left" w:pos="1276"/>
              </w:tabs>
              <w:autoSpaceDE w:val="0"/>
              <w:autoSpaceDN w:val="0"/>
              <w:adjustRightInd w:val="0"/>
              <w:jc w:val="left"/>
              <w:rPr>
                <w:rFonts w:ascii="Arial" w:hAnsi="Arial" w:cs="Arial"/>
                <w:b/>
                <w:bCs/>
                <w:color w:val="000000"/>
                <w:sz w:val="24"/>
                <w:szCs w:val="24"/>
              </w:rPr>
            </w:pPr>
            <w:r w:rsidRPr="007076D0">
              <w:rPr>
                <w:rFonts w:ascii="Arial" w:hAnsi="Arial" w:cs="Arial"/>
                <w:b/>
                <w:bCs/>
                <w:color w:val="000000"/>
                <w:sz w:val="24"/>
                <w:szCs w:val="24"/>
              </w:rPr>
              <w:t>LEARNING AND DEVELOPMENT OF STAFF</w:t>
            </w:r>
          </w:p>
        </w:tc>
        <w:tc>
          <w:tcPr>
            <w:tcW w:w="912" w:type="dxa"/>
            <w:vAlign w:val="center"/>
          </w:tcPr>
          <w:p w:rsidR="00AB6C95" w:rsidRPr="007076D0" w:rsidRDefault="00CC3713" w:rsidP="00CC3713">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20</w:t>
            </w:r>
          </w:p>
        </w:tc>
      </w:tr>
      <w:tr w:rsidR="00AB6C95" w:rsidRPr="007076D0" w:rsidTr="00C45C9E">
        <w:trPr>
          <w:trHeight w:val="113"/>
        </w:trPr>
        <w:tc>
          <w:tcPr>
            <w:tcW w:w="684" w:type="dxa"/>
            <w:vAlign w:val="center"/>
          </w:tcPr>
          <w:p w:rsidR="00AB6C95" w:rsidRPr="007076D0" w:rsidRDefault="00C45C9E" w:rsidP="00097D7D">
            <w:pPr>
              <w:tabs>
                <w:tab w:val="left" w:pos="1276"/>
              </w:tabs>
              <w:autoSpaceDE w:val="0"/>
              <w:autoSpaceDN w:val="0"/>
              <w:adjustRightInd w:val="0"/>
              <w:jc w:val="left"/>
              <w:rPr>
                <w:rFonts w:ascii="Arial" w:hAnsi="Arial" w:cs="Arial"/>
                <w:b/>
                <w:bCs/>
                <w:color w:val="000000"/>
                <w:sz w:val="24"/>
                <w:szCs w:val="24"/>
              </w:rPr>
            </w:pPr>
            <w:r>
              <w:rPr>
                <w:rFonts w:ascii="Arial" w:hAnsi="Arial" w:cs="Arial"/>
                <w:b/>
                <w:bCs/>
                <w:color w:val="000000"/>
                <w:sz w:val="24"/>
                <w:szCs w:val="24"/>
              </w:rPr>
              <w:t>11</w:t>
            </w:r>
          </w:p>
        </w:tc>
        <w:tc>
          <w:tcPr>
            <w:tcW w:w="7646" w:type="dxa"/>
            <w:vAlign w:val="center"/>
          </w:tcPr>
          <w:p w:rsidR="00AB6C95" w:rsidRPr="007076D0" w:rsidRDefault="00AB6C95" w:rsidP="00097D7D">
            <w:pPr>
              <w:tabs>
                <w:tab w:val="left" w:pos="1276"/>
              </w:tabs>
              <w:autoSpaceDE w:val="0"/>
              <w:autoSpaceDN w:val="0"/>
              <w:adjustRightInd w:val="0"/>
              <w:jc w:val="left"/>
              <w:rPr>
                <w:rFonts w:ascii="Arial" w:hAnsi="Arial" w:cs="Arial"/>
                <w:b/>
                <w:bCs/>
                <w:color w:val="000000"/>
                <w:sz w:val="24"/>
                <w:szCs w:val="24"/>
              </w:rPr>
            </w:pPr>
            <w:r w:rsidRPr="007076D0">
              <w:rPr>
                <w:rFonts w:ascii="Arial" w:hAnsi="Arial" w:cs="Arial"/>
                <w:b/>
                <w:bCs/>
                <w:color w:val="000000"/>
                <w:sz w:val="24"/>
                <w:szCs w:val="24"/>
              </w:rPr>
              <w:t>SUPERVISION OF STAFF</w:t>
            </w:r>
          </w:p>
        </w:tc>
        <w:tc>
          <w:tcPr>
            <w:tcW w:w="912" w:type="dxa"/>
            <w:vAlign w:val="center"/>
          </w:tcPr>
          <w:p w:rsidR="00AB6C95" w:rsidRPr="007076D0" w:rsidRDefault="00CC3713" w:rsidP="00ED5D71">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20</w:t>
            </w:r>
          </w:p>
        </w:tc>
      </w:tr>
      <w:tr w:rsidR="00AB6C95" w:rsidRPr="007076D0" w:rsidTr="00C45C9E">
        <w:trPr>
          <w:trHeight w:val="497"/>
        </w:trPr>
        <w:tc>
          <w:tcPr>
            <w:tcW w:w="684" w:type="dxa"/>
            <w:vAlign w:val="center"/>
          </w:tcPr>
          <w:p w:rsidR="00AB6C95" w:rsidRPr="007076D0" w:rsidRDefault="00C45C9E" w:rsidP="00097D7D">
            <w:pPr>
              <w:tabs>
                <w:tab w:val="left" w:pos="1276"/>
              </w:tabs>
              <w:autoSpaceDE w:val="0"/>
              <w:autoSpaceDN w:val="0"/>
              <w:adjustRightInd w:val="0"/>
              <w:jc w:val="left"/>
              <w:rPr>
                <w:rFonts w:ascii="Arial" w:hAnsi="Arial" w:cs="Arial"/>
                <w:b/>
                <w:bCs/>
                <w:color w:val="000000"/>
                <w:sz w:val="24"/>
                <w:szCs w:val="24"/>
              </w:rPr>
            </w:pPr>
            <w:r>
              <w:rPr>
                <w:rFonts w:ascii="Arial" w:hAnsi="Arial" w:cs="Arial"/>
                <w:b/>
                <w:bCs/>
                <w:color w:val="000000"/>
                <w:sz w:val="24"/>
                <w:szCs w:val="24"/>
              </w:rPr>
              <w:t>12</w:t>
            </w:r>
          </w:p>
        </w:tc>
        <w:tc>
          <w:tcPr>
            <w:tcW w:w="7646" w:type="dxa"/>
            <w:vAlign w:val="center"/>
          </w:tcPr>
          <w:p w:rsidR="00AB6C95" w:rsidRPr="007076D0" w:rsidRDefault="00AB6C95" w:rsidP="00097D7D">
            <w:pPr>
              <w:tabs>
                <w:tab w:val="left" w:pos="1276"/>
              </w:tabs>
              <w:autoSpaceDE w:val="0"/>
              <w:autoSpaceDN w:val="0"/>
              <w:adjustRightInd w:val="0"/>
              <w:jc w:val="left"/>
              <w:rPr>
                <w:rFonts w:ascii="Arial" w:hAnsi="Arial" w:cs="Arial"/>
                <w:b/>
                <w:bCs/>
                <w:color w:val="000000"/>
                <w:sz w:val="24"/>
                <w:szCs w:val="24"/>
              </w:rPr>
            </w:pPr>
            <w:r w:rsidRPr="007076D0">
              <w:rPr>
                <w:rFonts w:ascii="Arial" w:hAnsi="Arial" w:cs="Arial"/>
                <w:b/>
                <w:bCs/>
                <w:color w:val="000000"/>
                <w:sz w:val="24"/>
                <w:szCs w:val="24"/>
              </w:rPr>
              <w:t>REFERENCE DOCUMENTS</w:t>
            </w:r>
          </w:p>
        </w:tc>
        <w:tc>
          <w:tcPr>
            <w:tcW w:w="912" w:type="dxa"/>
            <w:vAlign w:val="center"/>
          </w:tcPr>
          <w:p w:rsidR="00AB6C95" w:rsidRPr="007076D0" w:rsidRDefault="00CC3713" w:rsidP="00ED5D71">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20</w:t>
            </w:r>
          </w:p>
        </w:tc>
      </w:tr>
      <w:tr w:rsidR="00C45C9E" w:rsidRPr="007076D0" w:rsidTr="00C45C9E">
        <w:trPr>
          <w:trHeight w:val="497"/>
        </w:trPr>
        <w:tc>
          <w:tcPr>
            <w:tcW w:w="684" w:type="dxa"/>
            <w:vAlign w:val="center"/>
          </w:tcPr>
          <w:p w:rsidR="00C45C9E" w:rsidRDefault="00C45C9E" w:rsidP="00097D7D">
            <w:pPr>
              <w:tabs>
                <w:tab w:val="left" w:pos="1276"/>
              </w:tabs>
              <w:autoSpaceDE w:val="0"/>
              <w:autoSpaceDN w:val="0"/>
              <w:adjustRightInd w:val="0"/>
              <w:jc w:val="left"/>
              <w:rPr>
                <w:rFonts w:ascii="Arial" w:hAnsi="Arial" w:cs="Arial"/>
                <w:b/>
                <w:bCs/>
                <w:color w:val="000000"/>
                <w:sz w:val="24"/>
                <w:szCs w:val="24"/>
              </w:rPr>
            </w:pPr>
          </w:p>
        </w:tc>
        <w:tc>
          <w:tcPr>
            <w:tcW w:w="7646" w:type="dxa"/>
            <w:vAlign w:val="center"/>
          </w:tcPr>
          <w:p w:rsidR="00C45C9E" w:rsidRPr="007076D0" w:rsidRDefault="00C45C9E" w:rsidP="00097D7D">
            <w:pPr>
              <w:tabs>
                <w:tab w:val="left" w:pos="1276"/>
              </w:tabs>
              <w:autoSpaceDE w:val="0"/>
              <w:autoSpaceDN w:val="0"/>
              <w:adjustRightInd w:val="0"/>
              <w:jc w:val="left"/>
              <w:rPr>
                <w:rFonts w:ascii="Arial" w:hAnsi="Arial" w:cs="Arial"/>
                <w:b/>
                <w:bCs/>
                <w:color w:val="000000"/>
                <w:sz w:val="24"/>
                <w:szCs w:val="24"/>
              </w:rPr>
            </w:pPr>
          </w:p>
        </w:tc>
        <w:tc>
          <w:tcPr>
            <w:tcW w:w="912" w:type="dxa"/>
            <w:vAlign w:val="center"/>
          </w:tcPr>
          <w:p w:rsidR="00C45C9E" w:rsidRDefault="00C45C9E" w:rsidP="00ED5D71">
            <w:pPr>
              <w:tabs>
                <w:tab w:val="left" w:pos="1276"/>
              </w:tabs>
              <w:autoSpaceDE w:val="0"/>
              <w:autoSpaceDN w:val="0"/>
              <w:adjustRightInd w:val="0"/>
              <w:jc w:val="left"/>
              <w:rPr>
                <w:rFonts w:ascii="Arial" w:hAnsi="Arial" w:cs="Arial"/>
                <w:bCs/>
                <w:color w:val="000000"/>
                <w:sz w:val="24"/>
                <w:szCs w:val="24"/>
              </w:rPr>
            </w:pPr>
          </w:p>
        </w:tc>
      </w:tr>
      <w:tr w:rsidR="00C45C9E" w:rsidRPr="007076D0" w:rsidTr="00CC3713">
        <w:trPr>
          <w:trHeight w:val="497"/>
        </w:trPr>
        <w:tc>
          <w:tcPr>
            <w:tcW w:w="684" w:type="dxa"/>
            <w:vAlign w:val="center"/>
          </w:tcPr>
          <w:p w:rsidR="00C45C9E" w:rsidRDefault="00C45C9E" w:rsidP="00097D7D">
            <w:pPr>
              <w:tabs>
                <w:tab w:val="left" w:pos="1276"/>
              </w:tabs>
              <w:autoSpaceDE w:val="0"/>
              <w:autoSpaceDN w:val="0"/>
              <w:adjustRightInd w:val="0"/>
              <w:jc w:val="left"/>
              <w:rPr>
                <w:rFonts w:ascii="Arial" w:hAnsi="Arial" w:cs="Arial"/>
                <w:b/>
                <w:bCs/>
                <w:color w:val="000000"/>
                <w:sz w:val="24"/>
                <w:szCs w:val="24"/>
              </w:rPr>
            </w:pPr>
          </w:p>
        </w:tc>
        <w:tc>
          <w:tcPr>
            <w:tcW w:w="7646" w:type="dxa"/>
            <w:vAlign w:val="center"/>
          </w:tcPr>
          <w:p w:rsidR="00C45C9E" w:rsidRPr="007076D0" w:rsidRDefault="00C45C9E" w:rsidP="00097D7D">
            <w:pPr>
              <w:tabs>
                <w:tab w:val="left" w:pos="1276"/>
              </w:tabs>
              <w:autoSpaceDE w:val="0"/>
              <w:autoSpaceDN w:val="0"/>
              <w:adjustRightInd w:val="0"/>
              <w:jc w:val="left"/>
              <w:rPr>
                <w:rFonts w:ascii="Arial" w:hAnsi="Arial" w:cs="Arial"/>
                <w:b/>
                <w:bCs/>
                <w:color w:val="000000"/>
                <w:sz w:val="24"/>
                <w:szCs w:val="24"/>
              </w:rPr>
            </w:pPr>
          </w:p>
        </w:tc>
        <w:tc>
          <w:tcPr>
            <w:tcW w:w="912" w:type="dxa"/>
            <w:vAlign w:val="center"/>
          </w:tcPr>
          <w:p w:rsidR="00C45C9E" w:rsidRDefault="00C45C9E" w:rsidP="00ED5D71">
            <w:pPr>
              <w:tabs>
                <w:tab w:val="left" w:pos="1276"/>
              </w:tabs>
              <w:autoSpaceDE w:val="0"/>
              <w:autoSpaceDN w:val="0"/>
              <w:adjustRightInd w:val="0"/>
              <w:jc w:val="left"/>
              <w:rPr>
                <w:rFonts w:ascii="Arial" w:hAnsi="Arial" w:cs="Arial"/>
                <w:bCs/>
                <w:color w:val="000000"/>
                <w:sz w:val="24"/>
                <w:szCs w:val="24"/>
              </w:rPr>
            </w:pPr>
          </w:p>
        </w:tc>
      </w:tr>
      <w:tr w:rsidR="00AB6C95" w:rsidRPr="007076D0" w:rsidTr="00CC3713">
        <w:trPr>
          <w:trHeight w:val="509"/>
        </w:trPr>
        <w:tc>
          <w:tcPr>
            <w:tcW w:w="684" w:type="dxa"/>
            <w:vAlign w:val="center"/>
          </w:tcPr>
          <w:p w:rsidR="00AB6C95" w:rsidRPr="007076D0" w:rsidRDefault="00AB6C95" w:rsidP="00097D7D">
            <w:pPr>
              <w:tabs>
                <w:tab w:val="left" w:pos="1276"/>
              </w:tabs>
              <w:autoSpaceDE w:val="0"/>
              <w:autoSpaceDN w:val="0"/>
              <w:adjustRightInd w:val="0"/>
              <w:jc w:val="left"/>
              <w:rPr>
                <w:rFonts w:ascii="Arial" w:hAnsi="Arial" w:cs="Arial"/>
                <w:b/>
                <w:bCs/>
                <w:color w:val="000000"/>
                <w:sz w:val="24"/>
                <w:szCs w:val="24"/>
              </w:rPr>
            </w:pPr>
          </w:p>
        </w:tc>
        <w:tc>
          <w:tcPr>
            <w:tcW w:w="7646" w:type="dxa"/>
            <w:vAlign w:val="center"/>
          </w:tcPr>
          <w:p w:rsidR="00AB6C95" w:rsidRPr="007076D0" w:rsidRDefault="00AB6C95" w:rsidP="00097D7D">
            <w:pPr>
              <w:tabs>
                <w:tab w:val="left" w:pos="1276"/>
              </w:tabs>
              <w:autoSpaceDE w:val="0"/>
              <w:autoSpaceDN w:val="0"/>
              <w:adjustRightInd w:val="0"/>
              <w:jc w:val="left"/>
              <w:rPr>
                <w:rFonts w:ascii="Arial" w:hAnsi="Arial" w:cs="Arial"/>
                <w:b/>
                <w:bCs/>
                <w:color w:val="000000"/>
                <w:sz w:val="24"/>
                <w:szCs w:val="24"/>
              </w:rPr>
            </w:pPr>
            <w:r w:rsidRPr="007076D0">
              <w:rPr>
                <w:rFonts w:ascii="Arial" w:hAnsi="Arial" w:cs="Arial"/>
                <w:b/>
                <w:bCs/>
                <w:color w:val="000000"/>
                <w:sz w:val="24"/>
                <w:szCs w:val="24"/>
              </w:rPr>
              <w:t>APPENDICES</w:t>
            </w:r>
          </w:p>
        </w:tc>
        <w:tc>
          <w:tcPr>
            <w:tcW w:w="912" w:type="dxa"/>
            <w:vAlign w:val="center"/>
          </w:tcPr>
          <w:p w:rsidR="00AB6C95" w:rsidRPr="007076D0" w:rsidRDefault="00AB6C95" w:rsidP="00ED5D71">
            <w:pPr>
              <w:tabs>
                <w:tab w:val="left" w:pos="1276"/>
              </w:tabs>
              <w:autoSpaceDE w:val="0"/>
              <w:autoSpaceDN w:val="0"/>
              <w:adjustRightInd w:val="0"/>
              <w:jc w:val="left"/>
              <w:rPr>
                <w:rFonts w:ascii="Arial" w:hAnsi="Arial" w:cs="Arial"/>
                <w:bCs/>
                <w:color w:val="000000"/>
                <w:sz w:val="24"/>
                <w:szCs w:val="24"/>
              </w:rPr>
            </w:pPr>
          </w:p>
        </w:tc>
      </w:tr>
      <w:tr w:rsidR="00AB6C95" w:rsidRPr="007076D0" w:rsidTr="00CC3713">
        <w:tc>
          <w:tcPr>
            <w:tcW w:w="684" w:type="dxa"/>
            <w:vAlign w:val="center"/>
          </w:tcPr>
          <w:p w:rsidR="00AB6C95" w:rsidRPr="007076D0" w:rsidRDefault="00DC5701" w:rsidP="00097D7D">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lastRenderedPageBreak/>
              <w:t>l</w:t>
            </w:r>
            <w:r w:rsidR="00ED642A" w:rsidRPr="007076D0">
              <w:rPr>
                <w:rFonts w:ascii="Arial" w:hAnsi="Arial" w:cs="Arial"/>
                <w:bCs/>
                <w:color w:val="000000"/>
                <w:sz w:val="24"/>
                <w:szCs w:val="24"/>
              </w:rPr>
              <w:t>.</w:t>
            </w:r>
          </w:p>
        </w:tc>
        <w:tc>
          <w:tcPr>
            <w:tcW w:w="7646" w:type="dxa"/>
            <w:vAlign w:val="center"/>
          </w:tcPr>
          <w:p w:rsidR="00AB6C95" w:rsidRPr="007076D0" w:rsidRDefault="001D0CE3" w:rsidP="00097D7D">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Flow chart: ‘What to do if an adult is at risk of significant harm’</w:t>
            </w:r>
          </w:p>
        </w:tc>
        <w:tc>
          <w:tcPr>
            <w:tcW w:w="912" w:type="dxa"/>
            <w:vAlign w:val="center"/>
          </w:tcPr>
          <w:p w:rsidR="00AB6C95" w:rsidRPr="007076D0" w:rsidRDefault="00CB6A41" w:rsidP="00ED5D71">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2</w:t>
            </w:r>
            <w:r w:rsidR="00CC3713">
              <w:rPr>
                <w:rFonts w:ascii="Arial" w:hAnsi="Arial" w:cs="Arial"/>
                <w:bCs/>
                <w:color w:val="000000"/>
                <w:sz w:val="24"/>
                <w:szCs w:val="24"/>
              </w:rPr>
              <w:t>2</w:t>
            </w:r>
          </w:p>
        </w:tc>
      </w:tr>
      <w:tr w:rsidR="00E07CFA" w:rsidRPr="007076D0" w:rsidTr="00CC3713">
        <w:tc>
          <w:tcPr>
            <w:tcW w:w="684" w:type="dxa"/>
            <w:vAlign w:val="center"/>
          </w:tcPr>
          <w:p w:rsidR="00E07CFA" w:rsidRPr="007076D0" w:rsidRDefault="00E07CFA" w:rsidP="00097D7D">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ll.</w:t>
            </w:r>
          </w:p>
        </w:tc>
        <w:tc>
          <w:tcPr>
            <w:tcW w:w="7646" w:type="dxa"/>
            <w:vAlign w:val="center"/>
          </w:tcPr>
          <w:p w:rsidR="00E07CFA" w:rsidRPr="007076D0" w:rsidRDefault="00E07CFA" w:rsidP="00097D7D">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Safeguarding Children</w:t>
            </w:r>
          </w:p>
        </w:tc>
        <w:tc>
          <w:tcPr>
            <w:tcW w:w="912" w:type="dxa"/>
            <w:vAlign w:val="center"/>
          </w:tcPr>
          <w:p w:rsidR="00C45C9E" w:rsidRDefault="00CC3713" w:rsidP="00ED5D71">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23</w:t>
            </w:r>
          </w:p>
        </w:tc>
      </w:tr>
      <w:tr w:rsidR="001D0CE3" w:rsidRPr="007076D0" w:rsidTr="00CC3713">
        <w:tc>
          <w:tcPr>
            <w:tcW w:w="684" w:type="dxa"/>
            <w:vAlign w:val="center"/>
          </w:tcPr>
          <w:p w:rsidR="001D0CE3" w:rsidRPr="007076D0" w:rsidRDefault="00DC5701" w:rsidP="00097D7D">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l</w:t>
            </w:r>
            <w:r w:rsidR="00E07CFA">
              <w:rPr>
                <w:rFonts w:ascii="Arial" w:hAnsi="Arial" w:cs="Arial"/>
                <w:bCs/>
                <w:color w:val="000000"/>
                <w:sz w:val="24"/>
                <w:szCs w:val="24"/>
              </w:rPr>
              <w:t>l</w:t>
            </w:r>
            <w:r w:rsidRPr="007076D0">
              <w:rPr>
                <w:rFonts w:ascii="Arial" w:hAnsi="Arial" w:cs="Arial"/>
                <w:bCs/>
                <w:color w:val="000000"/>
                <w:sz w:val="24"/>
                <w:szCs w:val="24"/>
              </w:rPr>
              <w:t>l</w:t>
            </w:r>
            <w:r w:rsidR="00ED642A" w:rsidRPr="007076D0">
              <w:rPr>
                <w:rFonts w:ascii="Arial" w:hAnsi="Arial" w:cs="Arial"/>
                <w:bCs/>
                <w:color w:val="000000"/>
                <w:sz w:val="24"/>
                <w:szCs w:val="24"/>
              </w:rPr>
              <w:t>.</w:t>
            </w:r>
          </w:p>
        </w:tc>
        <w:tc>
          <w:tcPr>
            <w:tcW w:w="7646" w:type="dxa"/>
            <w:vAlign w:val="center"/>
          </w:tcPr>
          <w:p w:rsidR="001D0CE3" w:rsidRPr="007076D0" w:rsidRDefault="00ED58FB" w:rsidP="005D27EB">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 xml:space="preserve">Safeguarding Adults Training for </w:t>
            </w:r>
            <w:r w:rsidR="008B393D">
              <w:rPr>
                <w:rFonts w:ascii="Arial" w:hAnsi="Arial" w:cs="Arial"/>
                <w:bCs/>
                <w:color w:val="000000"/>
                <w:sz w:val="24"/>
                <w:szCs w:val="24"/>
              </w:rPr>
              <w:t xml:space="preserve">Domiciliary </w:t>
            </w:r>
            <w:r w:rsidR="00BB36E8">
              <w:rPr>
                <w:rFonts w:ascii="Arial" w:hAnsi="Arial" w:cs="Arial"/>
                <w:bCs/>
                <w:color w:val="000000"/>
                <w:sz w:val="24"/>
                <w:szCs w:val="24"/>
              </w:rPr>
              <w:t>provider</w:t>
            </w:r>
            <w:r w:rsidR="005D27EB">
              <w:rPr>
                <w:rFonts w:ascii="Arial" w:hAnsi="Arial" w:cs="Arial"/>
                <w:bCs/>
                <w:color w:val="000000"/>
                <w:sz w:val="24"/>
                <w:szCs w:val="24"/>
              </w:rPr>
              <w:t>s</w:t>
            </w:r>
          </w:p>
        </w:tc>
        <w:tc>
          <w:tcPr>
            <w:tcW w:w="912" w:type="dxa"/>
            <w:vAlign w:val="center"/>
          </w:tcPr>
          <w:p w:rsidR="001D0CE3" w:rsidRPr="007076D0" w:rsidRDefault="00531A0D" w:rsidP="00ED5D71">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2</w:t>
            </w:r>
            <w:r w:rsidR="00903A56">
              <w:rPr>
                <w:rFonts w:ascii="Arial" w:hAnsi="Arial" w:cs="Arial"/>
                <w:bCs/>
                <w:color w:val="000000"/>
                <w:sz w:val="24"/>
                <w:szCs w:val="24"/>
              </w:rPr>
              <w:t>5</w:t>
            </w:r>
          </w:p>
        </w:tc>
      </w:tr>
    </w:tbl>
    <w:p w:rsidR="00986D4B" w:rsidRDefault="00986D4B" w:rsidP="0067191F">
      <w:pPr>
        <w:tabs>
          <w:tab w:val="left" w:pos="720"/>
        </w:tabs>
        <w:autoSpaceDE w:val="0"/>
        <w:autoSpaceDN w:val="0"/>
        <w:adjustRightInd w:val="0"/>
        <w:spacing w:after="240" w:line="240" w:lineRule="auto"/>
        <w:jc w:val="both"/>
        <w:rPr>
          <w:rFonts w:ascii="Arial" w:eastAsia="Times New Roman" w:hAnsi="Arial" w:cs="Arial"/>
          <w:b/>
          <w:color w:val="000000"/>
          <w:sz w:val="24"/>
          <w:szCs w:val="24"/>
          <w:lang w:eastAsia="en-GB"/>
        </w:rPr>
      </w:pPr>
    </w:p>
    <w:p w:rsidR="00C45C9E" w:rsidRDefault="00C45C9E" w:rsidP="0067191F">
      <w:pPr>
        <w:tabs>
          <w:tab w:val="left" w:pos="720"/>
        </w:tabs>
        <w:autoSpaceDE w:val="0"/>
        <w:autoSpaceDN w:val="0"/>
        <w:adjustRightInd w:val="0"/>
        <w:spacing w:after="240" w:line="240" w:lineRule="auto"/>
        <w:jc w:val="both"/>
        <w:rPr>
          <w:rFonts w:ascii="Arial" w:eastAsia="Times New Roman" w:hAnsi="Arial" w:cs="Arial"/>
          <w:b/>
          <w:color w:val="000000"/>
          <w:sz w:val="24"/>
          <w:szCs w:val="24"/>
          <w:lang w:eastAsia="en-GB"/>
        </w:rPr>
      </w:pPr>
    </w:p>
    <w:p w:rsidR="00E40FE3" w:rsidRDefault="00E40FE3">
      <w:pPr>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br w:type="page"/>
      </w:r>
    </w:p>
    <w:p w:rsidR="003A4DF4" w:rsidRPr="00986D4B" w:rsidRDefault="003A4DF4" w:rsidP="00DE1AE7">
      <w:pPr>
        <w:tabs>
          <w:tab w:val="left" w:pos="720"/>
        </w:tabs>
        <w:autoSpaceDE w:val="0"/>
        <w:autoSpaceDN w:val="0"/>
        <w:adjustRightInd w:val="0"/>
        <w:spacing w:after="240" w:line="240" w:lineRule="auto"/>
        <w:jc w:val="both"/>
        <w:rPr>
          <w:rFonts w:ascii="Arial" w:eastAsia="Times New Roman" w:hAnsi="Arial" w:cs="Arial"/>
          <w:b/>
          <w:color w:val="000000"/>
          <w:sz w:val="24"/>
          <w:szCs w:val="24"/>
          <w:lang w:eastAsia="en-GB"/>
        </w:rPr>
      </w:pPr>
      <w:r w:rsidRPr="00986D4B">
        <w:rPr>
          <w:rFonts w:ascii="Arial" w:eastAsia="Times New Roman" w:hAnsi="Arial" w:cs="Arial"/>
          <w:b/>
          <w:color w:val="000000"/>
          <w:sz w:val="24"/>
          <w:szCs w:val="24"/>
          <w:lang w:eastAsia="en-GB"/>
        </w:rPr>
        <w:lastRenderedPageBreak/>
        <w:t xml:space="preserve">1.      </w:t>
      </w:r>
      <w:r w:rsidRPr="00986D4B">
        <w:rPr>
          <w:rFonts w:ascii="Arial" w:eastAsia="Times New Roman" w:hAnsi="Arial" w:cs="Arial"/>
          <w:b/>
          <w:bCs/>
          <w:caps/>
          <w:sz w:val="24"/>
          <w:szCs w:val="24"/>
          <w:lang w:eastAsia="en-GB"/>
        </w:rPr>
        <w:t>INTRODUCTION</w:t>
      </w:r>
    </w:p>
    <w:p w:rsidR="003A4DF4" w:rsidRPr="003A4DF4" w:rsidRDefault="003A4DF4" w:rsidP="00DE1AE7">
      <w:pPr>
        <w:autoSpaceDE w:val="0"/>
        <w:autoSpaceDN w:val="0"/>
        <w:adjustRightInd w:val="0"/>
        <w:spacing w:after="240" w:line="240" w:lineRule="auto"/>
        <w:ind w:left="720"/>
        <w:jc w:val="both"/>
        <w:rPr>
          <w:rFonts w:ascii="Arial" w:eastAsia="Times New Roman" w:hAnsi="Arial" w:cs="Arial"/>
          <w:color w:val="000000"/>
          <w:sz w:val="24"/>
          <w:szCs w:val="24"/>
          <w:lang w:eastAsia="en-GB"/>
        </w:rPr>
      </w:pPr>
      <w:r w:rsidRPr="003A4DF4">
        <w:rPr>
          <w:rFonts w:ascii="Arial" w:eastAsia="Times New Roman" w:hAnsi="Arial" w:cs="Arial"/>
          <w:color w:val="000000"/>
          <w:sz w:val="24"/>
          <w:szCs w:val="24"/>
          <w:lang w:eastAsia="en-GB"/>
        </w:rPr>
        <w:t xml:space="preserve">The Care Act </w:t>
      </w:r>
      <w:r w:rsidR="00F96A38" w:rsidRPr="003A4DF4">
        <w:rPr>
          <w:rFonts w:ascii="Arial" w:eastAsia="Times New Roman" w:hAnsi="Arial" w:cs="Arial"/>
          <w:color w:val="000000"/>
          <w:sz w:val="24"/>
          <w:szCs w:val="24"/>
          <w:lang w:eastAsia="en-GB"/>
        </w:rPr>
        <w:t>2014</w:t>
      </w:r>
      <w:r w:rsidRPr="003A4DF4">
        <w:rPr>
          <w:rFonts w:ascii="Arial" w:eastAsia="Times New Roman" w:hAnsi="Arial" w:cs="Arial"/>
          <w:color w:val="000000"/>
          <w:sz w:val="24"/>
          <w:szCs w:val="24"/>
          <w:lang w:eastAsia="en-GB"/>
        </w:rPr>
        <w:t xml:space="preserve"> </w:t>
      </w:r>
      <w:r w:rsidR="00B0462B">
        <w:rPr>
          <w:rFonts w:ascii="Arial" w:eastAsia="Times New Roman" w:hAnsi="Arial" w:cs="Arial"/>
          <w:color w:val="000000"/>
          <w:sz w:val="24"/>
          <w:szCs w:val="24"/>
          <w:lang w:eastAsia="en-GB"/>
        </w:rPr>
        <w:t xml:space="preserve">was </w:t>
      </w:r>
      <w:r w:rsidRPr="003A4DF4">
        <w:rPr>
          <w:rFonts w:ascii="Arial" w:eastAsia="Times New Roman" w:hAnsi="Arial" w:cs="Arial"/>
          <w:color w:val="000000"/>
          <w:sz w:val="24"/>
          <w:szCs w:val="24"/>
          <w:lang w:eastAsia="en-GB"/>
        </w:rPr>
        <w:t xml:space="preserve">implemented </w:t>
      </w:r>
      <w:r w:rsidR="004437CB">
        <w:rPr>
          <w:rFonts w:ascii="Arial" w:eastAsia="Times New Roman" w:hAnsi="Arial" w:cs="Arial"/>
          <w:color w:val="000000"/>
          <w:sz w:val="24"/>
          <w:szCs w:val="24"/>
          <w:lang w:eastAsia="en-GB"/>
        </w:rPr>
        <w:t>in April</w:t>
      </w:r>
      <w:r w:rsidRPr="003A4DF4">
        <w:rPr>
          <w:rFonts w:ascii="Arial" w:eastAsia="Times New Roman" w:hAnsi="Arial" w:cs="Arial"/>
          <w:color w:val="000000"/>
          <w:sz w:val="24"/>
          <w:szCs w:val="24"/>
          <w:lang w:eastAsia="en-GB"/>
        </w:rPr>
        <w:t xml:space="preserve"> 2015</w:t>
      </w:r>
      <w:r w:rsidR="00B0462B">
        <w:rPr>
          <w:rFonts w:ascii="Arial" w:eastAsia="Times New Roman" w:hAnsi="Arial" w:cs="Arial"/>
          <w:color w:val="000000"/>
          <w:sz w:val="24"/>
          <w:szCs w:val="24"/>
          <w:lang w:eastAsia="en-GB"/>
        </w:rPr>
        <w:t xml:space="preserve"> and</w:t>
      </w:r>
      <w:r w:rsidRPr="003A4DF4">
        <w:rPr>
          <w:rFonts w:ascii="Arial" w:eastAsia="Times New Roman" w:hAnsi="Arial" w:cs="Arial"/>
          <w:color w:val="000000"/>
          <w:sz w:val="24"/>
          <w:szCs w:val="24"/>
          <w:lang w:eastAsia="en-GB"/>
        </w:rPr>
        <w:t xml:space="preserve"> sets out the first ever statutory framework for adult safeguarding. Local authorities are required to make enquiries into allegations of abuse or neglect. Safeguarding is mainly aimed at people with care and support needs who may be in vulnerable circumstances and at risk of abuse or neglect by others. In these cases, local services must work together to identify those at risk and take steps to protect them.</w:t>
      </w:r>
    </w:p>
    <w:p w:rsidR="00735A89" w:rsidRPr="00735A89" w:rsidRDefault="003A4DF4" w:rsidP="00DE1AE7">
      <w:pPr>
        <w:pStyle w:val="ListParagraph"/>
        <w:numPr>
          <w:ilvl w:val="1"/>
          <w:numId w:val="29"/>
        </w:numPr>
        <w:autoSpaceDE w:val="0"/>
        <w:autoSpaceDN w:val="0"/>
        <w:adjustRightInd w:val="0"/>
        <w:spacing w:before="120" w:after="240" w:line="240" w:lineRule="auto"/>
        <w:jc w:val="both"/>
        <w:outlineLvl w:val="1"/>
        <w:rPr>
          <w:rFonts w:ascii="Arial" w:eastAsia="Times New Roman" w:hAnsi="Arial" w:cs="Arial"/>
          <w:sz w:val="24"/>
          <w:szCs w:val="24"/>
          <w:lang w:eastAsia="en-GB"/>
        </w:rPr>
      </w:pPr>
      <w:bookmarkStart w:id="1" w:name="_Toc395172066"/>
      <w:r w:rsidRPr="00735A89">
        <w:rPr>
          <w:rFonts w:ascii="Arial" w:eastAsia="Times New Roman" w:hAnsi="Arial"/>
          <w:b/>
          <w:sz w:val="24"/>
          <w:szCs w:val="24"/>
          <w:lang w:eastAsia="en-GB"/>
        </w:rPr>
        <w:t xml:space="preserve">Why is safeguarding necessary </w:t>
      </w:r>
      <w:bookmarkEnd w:id="1"/>
    </w:p>
    <w:p w:rsidR="00735A89" w:rsidRPr="00735A89" w:rsidRDefault="00735A89" w:rsidP="00DE1AE7">
      <w:pPr>
        <w:pStyle w:val="ListParagraph"/>
        <w:autoSpaceDE w:val="0"/>
        <w:autoSpaceDN w:val="0"/>
        <w:adjustRightInd w:val="0"/>
        <w:spacing w:before="120" w:after="240" w:line="240" w:lineRule="auto"/>
        <w:jc w:val="both"/>
        <w:outlineLvl w:val="1"/>
        <w:rPr>
          <w:rFonts w:ascii="Arial" w:eastAsia="Times New Roman" w:hAnsi="Arial" w:cs="Arial"/>
          <w:sz w:val="24"/>
          <w:szCs w:val="24"/>
          <w:lang w:eastAsia="en-GB"/>
        </w:rPr>
      </w:pPr>
    </w:p>
    <w:p w:rsidR="00D17887" w:rsidRPr="00735A89" w:rsidRDefault="00B54694" w:rsidP="00DE1AE7">
      <w:pPr>
        <w:pStyle w:val="ListParagraph"/>
        <w:numPr>
          <w:ilvl w:val="1"/>
          <w:numId w:val="29"/>
        </w:numPr>
        <w:autoSpaceDE w:val="0"/>
        <w:autoSpaceDN w:val="0"/>
        <w:adjustRightInd w:val="0"/>
        <w:spacing w:before="120" w:after="240" w:line="240" w:lineRule="auto"/>
        <w:jc w:val="both"/>
        <w:outlineLvl w:val="1"/>
        <w:rPr>
          <w:rFonts w:ascii="Arial" w:eastAsia="Times New Roman" w:hAnsi="Arial" w:cs="Arial"/>
          <w:sz w:val="24"/>
          <w:szCs w:val="24"/>
          <w:lang w:eastAsia="en-GB"/>
        </w:rPr>
      </w:pPr>
      <w:r w:rsidRPr="00735A89">
        <w:rPr>
          <w:rFonts w:ascii="Arial" w:hAnsi="Arial" w:cs="Arial"/>
          <w:sz w:val="24"/>
          <w:szCs w:val="24"/>
          <w:lang w:val="en"/>
        </w:rPr>
        <w:t xml:space="preserve">Care providers </w:t>
      </w:r>
      <w:r w:rsidR="000F774E" w:rsidRPr="00735A89">
        <w:rPr>
          <w:rFonts w:ascii="Arial" w:hAnsi="Arial" w:cs="Arial"/>
          <w:sz w:val="24"/>
          <w:szCs w:val="24"/>
          <w:lang w:val="en"/>
        </w:rPr>
        <w:t xml:space="preserve">play an important role in helping people with care and support needs to live full lives, free from abuse and neglect. </w:t>
      </w:r>
      <w:r w:rsidR="00D17887" w:rsidRPr="00735A89">
        <w:rPr>
          <w:rFonts w:ascii="Arial" w:hAnsi="Arial" w:cs="Arial"/>
          <w:sz w:val="24"/>
          <w:szCs w:val="24"/>
          <w:lang w:val="en"/>
        </w:rPr>
        <w:t>Good care adopts the principles of person centered approaches and takes account of the individual’s qualities, abilities and interests.  Good care also</w:t>
      </w:r>
      <w:r w:rsidR="000F774E" w:rsidRPr="00735A89">
        <w:rPr>
          <w:rFonts w:ascii="Arial" w:hAnsi="Arial" w:cs="Arial"/>
          <w:sz w:val="24"/>
          <w:szCs w:val="24"/>
          <w:lang w:val="en"/>
        </w:rPr>
        <w:t xml:space="preserve"> includes preventing abuse, minimising risk without taking control away from individuals, and responding proportionately if abuse or neglect has occurred</w:t>
      </w:r>
      <w:r w:rsidR="003A4DF4" w:rsidRPr="00735A89">
        <w:rPr>
          <w:rFonts w:ascii="Arial" w:eastAsia="Times New Roman" w:hAnsi="Arial" w:cs="Arial"/>
          <w:sz w:val="24"/>
          <w:szCs w:val="24"/>
          <w:lang w:eastAsia="en-GB"/>
        </w:rPr>
        <w:t>.</w:t>
      </w:r>
    </w:p>
    <w:p w:rsidR="00977DA7" w:rsidRPr="00D17887" w:rsidRDefault="003A4DF4" w:rsidP="00DE1AE7">
      <w:pPr>
        <w:autoSpaceDE w:val="0"/>
        <w:autoSpaceDN w:val="0"/>
        <w:adjustRightInd w:val="0"/>
        <w:spacing w:before="120" w:after="240" w:line="240" w:lineRule="auto"/>
        <w:ind w:left="720"/>
        <w:jc w:val="both"/>
        <w:rPr>
          <w:rFonts w:ascii="Arial" w:eastAsia="Times New Roman" w:hAnsi="Arial" w:cs="Arial"/>
          <w:sz w:val="24"/>
          <w:szCs w:val="24"/>
          <w:lang w:eastAsia="en-GB"/>
        </w:rPr>
      </w:pPr>
      <w:r w:rsidRPr="003A4DF4">
        <w:rPr>
          <w:rFonts w:ascii="Arial" w:eastAsia="Times New Roman" w:hAnsi="Arial" w:cs="Arial"/>
          <w:sz w:val="24"/>
          <w:szCs w:val="24"/>
          <w:lang w:eastAsia="en-GB"/>
        </w:rPr>
        <w:lastRenderedPageBreak/>
        <w:t xml:space="preserve">Safeguarding vulnerable adults is a complex area. </w:t>
      </w:r>
      <w:r w:rsidR="00B54694">
        <w:rPr>
          <w:rFonts w:ascii="Arial" w:eastAsia="Times New Roman" w:hAnsi="Arial" w:cs="Arial"/>
          <w:sz w:val="24"/>
          <w:szCs w:val="24"/>
          <w:lang w:eastAsia="en-GB"/>
        </w:rPr>
        <w:t xml:space="preserve"> </w:t>
      </w:r>
      <w:r w:rsidR="00735A89">
        <w:rPr>
          <w:rFonts w:ascii="Arial" w:eastAsia="Times New Roman" w:hAnsi="Arial" w:cs="Arial"/>
          <w:sz w:val="24"/>
          <w:szCs w:val="24"/>
          <w:lang w:eastAsia="en-GB"/>
        </w:rPr>
        <w:t>It</w:t>
      </w:r>
      <w:r w:rsidR="00B54694">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is extremely wide, ranging from </w:t>
      </w:r>
      <w:r w:rsidR="00735A89">
        <w:rPr>
          <w:rFonts w:ascii="Arial" w:eastAsia="Times New Roman" w:hAnsi="Arial" w:cs="Arial"/>
          <w:sz w:val="24"/>
          <w:szCs w:val="24"/>
          <w:lang w:eastAsia="en-GB"/>
        </w:rPr>
        <w:t xml:space="preserve">individuals </w:t>
      </w:r>
      <w:r w:rsidR="00735A89" w:rsidRPr="003A4DF4">
        <w:rPr>
          <w:rFonts w:ascii="Arial" w:eastAsia="Times New Roman" w:hAnsi="Arial" w:cs="Arial"/>
          <w:sz w:val="24"/>
          <w:szCs w:val="24"/>
          <w:lang w:eastAsia="en-GB"/>
        </w:rPr>
        <w:t>who</w:t>
      </w:r>
      <w:r w:rsidRPr="003A4DF4">
        <w:rPr>
          <w:rFonts w:ascii="Arial" w:eastAsia="Times New Roman" w:hAnsi="Arial" w:cs="Arial"/>
          <w:sz w:val="24"/>
          <w:szCs w:val="24"/>
          <w:lang w:eastAsia="en-GB"/>
        </w:rPr>
        <w:t xml:space="preserve"> are incapable of looking after any aspect of their lives, to individuals experiencing a short period of illness or disability. A wide range of </w:t>
      </w:r>
      <w:r w:rsidR="007B1BA4">
        <w:rPr>
          <w:rFonts w:ascii="Arial" w:eastAsia="Times New Roman" w:hAnsi="Arial" w:cs="Arial"/>
          <w:sz w:val="24"/>
          <w:szCs w:val="24"/>
          <w:lang w:eastAsia="en-GB"/>
        </w:rPr>
        <w:t xml:space="preserve">community </w:t>
      </w:r>
      <w:r w:rsidRPr="003A4DF4">
        <w:rPr>
          <w:rFonts w:ascii="Arial" w:eastAsia="Times New Roman" w:hAnsi="Arial" w:cs="Arial"/>
          <w:sz w:val="24"/>
          <w:szCs w:val="24"/>
          <w:lang w:eastAsia="en-GB"/>
        </w:rPr>
        <w:t xml:space="preserve">services </w:t>
      </w:r>
      <w:r w:rsidR="007B1BA4">
        <w:rPr>
          <w:rFonts w:ascii="Arial" w:eastAsia="Times New Roman" w:hAnsi="Arial" w:cs="Arial"/>
          <w:sz w:val="24"/>
          <w:szCs w:val="24"/>
          <w:lang w:eastAsia="en-GB"/>
        </w:rPr>
        <w:t xml:space="preserve">and professionals </w:t>
      </w:r>
      <w:r w:rsidRPr="003A4DF4">
        <w:rPr>
          <w:rFonts w:ascii="Arial" w:eastAsia="Times New Roman" w:hAnsi="Arial" w:cs="Arial"/>
          <w:sz w:val="24"/>
          <w:szCs w:val="24"/>
          <w:lang w:eastAsia="en-GB"/>
        </w:rPr>
        <w:t>can also be involved, making it difficult to identify those with responsibility</w:t>
      </w:r>
      <w:r w:rsidR="0089252B">
        <w:rPr>
          <w:rFonts w:ascii="Arial" w:eastAsia="Times New Roman" w:hAnsi="Arial" w:cs="Arial"/>
          <w:sz w:val="24"/>
          <w:szCs w:val="24"/>
          <w:lang w:eastAsia="en-GB"/>
        </w:rPr>
        <w:t>. Safeguarding adults is everybody’s responsibility.</w:t>
      </w:r>
      <w:r w:rsidRPr="00977DA7">
        <w:rPr>
          <w:rFonts w:ascii="Arial" w:eastAsia="Times New Roman" w:hAnsi="Arial" w:cs="Arial"/>
          <w:sz w:val="24"/>
          <w:szCs w:val="24"/>
          <w:highlight w:val="yellow"/>
          <w:lang w:eastAsia="en-GB"/>
        </w:rPr>
        <w:t xml:space="preserve"> </w:t>
      </w:r>
    </w:p>
    <w:p w:rsidR="003A4DF4" w:rsidRPr="003A4DF4" w:rsidRDefault="003A4DF4" w:rsidP="00DE1AE7">
      <w:pPr>
        <w:autoSpaceDE w:val="0"/>
        <w:autoSpaceDN w:val="0"/>
        <w:adjustRightInd w:val="0"/>
        <w:spacing w:after="240" w:line="240" w:lineRule="auto"/>
        <w:ind w:left="720"/>
        <w:jc w:val="both"/>
        <w:rPr>
          <w:rFonts w:ascii="Arial" w:eastAsia="Times New Roman" w:hAnsi="Arial" w:cs="Arial"/>
          <w:sz w:val="24"/>
          <w:szCs w:val="24"/>
          <w:lang w:eastAsia="en-GB"/>
        </w:rPr>
      </w:pPr>
      <w:r w:rsidRPr="0089252B">
        <w:rPr>
          <w:rFonts w:ascii="Arial" w:eastAsia="Times New Roman" w:hAnsi="Arial" w:cs="Arial"/>
          <w:sz w:val="24"/>
          <w:szCs w:val="24"/>
          <w:lang w:eastAsia="en-GB"/>
        </w:rPr>
        <w:t>A</w:t>
      </w:r>
      <w:r w:rsidRPr="003A4DF4">
        <w:rPr>
          <w:rFonts w:ascii="Arial" w:eastAsia="Times New Roman" w:hAnsi="Arial" w:cs="Arial"/>
          <w:sz w:val="24"/>
          <w:szCs w:val="24"/>
          <w:lang w:eastAsia="en-GB"/>
        </w:rPr>
        <w:t xml:space="preserve"> key area of consideration is the implementation of the Mental Capacity Act (MCA) which is supported by a Code of Practice and sets out the legal framework for people who lack capacity. The MCA identifies who can take decisions and in what situations, as well as protecting the right of the individual not to be treated as unable to make a decision merely because they make an unwise decision. </w:t>
      </w:r>
    </w:p>
    <w:p w:rsidR="003A4DF4" w:rsidRDefault="00DF0C9A" w:rsidP="00DE1AE7">
      <w:pPr>
        <w:tabs>
          <w:tab w:val="left" w:pos="900"/>
        </w:tabs>
        <w:autoSpaceDE w:val="0"/>
        <w:autoSpaceDN w:val="0"/>
        <w:adjustRightInd w:val="0"/>
        <w:spacing w:after="240" w:line="240" w:lineRule="auto"/>
        <w:jc w:val="both"/>
        <w:rPr>
          <w:rFonts w:ascii="Arial Bold" w:eastAsia="Times New Roman" w:hAnsi="Arial Bold" w:cs="Arial"/>
          <w:b/>
          <w:sz w:val="24"/>
          <w:szCs w:val="24"/>
          <w:lang w:eastAsia="en-GB"/>
        </w:rPr>
      </w:pPr>
      <w:r w:rsidRPr="00236FDB">
        <w:rPr>
          <w:rFonts w:ascii="Arial Bold" w:eastAsia="Times New Roman" w:hAnsi="Arial Bold" w:cs="Arial"/>
          <w:sz w:val="24"/>
          <w:szCs w:val="24"/>
          <w:lang w:eastAsia="en-GB"/>
        </w:rPr>
        <w:t>1.</w:t>
      </w:r>
      <w:r w:rsidR="0089252B" w:rsidRPr="00236FDB">
        <w:rPr>
          <w:rFonts w:ascii="Arial Bold" w:eastAsia="Times New Roman" w:hAnsi="Arial Bold" w:cs="Arial"/>
          <w:sz w:val="24"/>
          <w:szCs w:val="24"/>
          <w:lang w:eastAsia="en-GB"/>
        </w:rPr>
        <w:t>2</w:t>
      </w:r>
      <w:r>
        <w:rPr>
          <w:rFonts w:ascii="Arial Bold" w:eastAsia="Times New Roman" w:hAnsi="Arial Bold" w:cs="Arial"/>
          <w:b/>
          <w:sz w:val="24"/>
          <w:szCs w:val="24"/>
          <w:lang w:eastAsia="en-GB"/>
        </w:rPr>
        <w:t xml:space="preserve">    </w:t>
      </w:r>
      <w:r w:rsidR="003A4DF4" w:rsidRPr="003A4DF4">
        <w:rPr>
          <w:rFonts w:ascii="Arial Bold" w:eastAsia="Times New Roman" w:hAnsi="Arial Bold" w:cs="Arial"/>
          <w:b/>
          <w:sz w:val="24"/>
          <w:szCs w:val="24"/>
          <w:lang w:eastAsia="en-GB"/>
        </w:rPr>
        <w:t xml:space="preserve"> Scope</w:t>
      </w:r>
    </w:p>
    <w:p w:rsidR="003A4DF4" w:rsidRPr="003A4DF4" w:rsidRDefault="003A4DF4" w:rsidP="00DE1AE7">
      <w:pPr>
        <w:tabs>
          <w:tab w:val="left" w:pos="900"/>
        </w:tabs>
        <w:autoSpaceDE w:val="0"/>
        <w:autoSpaceDN w:val="0"/>
        <w:adjustRightInd w:val="0"/>
        <w:spacing w:after="240" w:line="240" w:lineRule="auto"/>
        <w:ind w:left="720"/>
        <w:jc w:val="both"/>
        <w:rPr>
          <w:rFonts w:ascii="Arial" w:eastAsia="Times New Roman" w:hAnsi="Arial" w:cs="Arial"/>
          <w:sz w:val="24"/>
          <w:szCs w:val="24"/>
          <w:lang w:eastAsia="en-GB"/>
        </w:rPr>
      </w:pPr>
      <w:r w:rsidRPr="003A4DF4">
        <w:rPr>
          <w:rFonts w:ascii="Arial" w:eastAsia="Times New Roman" w:hAnsi="Arial" w:cs="Arial"/>
          <w:sz w:val="24"/>
          <w:szCs w:val="24"/>
          <w:lang w:eastAsia="en-GB"/>
        </w:rPr>
        <w:t xml:space="preserve">The aim of this policy is to ensure that throughout the work of </w:t>
      </w:r>
      <w:r w:rsidRPr="003A4DF4">
        <w:rPr>
          <w:rFonts w:ascii="Arial" w:eastAsia="Times New Roman" w:hAnsi="Arial" w:cs="Arial"/>
          <w:b/>
          <w:sz w:val="24"/>
          <w:szCs w:val="24"/>
          <w:lang w:eastAsia="en-GB"/>
        </w:rPr>
        <w:t>[</w:t>
      </w:r>
      <w:r w:rsidR="00DF0C9A">
        <w:rPr>
          <w:rFonts w:ascii="Arial" w:eastAsia="Times New Roman" w:hAnsi="Arial" w:cs="Arial"/>
          <w:b/>
          <w:sz w:val="24"/>
          <w:szCs w:val="24"/>
          <w:lang w:eastAsia="en-GB"/>
        </w:rPr>
        <w:t xml:space="preserve">Insert </w:t>
      </w:r>
      <w:r w:rsidRPr="003A4DF4">
        <w:rPr>
          <w:rFonts w:ascii="Arial" w:eastAsia="Times New Roman" w:hAnsi="Arial" w:cs="Arial"/>
          <w:b/>
          <w:sz w:val="24"/>
          <w:szCs w:val="24"/>
          <w:lang w:eastAsia="en-GB"/>
        </w:rPr>
        <w:t xml:space="preserve">name of </w:t>
      </w:r>
      <w:r w:rsidR="008B393D">
        <w:rPr>
          <w:rFonts w:ascii="Arial" w:eastAsia="Times New Roman" w:hAnsi="Arial" w:cs="Arial"/>
          <w:b/>
          <w:sz w:val="24"/>
          <w:szCs w:val="24"/>
          <w:lang w:eastAsia="en-GB"/>
        </w:rPr>
        <w:t xml:space="preserve">domiciliary </w:t>
      </w:r>
      <w:r w:rsidR="00BB36E8">
        <w:rPr>
          <w:rFonts w:ascii="Arial" w:eastAsia="Times New Roman" w:hAnsi="Arial" w:cs="Arial"/>
          <w:b/>
          <w:sz w:val="24"/>
          <w:szCs w:val="24"/>
          <w:lang w:eastAsia="en-GB"/>
        </w:rPr>
        <w:t>provider</w:t>
      </w:r>
      <w:r w:rsidRPr="003A4DF4">
        <w:rPr>
          <w:rFonts w:ascii="Arial" w:eastAsia="Times New Roman" w:hAnsi="Arial" w:cs="Arial"/>
          <w:b/>
          <w:sz w:val="24"/>
          <w:szCs w:val="24"/>
          <w:lang w:eastAsia="en-GB"/>
        </w:rPr>
        <w:t>]</w:t>
      </w:r>
      <w:r w:rsidRPr="003A4DF4">
        <w:rPr>
          <w:rFonts w:ascii="Arial" w:eastAsia="Times New Roman" w:hAnsi="Arial" w:cs="Arial"/>
          <w:sz w:val="24"/>
          <w:szCs w:val="24"/>
          <w:lang w:eastAsia="en-GB"/>
        </w:rPr>
        <w:t xml:space="preserve"> we will safeguard and promote the welfare of vulnerable adults. </w:t>
      </w:r>
      <w:r w:rsidRPr="003A4DF4">
        <w:rPr>
          <w:rFonts w:ascii="Arial" w:eastAsia="Times New Roman" w:hAnsi="Arial" w:cs="Arial"/>
          <w:sz w:val="24"/>
          <w:szCs w:val="24"/>
          <w:lang w:eastAsia="en-GB"/>
        </w:rPr>
        <w:lastRenderedPageBreak/>
        <w:t xml:space="preserve">We aim to do this by ensuring that we comply with statutory and local guidance for safeguarding </w:t>
      </w:r>
      <w:r w:rsidR="00977DA7" w:rsidRPr="00631356">
        <w:rPr>
          <w:rFonts w:ascii="Arial" w:eastAsia="Times New Roman" w:hAnsi="Arial" w:cs="Arial"/>
          <w:color w:val="000000" w:themeColor="text1"/>
          <w:sz w:val="24"/>
          <w:szCs w:val="24"/>
          <w:lang w:eastAsia="en-GB"/>
        </w:rPr>
        <w:t>and</w:t>
      </w:r>
      <w:r w:rsidR="00977DA7">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by ensuring safeguarding the rights of vulnerable adults is integral to all we do.  </w:t>
      </w:r>
    </w:p>
    <w:p w:rsidR="003A4DF4" w:rsidRPr="003A4DF4" w:rsidRDefault="003A4DF4" w:rsidP="00DE1AE7">
      <w:pPr>
        <w:autoSpaceDE w:val="0"/>
        <w:autoSpaceDN w:val="0"/>
        <w:adjustRightInd w:val="0"/>
        <w:spacing w:after="240" w:line="240" w:lineRule="auto"/>
        <w:ind w:left="720"/>
        <w:jc w:val="both"/>
        <w:rPr>
          <w:rFonts w:ascii="Arial" w:eastAsia="Times New Roman" w:hAnsi="Arial" w:cs="Arial"/>
          <w:b/>
          <w:bCs/>
          <w:sz w:val="24"/>
          <w:szCs w:val="24"/>
          <w:lang w:eastAsia="en-GB"/>
        </w:rPr>
      </w:pPr>
      <w:r w:rsidRPr="003A4DF4">
        <w:rPr>
          <w:rFonts w:ascii="Arial" w:eastAsia="Times New Roman" w:hAnsi="Arial" w:cs="Arial"/>
          <w:b/>
          <w:bCs/>
          <w:sz w:val="24"/>
          <w:szCs w:val="24"/>
          <w:lang w:eastAsia="en-GB"/>
        </w:rPr>
        <w:t xml:space="preserve">[Insert </w:t>
      </w:r>
      <w:r w:rsidR="00DF0C9A">
        <w:rPr>
          <w:rFonts w:ascii="Arial" w:eastAsia="Times New Roman" w:hAnsi="Arial" w:cs="Arial"/>
          <w:b/>
          <w:bCs/>
          <w:sz w:val="24"/>
          <w:szCs w:val="24"/>
          <w:lang w:eastAsia="en-GB"/>
        </w:rPr>
        <w:t xml:space="preserve">name of </w:t>
      </w:r>
      <w:r w:rsidR="008B393D">
        <w:rPr>
          <w:rFonts w:ascii="Arial" w:eastAsia="Times New Roman" w:hAnsi="Arial" w:cs="Arial"/>
          <w:b/>
          <w:bCs/>
          <w:sz w:val="24"/>
          <w:szCs w:val="24"/>
          <w:lang w:eastAsia="en-GB"/>
        </w:rPr>
        <w:t xml:space="preserve">domiciliary </w:t>
      </w:r>
      <w:r w:rsidR="00BB36E8">
        <w:rPr>
          <w:rFonts w:ascii="Arial" w:eastAsia="Times New Roman" w:hAnsi="Arial" w:cs="Arial"/>
          <w:b/>
          <w:bCs/>
          <w:sz w:val="24"/>
          <w:szCs w:val="24"/>
          <w:lang w:eastAsia="en-GB"/>
        </w:rPr>
        <w:t>provider</w:t>
      </w:r>
      <w:r w:rsidRPr="003A4DF4">
        <w:rPr>
          <w:rFonts w:ascii="Arial" w:eastAsia="Times New Roman" w:hAnsi="Arial" w:cs="Arial"/>
          <w:b/>
          <w:bCs/>
          <w:sz w:val="24"/>
          <w:szCs w:val="24"/>
          <w:lang w:eastAsia="en-GB"/>
        </w:rPr>
        <w:t xml:space="preserve">] </w:t>
      </w:r>
      <w:r w:rsidRPr="003A4DF4">
        <w:rPr>
          <w:rFonts w:ascii="Arial" w:eastAsia="Times New Roman" w:hAnsi="Arial" w:cs="Arial"/>
          <w:sz w:val="24"/>
          <w:szCs w:val="24"/>
          <w:lang w:eastAsia="en-GB"/>
        </w:rPr>
        <w:t>is committed to implementing this polic</w:t>
      </w:r>
      <w:r w:rsidR="00631356">
        <w:rPr>
          <w:rFonts w:ascii="Arial" w:eastAsia="Times New Roman" w:hAnsi="Arial" w:cs="Arial"/>
          <w:sz w:val="24"/>
          <w:szCs w:val="24"/>
          <w:lang w:eastAsia="en-GB"/>
        </w:rPr>
        <w:t xml:space="preserve">y and the practices it sets out. </w:t>
      </w:r>
      <w:r w:rsidR="00631356">
        <w:rPr>
          <w:rFonts w:ascii="Arial" w:eastAsia="Times New Roman" w:hAnsi="Arial" w:cs="Arial"/>
          <w:color w:val="000000" w:themeColor="text1"/>
          <w:sz w:val="24"/>
          <w:szCs w:val="24"/>
          <w:lang w:eastAsia="en-GB"/>
        </w:rPr>
        <w:t xml:space="preserve">The </w:t>
      </w:r>
      <w:r w:rsidR="002C0153">
        <w:rPr>
          <w:rFonts w:ascii="Arial" w:eastAsia="Times New Roman" w:hAnsi="Arial" w:cs="Arial"/>
          <w:color w:val="000000" w:themeColor="text1"/>
          <w:sz w:val="24"/>
          <w:szCs w:val="24"/>
          <w:lang w:eastAsia="en-GB"/>
        </w:rPr>
        <w:t>provider</w:t>
      </w:r>
      <w:r w:rsidR="00977DA7" w:rsidRPr="00631356">
        <w:rPr>
          <w:rFonts w:ascii="Arial" w:eastAsia="Times New Roman" w:hAnsi="Arial" w:cs="Arial"/>
          <w:color w:val="000000" w:themeColor="text1"/>
          <w:sz w:val="24"/>
          <w:szCs w:val="24"/>
          <w:lang w:eastAsia="en-GB"/>
        </w:rPr>
        <w:t xml:space="preserve"> </w:t>
      </w:r>
      <w:r w:rsidRPr="003A4DF4">
        <w:rPr>
          <w:rFonts w:ascii="Arial" w:eastAsia="Times New Roman" w:hAnsi="Arial" w:cs="Arial"/>
          <w:sz w:val="24"/>
          <w:szCs w:val="24"/>
          <w:lang w:eastAsia="en-GB"/>
        </w:rPr>
        <w:t xml:space="preserve">will provide learning opportunities and make provision for appropriate safeguarding adults training to all staff. This policy will be made widely accessible to staff and reviewed on </w:t>
      </w:r>
      <w:r w:rsidRPr="003A4DF4">
        <w:rPr>
          <w:rFonts w:ascii="Arial" w:eastAsia="Times New Roman" w:hAnsi="Arial" w:cs="Arial"/>
          <w:b/>
          <w:bCs/>
          <w:sz w:val="24"/>
          <w:szCs w:val="24"/>
          <w:lang w:eastAsia="en-GB"/>
        </w:rPr>
        <w:t xml:space="preserve">[Insert date: suggest </w:t>
      </w:r>
      <w:r w:rsidR="0046637C">
        <w:rPr>
          <w:rFonts w:ascii="Arial" w:eastAsia="Times New Roman" w:hAnsi="Arial" w:cs="Arial"/>
          <w:b/>
          <w:bCs/>
          <w:sz w:val="24"/>
          <w:szCs w:val="24"/>
          <w:lang w:eastAsia="en-GB"/>
        </w:rPr>
        <w:t>annually</w:t>
      </w:r>
      <w:r w:rsidRPr="003A4DF4">
        <w:rPr>
          <w:rFonts w:ascii="Arial" w:eastAsia="Times New Roman" w:hAnsi="Arial" w:cs="Arial"/>
          <w:b/>
          <w:bCs/>
          <w:sz w:val="24"/>
          <w:szCs w:val="24"/>
          <w:lang w:eastAsia="en-GB"/>
        </w:rPr>
        <w:t xml:space="preserve"> from date of ratification]. </w:t>
      </w:r>
    </w:p>
    <w:p w:rsidR="003A4DF4" w:rsidRPr="003A4DF4" w:rsidRDefault="003A4DF4" w:rsidP="00DE1AE7">
      <w:pPr>
        <w:tabs>
          <w:tab w:val="left" w:pos="900"/>
        </w:tabs>
        <w:autoSpaceDE w:val="0"/>
        <w:autoSpaceDN w:val="0"/>
        <w:adjustRightInd w:val="0"/>
        <w:spacing w:after="240" w:line="240" w:lineRule="auto"/>
        <w:ind w:left="720"/>
        <w:jc w:val="both"/>
        <w:rPr>
          <w:rFonts w:ascii="Arial" w:eastAsia="Times New Roman" w:hAnsi="Arial" w:cs="Arial"/>
          <w:sz w:val="24"/>
          <w:szCs w:val="24"/>
          <w:lang w:eastAsia="en-GB"/>
        </w:rPr>
      </w:pPr>
      <w:r w:rsidRPr="003A4DF4">
        <w:rPr>
          <w:rFonts w:ascii="Arial" w:eastAsia="Times New Roman" w:hAnsi="Arial" w:cs="Arial"/>
          <w:sz w:val="24"/>
          <w:szCs w:val="24"/>
          <w:lang w:eastAsia="en-GB"/>
        </w:rPr>
        <w:t xml:space="preserve">This policy addresses the responsibilities of all employees. It is the responsibility of the </w:t>
      </w:r>
      <w:r w:rsidR="00075633">
        <w:rPr>
          <w:rFonts w:ascii="Arial" w:eastAsia="Times New Roman" w:hAnsi="Arial" w:cs="Arial"/>
          <w:sz w:val="24"/>
          <w:szCs w:val="24"/>
          <w:lang w:eastAsia="en-GB"/>
        </w:rPr>
        <w:t>registered</w:t>
      </w:r>
      <w:r w:rsidRPr="003A4DF4">
        <w:rPr>
          <w:rFonts w:ascii="Arial" w:eastAsia="Times New Roman" w:hAnsi="Arial" w:cs="Arial"/>
          <w:sz w:val="24"/>
          <w:szCs w:val="24"/>
          <w:lang w:eastAsia="en-GB"/>
        </w:rPr>
        <w:t xml:space="preserve"> manager and the </w:t>
      </w:r>
      <w:r w:rsidR="008308D7" w:rsidRPr="003A4DF4">
        <w:rPr>
          <w:rFonts w:ascii="Arial" w:eastAsia="Times New Roman" w:hAnsi="Arial" w:cs="Arial"/>
          <w:sz w:val="24"/>
          <w:szCs w:val="24"/>
          <w:lang w:eastAsia="en-GB"/>
        </w:rPr>
        <w:t xml:space="preserve">safeguarding </w:t>
      </w:r>
      <w:r w:rsidRPr="003A4DF4">
        <w:rPr>
          <w:rFonts w:ascii="Arial" w:eastAsia="Times New Roman" w:hAnsi="Arial" w:cs="Arial"/>
          <w:sz w:val="24"/>
          <w:szCs w:val="24"/>
          <w:lang w:eastAsia="en-GB"/>
        </w:rPr>
        <w:t xml:space="preserve">lead to brief </w:t>
      </w:r>
      <w:r w:rsidR="00075633">
        <w:rPr>
          <w:rFonts w:ascii="Arial" w:eastAsia="Times New Roman" w:hAnsi="Arial" w:cs="Arial"/>
          <w:sz w:val="24"/>
          <w:szCs w:val="24"/>
          <w:lang w:eastAsia="en-GB"/>
        </w:rPr>
        <w:t>all</w:t>
      </w:r>
      <w:r w:rsidRPr="003A4DF4">
        <w:rPr>
          <w:rFonts w:ascii="Arial" w:eastAsia="Times New Roman" w:hAnsi="Arial" w:cs="Arial"/>
          <w:sz w:val="24"/>
          <w:szCs w:val="24"/>
          <w:lang w:eastAsia="en-GB"/>
        </w:rPr>
        <w:t xml:space="preserve"> staff on their responsibilities under the policy. </w:t>
      </w:r>
    </w:p>
    <w:p w:rsidR="001A2D3F" w:rsidRDefault="001A2D3F" w:rsidP="00DE1AE7">
      <w:pPr>
        <w:tabs>
          <w:tab w:val="left" w:pos="851"/>
          <w:tab w:val="left" w:pos="1134"/>
        </w:tabs>
        <w:autoSpaceDE w:val="0"/>
        <w:autoSpaceDN w:val="0"/>
        <w:adjustRightInd w:val="0"/>
        <w:spacing w:after="240" w:line="240" w:lineRule="auto"/>
        <w:jc w:val="both"/>
        <w:rPr>
          <w:rFonts w:ascii="Arial Bold" w:eastAsia="Times New Roman" w:hAnsi="Arial Bold" w:cs="Arial"/>
          <w:sz w:val="24"/>
          <w:szCs w:val="24"/>
          <w:lang w:eastAsia="en-GB"/>
        </w:rPr>
      </w:pPr>
    </w:p>
    <w:p w:rsidR="00B6408A" w:rsidRDefault="00B6408A" w:rsidP="00DE1AE7">
      <w:pPr>
        <w:tabs>
          <w:tab w:val="left" w:pos="851"/>
          <w:tab w:val="left" w:pos="1134"/>
        </w:tabs>
        <w:autoSpaceDE w:val="0"/>
        <w:autoSpaceDN w:val="0"/>
        <w:adjustRightInd w:val="0"/>
        <w:spacing w:after="240" w:line="240" w:lineRule="auto"/>
        <w:jc w:val="both"/>
        <w:rPr>
          <w:rFonts w:ascii="Arial Bold" w:eastAsia="Times New Roman" w:hAnsi="Arial Bold" w:cs="Arial"/>
          <w:sz w:val="24"/>
          <w:szCs w:val="24"/>
          <w:lang w:eastAsia="en-GB"/>
        </w:rPr>
      </w:pPr>
    </w:p>
    <w:p w:rsidR="003A4DF4" w:rsidRDefault="00381609" w:rsidP="00DE1AE7">
      <w:pPr>
        <w:tabs>
          <w:tab w:val="left" w:pos="851"/>
          <w:tab w:val="left" w:pos="1134"/>
        </w:tabs>
        <w:autoSpaceDE w:val="0"/>
        <w:autoSpaceDN w:val="0"/>
        <w:adjustRightInd w:val="0"/>
        <w:spacing w:after="240" w:line="240" w:lineRule="auto"/>
        <w:jc w:val="both"/>
        <w:rPr>
          <w:rFonts w:ascii="Arial Bold" w:eastAsia="Times New Roman" w:hAnsi="Arial Bold" w:cs="Arial"/>
          <w:b/>
          <w:sz w:val="24"/>
          <w:szCs w:val="24"/>
          <w:lang w:eastAsia="en-GB"/>
        </w:rPr>
      </w:pPr>
      <w:r w:rsidRPr="00236FDB">
        <w:rPr>
          <w:rFonts w:ascii="Arial Bold" w:eastAsia="Times New Roman" w:hAnsi="Arial Bold" w:cs="Arial"/>
          <w:sz w:val="24"/>
          <w:szCs w:val="24"/>
          <w:lang w:eastAsia="en-GB"/>
        </w:rPr>
        <w:t>1.3</w:t>
      </w:r>
      <w:r w:rsidR="00CE5844">
        <w:rPr>
          <w:rFonts w:ascii="Arial Bold" w:eastAsia="Times New Roman" w:hAnsi="Arial Bold" w:cs="Arial"/>
          <w:b/>
          <w:sz w:val="24"/>
          <w:szCs w:val="24"/>
          <w:lang w:eastAsia="en-GB"/>
        </w:rPr>
        <w:t xml:space="preserve">     </w:t>
      </w:r>
      <w:r w:rsidR="003A4DF4" w:rsidRPr="003A4DF4">
        <w:rPr>
          <w:rFonts w:ascii="Arial Bold" w:eastAsia="Times New Roman" w:hAnsi="Arial Bold" w:cs="Arial"/>
          <w:b/>
          <w:sz w:val="24"/>
          <w:szCs w:val="24"/>
          <w:lang w:eastAsia="en-GB"/>
        </w:rPr>
        <w:t>Principles</w:t>
      </w:r>
    </w:p>
    <w:p w:rsidR="003A4DF4" w:rsidRDefault="003A4DF4" w:rsidP="00DE1AE7">
      <w:pPr>
        <w:spacing w:after="240" w:line="240" w:lineRule="auto"/>
        <w:ind w:left="720"/>
        <w:jc w:val="both"/>
        <w:rPr>
          <w:rFonts w:ascii="Arial" w:eastAsia="Times New Roman" w:hAnsi="Arial" w:cs="Arial"/>
          <w:bCs/>
          <w:sz w:val="24"/>
          <w:szCs w:val="24"/>
          <w:lang w:eastAsia="en-GB"/>
        </w:rPr>
      </w:pPr>
      <w:r w:rsidRPr="003A4DF4">
        <w:rPr>
          <w:rFonts w:ascii="Arial" w:eastAsia="Times New Roman" w:hAnsi="Arial" w:cs="Arial"/>
          <w:bCs/>
          <w:sz w:val="24"/>
          <w:szCs w:val="24"/>
          <w:lang w:eastAsia="en-GB"/>
        </w:rPr>
        <w:lastRenderedPageBreak/>
        <w:t>[</w:t>
      </w:r>
      <w:r w:rsidRPr="00DF0C9A">
        <w:rPr>
          <w:rFonts w:ascii="Arial" w:eastAsia="Times New Roman" w:hAnsi="Arial" w:cs="Arial"/>
          <w:b/>
          <w:bCs/>
          <w:sz w:val="24"/>
          <w:szCs w:val="24"/>
          <w:lang w:eastAsia="en-GB"/>
        </w:rPr>
        <w:t xml:space="preserve">insert name of </w:t>
      </w:r>
      <w:r w:rsidR="008B393D">
        <w:rPr>
          <w:rFonts w:ascii="Arial" w:eastAsia="Times New Roman" w:hAnsi="Arial" w:cs="Arial"/>
          <w:b/>
          <w:bCs/>
          <w:sz w:val="24"/>
          <w:szCs w:val="24"/>
          <w:lang w:eastAsia="en-GB"/>
        </w:rPr>
        <w:t xml:space="preserve">domiciliary </w:t>
      </w:r>
      <w:r w:rsidR="00BB36E8">
        <w:rPr>
          <w:rFonts w:ascii="Arial" w:eastAsia="Times New Roman" w:hAnsi="Arial" w:cs="Arial"/>
          <w:b/>
          <w:bCs/>
          <w:sz w:val="24"/>
          <w:szCs w:val="24"/>
          <w:lang w:eastAsia="en-GB"/>
        </w:rPr>
        <w:t>provider</w:t>
      </w:r>
      <w:r w:rsidRPr="003A4DF4">
        <w:rPr>
          <w:rFonts w:ascii="Arial" w:eastAsia="Times New Roman" w:hAnsi="Arial" w:cs="Arial"/>
          <w:bCs/>
          <w:sz w:val="24"/>
          <w:szCs w:val="24"/>
          <w:lang w:eastAsia="en-GB"/>
        </w:rPr>
        <w:t xml:space="preserve">] recognise that safeguarding vulnerable adults is a shared responsibility with the need for effective joint working between </w:t>
      </w:r>
      <w:r w:rsidR="005D7843">
        <w:rPr>
          <w:rFonts w:ascii="Arial" w:eastAsia="Times New Roman" w:hAnsi="Arial" w:cs="Arial"/>
          <w:bCs/>
          <w:sz w:val="24"/>
          <w:szCs w:val="24"/>
          <w:lang w:eastAsia="en-GB"/>
        </w:rPr>
        <w:t xml:space="preserve">staff, external </w:t>
      </w:r>
      <w:r w:rsidR="0046637C">
        <w:rPr>
          <w:rFonts w:ascii="Arial" w:eastAsia="Times New Roman" w:hAnsi="Arial" w:cs="Arial"/>
          <w:bCs/>
          <w:sz w:val="24"/>
          <w:szCs w:val="24"/>
          <w:lang w:eastAsia="en-GB"/>
        </w:rPr>
        <w:t xml:space="preserve">agencies, </w:t>
      </w:r>
      <w:r w:rsidRPr="003A4DF4">
        <w:rPr>
          <w:rFonts w:ascii="Arial" w:eastAsia="Times New Roman" w:hAnsi="Arial" w:cs="Arial"/>
          <w:bCs/>
          <w:sz w:val="24"/>
          <w:szCs w:val="24"/>
          <w:lang w:eastAsia="en-GB"/>
        </w:rPr>
        <w:t xml:space="preserve">professionals, </w:t>
      </w:r>
      <w:r w:rsidR="0046637C" w:rsidRPr="0046637C">
        <w:rPr>
          <w:rFonts w:ascii="Arial" w:hAnsi="Arial" w:cs="Arial"/>
          <w:sz w:val="24"/>
          <w:szCs w:val="24"/>
        </w:rPr>
        <w:t xml:space="preserve">Service Users and Families </w:t>
      </w:r>
      <w:r w:rsidRPr="0046637C">
        <w:rPr>
          <w:rFonts w:ascii="Arial" w:eastAsia="Times New Roman" w:hAnsi="Arial" w:cs="Arial"/>
          <w:bCs/>
          <w:sz w:val="24"/>
          <w:szCs w:val="24"/>
          <w:lang w:eastAsia="en-GB"/>
        </w:rPr>
        <w:t>with acknowledgement</w:t>
      </w:r>
      <w:r w:rsidRPr="003A4DF4">
        <w:rPr>
          <w:rFonts w:ascii="Arial" w:eastAsia="Times New Roman" w:hAnsi="Arial" w:cs="Arial"/>
          <w:bCs/>
          <w:sz w:val="24"/>
          <w:szCs w:val="24"/>
          <w:lang w:eastAsia="en-GB"/>
        </w:rPr>
        <w:t xml:space="preserve"> of different roles and expertise if the adult at risk is to be protected from harm</w:t>
      </w:r>
      <w:r w:rsidR="00A21E5C">
        <w:rPr>
          <w:rFonts w:ascii="Arial" w:eastAsia="Times New Roman" w:hAnsi="Arial" w:cs="Arial"/>
          <w:bCs/>
          <w:sz w:val="24"/>
          <w:szCs w:val="24"/>
          <w:lang w:eastAsia="en-GB"/>
        </w:rPr>
        <w:t xml:space="preserve">. </w:t>
      </w:r>
      <w:r w:rsidRPr="003A4DF4">
        <w:rPr>
          <w:rFonts w:ascii="Arial" w:eastAsia="Times New Roman" w:hAnsi="Arial" w:cs="Arial"/>
          <w:bCs/>
          <w:sz w:val="24"/>
          <w:szCs w:val="24"/>
          <w:lang w:eastAsia="en-GB"/>
        </w:rPr>
        <w:t>In order to achieve effective joint working there must be constructive relationships at all levels, promoted and supported by:</w:t>
      </w:r>
    </w:p>
    <w:p w:rsidR="003A4DF4" w:rsidRDefault="003A4DF4" w:rsidP="00DE1AE7">
      <w:pPr>
        <w:numPr>
          <w:ilvl w:val="0"/>
          <w:numId w:val="9"/>
        </w:numPr>
        <w:tabs>
          <w:tab w:val="clear" w:pos="1080"/>
          <w:tab w:val="num" w:pos="1276"/>
        </w:tabs>
        <w:spacing w:line="240" w:lineRule="auto"/>
        <w:ind w:left="1135" w:hanging="284"/>
        <w:jc w:val="both"/>
        <w:rPr>
          <w:rFonts w:ascii="Arial" w:eastAsia="Times New Roman" w:hAnsi="Arial" w:cs="Arial"/>
          <w:bCs/>
          <w:sz w:val="24"/>
          <w:szCs w:val="24"/>
          <w:lang w:eastAsia="en-GB"/>
        </w:rPr>
      </w:pPr>
      <w:r w:rsidRPr="003A4DF4">
        <w:rPr>
          <w:rFonts w:ascii="Arial" w:eastAsia="Times New Roman" w:hAnsi="Arial" w:cs="Arial"/>
          <w:bCs/>
          <w:sz w:val="24"/>
          <w:szCs w:val="24"/>
          <w:lang w:eastAsia="en-GB"/>
        </w:rPr>
        <w:t xml:space="preserve">the commitment of all staff, at all levels within the </w:t>
      </w:r>
      <w:r w:rsidR="008B393D">
        <w:rPr>
          <w:rFonts w:ascii="Arial" w:eastAsia="Times New Roman" w:hAnsi="Arial" w:cs="Arial"/>
          <w:bCs/>
          <w:sz w:val="24"/>
          <w:szCs w:val="24"/>
          <w:lang w:eastAsia="en-GB"/>
        </w:rPr>
        <w:t xml:space="preserve">Domiciliary </w:t>
      </w:r>
      <w:r w:rsidR="00BB36E8">
        <w:rPr>
          <w:rFonts w:ascii="Arial" w:eastAsia="Times New Roman" w:hAnsi="Arial" w:cs="Arial"/>
          <w:bCs/>
          <w:sz w:val="24"/>
          <w:szCs w:val="24"/>
          <w:lang w:eastAsia="en-GB"/>
        </w:rPr>
        <w:t>provider service</w:t>
      </w:r>
      <w:r w:rsidRPr="003A4DF4">
        <w:rPr>
          <w:rFonts w:ascii="Arial" w:eastAsia="Times New Roman" w:hAnsi="Arial" w:cs="Arial"/>
          <w:bCs/>
          <w:sz w:val="24"/>
          <w:szCs w:val="24"/>
          <w:lang w:eastAsia="en-GB"/>
        </w:rPr>
        <w:t xml:space="preserve"> to safeguarding and promoting the welfare of vulnerable adults;</w:t>
      </w:r>
    </w:p>
    <w:p w:rsidR="00801148" w:rsidRPr="00801148" w:rsidRDefault="00801148" w:rsidP="00DE1AE7">
      <w:pPr>
        <w:numPr>
          <w:ilvl w:val="0"/>
          <w:numId w:val="9"/>
        </w:numPr>
        <w:tabs>
          <w:tab w:val="clear" w:pos="1080"/>
          <w:tab w:val="num" w:pos="1276"/>
        </w:tabs>
        <w:spacing w:line="240" w:lineRule="auto"/>
        <w:ind w:left="1135" w:hanging="284"/>
        <w:jc w:val="both"/>
        <w:rPr>
          <w:rFonts w:ascii="Arial" w:eastAsia="Times New Roman" w:hAnsi="Arial" w:cs="Arial"/>
          <w:bCs/>
          <w:sz w:val="24"/>
          <w:szCs w:val="24"/>
          <w:lang w:eastAsia="en-GB"/>
        </w:rPr>
      </w:pPr>
      <w:r>
        <w:rPr>
          <w:rFonts w:ascii="Arial" w:hAnsi="Arial" w:cs="Arial"/>
          <w:sz w:val="24"/>
          <w:szCs w:val="24"/>
        </w:rPr>
        <w:t xml:space="preserve">the </w:t>
      </w:r>
      <w:r w:rsidRPr="00801148">
        <w:rPr>
          <w:rFonts w:ascii="Arial" w:hAnsi="Arial" w:cs="Arial"/>
          <w:sz w:val="24"/>
          <w:szCs w:val="24"/>
        </w:rPr>
        <w:t>commitment of senior managers to seek continuous improvement with regards to safeguarding</w:t>
      </w:r>
    </w:p>
    <w:p w:rsidR="003A4DF4" w:rsidRPr="003A4DF4" w:rsidRDefault="003A4DF4" w:rsidP="00DE1AE7">
      <w:pPr>
        <w:numPr>
          <w:ilvl w:val="0"/>
          <w:numId w:val="9"/>
        </w:numPr>
        <w:tabs>
          <w:tab w:val="clear" w:pos="1080"/>
          <w:tab w:val="num" w:pos="1134"/>
        </w:tabs>
        <w:spacing w:line="240" w:lineRule="auto"/>
        <w:ind w:left="1135" w:hanging="284"/>
        <w:jc w:val="both"/>
        <w:rPr>
          <w:rFonts w:ascii="Arial" w:eastAsia="Times New Roman" w:hAnsi="Arial" w:cs="Arial"/>
          <w:bCs/>
          <w:sz w:val="24"/>
          <w:szCs w:val="24"/>
          <w:lang w:eastAsia="en-GB"/>
        </w:rPr>
      </w:pPr>
      <w:r w:rsidRPr="003A4DF4">
        <w:rPr>
          <w:rFonts w:ascii="Arial" w:eastAsia="Times New Roman" w:hAnsi="Arial" w:cs="Arial"/>
          <w:bCs/>
          <w:sz w:val="24"/>
          <w:szCs w:val="24"/>
          <w:lang w:eastAsia="en-GB"/>
        </w:rPr>
        <w:t xml:space="preserve">clear lines of accountability within the </w:t>
      </w:r>
      <w:r w:rsidR="008B393D">
        <w:rPr>
          <w:rFonts w:ascii="Arial" w:eastAsia="Times New Roman" w:hAnsi="Arial" w:cs="Arial"/>
          <w:bCs/>
          <w:sz w:val="24"/>
          <w:szCs w:val="24"/>
          <w:lang w:eastAsia="en-GB"/>
        </w:rPr>
        <w:t xml:space="preserve">Domiciliary </w:t>
      </w:r>
      <w:r w:rsidR="00BB36E8">
        <w:rPr>
          <w:rFonts w:ascii="Arial" w:eastAsia="Times New Roman" w:hAnsi="Arial" w:cs="Arial"/>
          <w:bCs/>
          <w:sz w:val="24"/>
          <w:szCs w:val="24"/>
          <w:lang w:eastAsia="en-GB"/>
        </w:rPr>
        <w:t>provider</w:t>
      </w:r>
      <w:r w:rsidRPr="003A4DF4">
        <w:rPr>
          <w:rFonts w:ascii="Arial" w:eastAsia="Times New Roman" w:hAnsi="Arial" w:cs="Arial"/>
          <w:bCs/>
          <w:sz w:val="24"/>
          <w:szCs w:val="24"/>
          <w:lang w:eastAsia="en-GB"/>
        </w:rPr>
        <w:t xml:space="preserve"> for  work on safeguarding;</w:t>
      </w:r>
    </w:p>
    <w:p w:rsidR="003A4DF4" w:rsidRPr="003A4DF4" w:rsidRDefault="003A4DF4" w:rsidP="00DE1AE7">
      <w:pPr>
        <w:numPr>
          <w:ilvl w:val="0"/>
          <w:numId w:val="9"/>
        </w:numPr>
        <w:tabs>
          <w:tab w:val="clear" w:pos="1080"/>
          <w:tab w:val="num" w:pos="1418"/>
        </w:tabs>
        <w:spacing w:line="240" w:lineRule="auto"/>
        <w:ind w:left="1135" w:hanging="284"/>
        <w:jc w:val="both"/>
        <w:rPr>
          <w:rFonts w:ascii="Arial" w:eastAsia="Times New Roman" w:hAnsi="Arial" w:cs="Arial"/>
          <w:bCs/>
          <w:sz w:val="24"/>
          <w:szCs w:val="24"/>
          <w:lang w:eastAsia="en-GB"/>
        </w:rPr>
      </w:pPr>
      <w:r w:rsidRPr="003A4DF4">
        <w:rPr>
          <w:rFonts w:ascii="Arial" w:eastAsia="Times New Roman" w:hAnsi="Arial" w:cs="Arial"/>
          <w:bCs/>
          <w:sz w:val="24"/>
          <w:szCs w:val="24"/>
          <w:lang w:eastAsia="en-GB"/>
        </w:rPr>
        <w:t>developments that take account of the need to safeguard and promote the welfare of vulnerable adults and is informed, where appropriate, by the views of the vulnerable adult and their families where appropriate;</w:t>
      </w:r>
    </w:p>
    <w:p w:rsidR="003A4DF4" w:rsidRPr="003A4DF4" w:rsidRDefault="003A4DF4" w:rsidP="00DE1AE7">
      <w:pPr>
        <w:numPr>
          <w:ilvl w:val="0"/>
          <w:numId w:val="9"/>
        </w:numPr>
        <w:tabs>
          <w:tab w:val="clear" w:pos="1080"/>
          <w:tab w:val="num" w:pos="1418"/>
        </w:tabs>
        <w:spacing w:line="240" w:lineRule="auto"/>
        <w:ind w:left="1135" w:hanging="284"/>
        <w:jc w:val="both"/>
        <w:rPr>
          <w:rFonts w:ascii="Arial" w:eastAsia="Times New Roman" w:hAnsi="Arial" w:cs="Arial"/>
          <w:bCs/>
          <w:sz w:val="24"/>
          <w:szCs w:val="24"/>
          <w:lang w:eastAsia="en-GB"/>
        </w:rPr>
      </w:pPr>
      <w:r w:rsidRPr="003A4DF4">
        <w:rPr>
          <w:rFonts w:ascii="Arial" w:eastAsia="Times New Roman" w:hAnsi="Arial" w:cs="Arial"/>
          <w:bCs/>
          <w:sz w:val="24"/>
          <w:szCs w:val="24"/>
          <w:lang w:eastAsia="en-GB"/>
        </w:rPr>
        <w:lastRenderedPageBreak/>
        <w:t>staff</w:t>
      </w:r>
      <w:r w:rsidR="00801148">
        <w:rPr>
          <w:rFonts w:ascii="Arial" w:eastAsia="Times New Roman" w:hAnsi="Arial" w:cs="Arial"/>
          <w:bCs/>
          <w:sz w:val="24"/>
          <w:szCs w:val="24"/>
          <w:lang w:eastAsia="en-GB"/>
        </w:rPr>
        <w:t xml:space="preserve"> supervision,</w:t>
      </w:r>
      <w:r w:rsidRPr="003A4DF4">
        <w:rPr>
          <w:rFonts w:ascii="Arial" w:eastAsia="Times New Roman" w:hAnsi="Arial" w:cs="Arial"/>
          <w:bCs/>
          <w:sz w:val="24"/>
          <w:szCs w:val="24"/>
          <w:lang w:eastAsia="en-GB"/>
        </w:rPr>
        <w:t xml:space="preserve"> training and continuing professional development so that staff have an understanding of their roles and responsibilities, and those of other professionals and organisations in relation to safeguarding vulnerable adults;</w:t>
      </w:r>
    </w:p>
    <w:p w:rsidR="003A4DF4" w:rsidRPr="003A4DF4" w:rsidRDefault="003A4DF4" w:rsidP="00DE1AE7">
      <w:pPr>
        <w:numPr>
          <w:ilvl w:val="0"/>
          <w:numId w:val="9"/>
        </w:numPr>
        <w:tabs>
          <w:tab w:val="clear" w:pos="1080"/>
          <w:tab w:val="num" w:pos="1418"/>
        </w:tabs>
        <w:spacing w:line="240" w:lineRule="auto"/>
        <w:ind w:left="1135" w:hanging="284"/>
        <w:jc w:val="both"/>
        <w:rPr>
          <w:rFonts w:ascii="Arial" w:eastAsia="Times New Roman" w:hAnsi="Arial" w:cs="Arial"/>
          <w:bCs/>
          <w:sz w:val="24"/>
          <w:szCs w:val="24"/>
          <w:lang w:eastAsia="en-GB"/>
        </w:rPr>
      </w:pPr>
      <w:r w:rsidRPr="003A4DF4">
        <w:rPr>
          <w:rFonts w:ascii="Arial" w:eastAsia="Times New Roman" w:hAnsi="Arial" w:cs="Arial"/>
          <w:bCs/>
          <w:sz w:val="24"/>
          <w:szCs w:val="24"/>
          <w:lang w:eastAsia="en-GB"/>
        </w:rPr>
        <w:t>Safe working practices including recruitment and vetting procedures;</w:t>
      </w:r>
    </w:p>
    <w:p w:rsidR="003A4DF4" w:rsidRPr="003A4DF4" w:rsidRDefault="003A4DF4" w:rsidP="00DE1AE7">
      <w:pPr>
        <w:numPr>
          <w:ilvl w:val="0"/>
          <w:numId w:val="9"/>
        </w:numPr>
        <w:tabs>
          <w:tab w:val="clear" w:pos="1080"/>
          <w:tab w:val="num" w:pos="1418"/>
        </w:tabs>
        <w:spacing w:after="240" w:line="240" w:lineRule="auto"/>
        <w:ind w:left="1135" w:hanging="284"/>
        <w:jc w:val="both"/>
        <w:rPr>
          <w:rFonts w:ascii="Arial" w:eastAsia="Times New Roman" w:hAnsi="Arial" w:cs="Arial"/>
          <w:bCs/>
          <w:sz w:val="24"/>
          <w:szCs w:val="24"/>
          <w:lang w:eastAsia="en-GB"/>
        </w:rPr>
      </w:pPr>
      <w:r w:rsidRPr="003A4DF4">
        <w:rPr>
          <w:rFonts w:ascii="Arial" w:eastAsia="Times New Roman" w:hAnsi="Arial" w:cs="Arial"/>
          <w:bCs/>
          <w:sz w:val="24"/>
          <w:szCs w:val="24"/>
          <w:lang w:eastAsia="en-GB"/>
        </w:rPr>
        <w:t>Effective interagency working, including effective information sharing.</w:t>
      </w:r>
    </w:p>
    <w:p w:rsidR="003A4DF4" w:rsidRPr="00236FDB" w:rsidRDefault="00322484" w:rsidP="00DE1AE7">
      <w:pPr>
        <w:tabs>
          <w:tab w:val="left" w:pos="900"/>
        </w:tabs>
        <w:autoSpaceDE w:val="0"/>
        <w:autoSpaceDN w:val="0"/>
        <w:adjustRightInd w:val="0"/>
        <w:spacing w:after="240" w:line="240" w:lineRule="auto"/>
        <w:jc w:val="both"/>
        <w:rPr>
          <w:rFonts w:ascii="Arial Bold" w:eastAsia="Times New Roman" w:hAnsi="Arial Bold" w:cs="Arial"/>
          <w:sz w:val="24"/>
          <w:szCs w:val="24"/>
          <w:lang w:eastAsia="en-GB"/>
        </w:rPr>
      </w:pPr>
      <w:r w:rsidRPr="00236FDB">
        <w:rPr>
          <w:rFonts w:ascii="Arial Bold" w:eastAsia="Times New Roman" w:hAnsi="Arial Bold" w:cs="Arial"/>
          <w:sz w:val="24"/>
          <w:szCs w:val="24"/>
          <w:lang w:eastAsia="en-GB"/>
        </w:rPr>
        <w:t>1</w:t>
      </w:r>
      <w:r w:rsidR="00381609" w:rsidRPr="00236FDB">
        <w:rPr>
          <w:rFonts w:ascii="Arial Bold" w:eastAsia="Times New Roman" w:hAnsi="Arial Bold" w:cs="Arial"/>
          <w:sz w:val="24"/>
          <w:szCs w:val="24"/>
          <w:lang w:eastAsia="en-GB"/>
        </w:rPr>
        <w:t>.4</w:t>
      </w:r>
      <w:r w:rsidR="003A4DF4" w:rsidRPr="00236FDB">
        <w:rPr>
          <w:rFonts w:ascii="Arial Bold" w:eastAsia="Times New Roman" w:hAnsi="Arial Bold" w:cs="Arial"/>
          <w:sz w:val="24"/>
          <w:szCs w:val="24"/>
          <w:lang w:eastAsia="en-GB"/>
        </w:rPr>
        <w:t xml:space="preserve">     Breaches of policy</w:t>
      </w:r>
    </w:p>
    <w:p w:rsidR="003A4DF4" w:rsidRPr="003A4DF4" w:rsidRDefault="003A4DF4" w:rsidP="00DE1AE7">
      <w:pPr>
        <w:tabs>
          <w:tab w:val="left" w:pos="900"/>
        </w:tabs>
        <w:autoSpaceDE w:val="0"/>
        <w:autoSpaceDN w:val="0"/>
        <w:adjustRightInd w:val="0"/>
        <w:spacing w:after="240" w:line="240" w:lineRule="auto"/>
        <w:ind w:left="720"/>
        <w:jc w:val="both"/>
        <w:rPr>
          <w:rFonts w:ascii="Arial" w:eastAsia="Times New Roman" w:hAnsi="Arial" w:cs="Arial"/>
          <w:sz w:val="24"/>
          <w:szCs w:val="24"/>
          <w:lang w:eastAsia="en-GB"/>
        </w:rPr>
      </w:pPr>
      <w:r w:rsidRPr="003A4DF4">
        <w:rPr>
          <w:rFonts w:ascii="Arial" w:eastAsia="Times New Roman" w:hAnsi="Arial" w:cs="Arial"/>
          <w:sz w:val="24"/>
          <w:szCs w:val="24"/>
          <w:lang w:eastAsia="en-GB"/>
        </w:rPr>
        <w:t>For emplo</w:t>
      </w:r>
      <w:r w:rsidR="00B123CE">
        <w:rPr>
          <w:rFonts w:ascii="Arial" w:eastAsia="Times New Roman" w:hAnsi="Arial" w:cs="Arial"/>
          <w:sz w:val="24"/>
          <w:szCs w:val="24"/>
          <w:lang w:eastAsia="en-GB"/>
        </w:rPr>
        <w:t>yees, failure to adhere to the Safeguarding Adults P</w:t>
      </w:r>
      <w:r w:rsidRPr="003A4DF4">
        <w:rPr>
          <w:rFonts w:ascii="Arial" w:eastAsia="Times New Roman" w:hAnsi="Arial" w:cs="Arial"/>
          <w:sz w:val="24"/>
          <w:szCs w:val="24"/>
          <w:lang w:eastAsia="en-GB"/>
        </w:rPr>
        <w:t xml:space="preserve">olicy could lead to </w:t>
      </w:r>
      <w:r w:rsidR="0046637C">
        <w:rPr>
          <w:rFonts w:ascii="Arial" w:eastAsia="Times New Roman" w:hAnsi="Arial" w:cs="Arial"/>
          <w:sz w:val="24"/>
          <w:szCs w:val="24"/>
          <w:lang w:eastAsia="en-GB"/>
        </w:rPr>
        <w:t>possible disciplinary action being taken</w:t>
      </w:r>
      <w:r w:rsidRPr="003A4DF4">
        <w:rPr>
          <w:rFonts w:ascii="Arial" w:eastAsia="Times New Roman" w:hAnsi="Arial" w:cs="Arial"/>
          <w:sz w:val="24"/>
          <w:szCs w:val="24"/>
          <w:lang w:eastAsia="en-GB"/>
        </w:rPr>
        <w:t xml:space="preserve">. For others (volunteers, supporters, </w:t>
      </w:r>
      <w:r w:rsidR="00801148">
        <w:rPr>
          <w:rFonts w:ascii="Arial" w:eastAsia="Times New Roman" w:hAnsi="Arial" w:cs="Arial"/>
          <w:sz w:val="24"/>
          <w:szCs w:val="24"/>
          <w:lang w:eastAsia="en-GB"/>
        </w:rPr>
        <w:t>agency staff</w:t>
      </w:r>
      <w:r w:rsidRPr="003A4DF4">
        <w:rPr>
          <w:rFonts w:ascii="Arial" w:eastAsia="Times New Roman" w:hAnsi="Arial" w:cs="Arial"/>
          <w:sz w:val="24"/>
          <w:szCs w:val="24"/>
          <w:lang w:eastAsia="en-GB"/>
        </w:rPr>
        <w:t xml:space="preserve">, and partner organisations) their individual relationship with the </w:t>
      </w:r>
      <w:r w:rsidR="008B393D">
        <w:rPr>
          <w:rFonts w:ascii="Arial" w:eastAsia="Times New Roman" w:hAnsi="Arial" w:cs="Arial"/>
          <w:sz w:val="24"/>
          <w:szCs w:val="24"/>
          <w:lang w:eastAsia="en-GB"/>
        </w:rPr>
        <w:t xml:space="preserve">domiciliary </w:t>
      </w:r>
      <w:r w:rsidR="00BB36E8">
        <w:rPr>
          <w:rFonts w:ascii="Arial" w:eastAsia="Times New Roman" w:hAnsi="Arial" w:cs="Arial"/>
          <w:sz w:val="24"/>
          <w:szCs w:val="24"/>
          <w:lang w:eastAsia="en-GB"/>
        </w:rPr>
        <w:t>provider</w:t>
      </w:r>
      <w:r w:rsidRPr="003A4DF4">
        <w:rPr>
          <w:rFonts w:ascii="Arial" w:eastAsia="Times New Roman" w:hAnsi="Arial" w:cs="Arial"/>
          <w:sz w:val="24"/>
          <w:szCs w:val="24"/>
          <w:lang w:eastAsia="en-GB"/>
        </w:rPr>
        <w:t xml:space="preserve"> may be terminated. </w:t>
      </w:r>
    </w:p>
    <w:p w:rsidR="003A4DF4" w:rsidRDefault="00381609" w:rsidP="00DE1AE7">
      <w:pPr>
        <w:tabs>
          <w:tab w:val="left" w:pos="709"/>
        </w:tabs>
        <w:autoSpaceDE w:val="0"/>
        <w:autoSpaceDN w:val="0"/>
        <w:adjustRightInd w:val="0"/>
        <w:spacing w:after="240" w:line="240" w:lineRule="auto"/>
        <w:jc w:val="both"/>
        <w:rPr>
          <w:rFonts w:ascii="Arial Bold" w:eastAsia="Times New Roman" w:hAnsi="Arial Bold" w:cs="Arial"/>
          <w:b/>
          <w:sz w:val="24"/>
          <w:szCs w:val="24"/>
          <w:lang w:eastAsia="en-GB"/>
        </w:rPr>
      </w:pPr>
      <w:r>
        <w:rPr>
          <w:rFonts w:ascii="Arial Bold" w:eastAsia="Times New Roman" w:hAnsi="Arial Bold" w:cs="Arial"/>
          <w:b/>
          <w:sz w:val="24"/>
          <w:szCs w:val="24"/>
          <w:lang w:eastAsia="en-GB"/>
        </w:rPr>
        <w:t>1.5</w:t>
      </w:r>
      <w:r w:rsidR="003A4DF4" w:rsidRPr="003A4DF4">
        <w:rPr>
          <w:rFonts w:ascii="Arial Bold" w:eastAsia="Times New Roman" w:hAnsi="Arial Bold" w:cs="Arial"/>
          <w:b/>
          <w:sz w:val="24"/>
          <w:szCs w:val="24"/>
          <w:lang w:eastAsia="en-GB"/>
        </w:rPr>
        <w:tab/>
        <w:t>Key Definitions</w:t>
      </w:r>
    </w:p>
    <w:p w:rsidR="003A4DF4" w:rsidRDefault="008D33B3" w:rsidP="00DE1AE7">
      <w:pPr>
        <w:shd w:val="clear" w:color="auto" w:fill="FFFFFF"/>
        <w:spacing w:line="240" w:lineRule="auto"/>
        <w:jc w:val="both"/>
        <w:rPr>
          <w:rFonts w:ascii="Arial" w:eastAsia="Times New Roman" w:hAnsi="Arial" w:cs="Arial"/>
          <w:b/>
          <w:sz w:val="24"/>
          <w:szCs w:val="24"/>
          <w:lang w:eastAsia="en-GB"/>
        </w:rPr>
      </w:pPr>
      <w:r>
        <w:rPr>
          <w:rFonts w:ascii="Arial" w:eastAsia="Times New Roman" w:hAnsi="Arial" w:cs="Arial"/>
          <w:b/>
          <w:sz w:val="24"/>
          <w:szCs w:val="24"/>
          <w:lang w:eastAsia="en-GB"/>
        </w:rPr>
        <w:t>1.5.1   Adult</w:t>
      </w:r>
      <w:r w:rsidR="00DC4D2C">
        <w:rPr>
          <w:rFonts w:ascii="Arial" w:eastAsia="Times New Roman" w:hAnsi="Arial" w:cs="Arial"/>
          <w:b/>
          <w:sz w:val="24"/>
          <w:szCs w:val="24"/>
          <w:lang w:eastAsia="en-GB"/>
        </w:rPr>
        <w:t xml:space="preserve"> Safeguarding</w:t>
      </w:r>
    </w:p>
    <w:p w:rsidR="002256BF" w:rsidRPr="003A4DF4" w:rsidRDefault="002256BF" w:rsidP="00DE1AE7">
      <w:pPr>
        <w:shd w:val="clear" w:color="auto" w:fill="FFFFFF"/>
        <w:spacing w:line="240" w:lineRule="auto"/>
        <w:jc w:val="both"/>
        <w:rPr>
          <w:rFonts w:ascii="Arial" w:eastAsia="Times New Roman" w:hAnsi="Arial" w:cs="Arial"/>
          <w:color w:val="000000"/>
          <w:sz w:val="24"/>
          <w:szCs w:val="24"/>
          <w:lang w:val="en" w:eastAsia="en-GB"/>
        </w:rPr>
      </w:pPr>
    </w:p>
    <w:p w:rsidR="005D2EA8" w:rsidRPr="003A4DF4" w:rsidRDefault="005D2EA8" w:rsidP="00DE1AE7">
      <w:pPr>
        <w:shd w:val="clear" w:color="auto" w:fill="FFFFFF"/>
        <w:spacing w:after="240" w:line="240" w:lineRule="auto"/>
        <w:ind w:left="720"/>
        <w:jc w:val="both"/>
        <w:rPr>
          <w:rFonts w:ascii="Arial" w:eastAsia="Times New Roman" w:hAnsi="Arial" w:cs="Arial"/>
          <w:sz w:val="24"/>
          <w:szCs w:val="24"/>
          <w:lang w:eastAsia="en-GB"/>
        </w:rPr>
      </w:pPr>
      <w:r w:rsidRPr="003A4DF4">
        <w:rPr>
          <w:rFonts w:ascii="Arial" w:eastAsia="Times New Roman" w:hAnsi="Arial" w:cs="Arial"/>
          <w:sz w:val="24"/>
          <w:szCs w:val="24"/>
          <w:lang w:eastAsia="en-GB"/>
        </w:rPr>
        <w:lastRenderedPageBreak/>
        <w:t xml:space="preserve">The </w:t>
      </w:r>
      <w:r w:rsidR="0079013E">
        <w:rPr>
          <w:rFonts w:ascii="Arial" w:eastAsia="Times New Roman" w:hAnsi="Arial" w:cs="Arial"/>
          <w:sz w:val="24"/>
          <w:szCs w:val="24"/>
          <w:lang w:eastAsia="en-GB"/>
        </w:rPr>
        <w:t xml:space="preserve">Department of </w:t>
      </w:r>
      <w:r w:rsidR="00FD40A8">
        <w:rPr>
          <w:rFonts w:ascii="Arial" w:eastAsia="Times New Roman" w:hAnsi="Arial" w:cs="Arial"/>
          <w:sz w:val="24"/>
          <w:szCs w:val="24"/>
          <w:lang w:eastAsia="en-GB"/>
        </w:rPr>
        <w:t>Health (</w:t>
      </w:r>
      <w:r w:rsidR="00FD40A8" w:rsidRPr="003A4DF4">
        <w:rPr>
          <w:rFonts w:ascii="Arial" w:eastAsia="Times New Roman" w:hAnsi="Arial" w:cs="Arial"/>
          <w:sz w:val="24"/>
          <w:szCs w:val="24"/>
          <w:lang w:eastAsia="en-GB"/>
        </w:rPr>
        <w:t>2011</w:t>
      </w:r>
      <w:r w:rsidRPr="003A4DF4">
        <w:rPr>
          <w:rFonts w:ascii="Arial" w:eastAsia="Times New Roman" w:hAnsi="Arial" w:cs="Arial"/>
          <w:sz w:val="24"/>
          <w:szCs w:val="24"/>
          <w:lang w:eastAsia="en-GB"/>
        </w:rPr>
        <w:t xml:space="preserve">) </w:t>
      </w:r>
      <w:r w:rsidR="0046637C">
        <w:rPr>
          <w:rFonts w:ascii="Arial" w:eastAsia="Times New Roman" w:hAnsi="Arial" w:cs="Arial"/>
          <w:sz w:val="24"/>
          <w:szCs w:val="24"/>
          <w:lang w:eastAsia="en-GB"/>
        </w:rPr>
        <w:t xml:space="preserve">and the Care Act (2014) </w:t>
      </w:r>
      <w:r w:rsidRPr="003A4DF4">
        <w:rPr>
          <w:rFonts w:ascii="Arial" w:eastAsia="Times New Roman" w:hAnsi="Arial" w:cs="Arial"/>
          <w:sz w:val="24"/>
          <w:szCs w:val="24"/>
          <w:lang w:eastAsia="en-GB"/>
        </w:rPr>
        <w:t xml:space="preserve">have agreed best practice principles for safeguarding adults that should be utilised to provide a benchmark for achieving good outcomes for patients. </w:t>
      </w:r>
    </w:p>
    <w:p w:rsidR="005D2EA8" w:rsidRPr="003A4DF4" w:rsidRDefault="005D2EA8" w:rsidP="00DE1AE7">
      <w:pPr>
        <w:autoSpaceDE w:val="0"/>
        <w:autoSpaceDN w:val="0"/>
        <w:adjustRightInd w:val="0"/>
        <w:spacing w:after="240" w:line="240" w:lineRule="auto"/>
        <w:ind w:left="720"/>
        <w:jc w:val="both"/>
        <w:rPr>
          <w:rFonts w:ascii="Arial" w:eastAsia="Times New Roman" w:hAnsi="Arial" w:cs="Arial"/>
          <w:sz w:val="24"/>
          <w:szCs w:val="24"/>
          <w:lang w:eastAsia="en-GB"/>
        </w:rPr>
      </w:pPr>
      <w:r w:rsidRPr="003A4DF4">
        <w:rPr>
          <w:rFonts w:ascii="Arial" w:eastAsia="Times New Roman" w:hAnsi="Arial" w:cs="Arial"/>
          <w:b/>
          <w:bCs/>
          <w:sz w:val="24"/>
          <w:szCs w:val="24"/>
          <w:lang w:eastAsia="en-GB"/>
        </w:rPr>
        <w:t xml:space="preserve">Principle 1 – Empowerment - Presumption of person led decisions and consent </w:t>
      </w:r>
    </w:p>
    <w:p w:rsidR="001A2D3F" w:rsidRDefault="005D2EA8" w:rsidP="00DE1AE7">
      <w:pPr>
        <w:autoSpaceDE w:val="0"/>
        <w:autoSpaceDN w:val="0"/>
        <w:adjustRightInd w:val="0"/>
        <w:spacing w:after="240" w:line="240" w:lineRule="auto"/>
        <w:ind w:left="720"/>
        <w:jc w:val="both"/>
        <w:rPr>
          <w:rFonts w:ascii="Arial" w:eastAsia="Times New Roman" w:hAnsi="Arial" w:cs="Arial"/>
          <w:sz w:val="24"/>
          <w:szCs w:val="24"/>
          <w:lang w:eastAsia="en-GB"/>
        </w:rPr>
      </w:pPr>
      <w:r w:rsidRPr="003A4DF4">
        <w:rPr>
          <w:rFonts w:ascii="Arial" w:eastAsia="Times New Roman" w:hAnsi="Arial" w:cs="Arial"/>
          <w:sz w:val="24"/>
          <w:szCs w:val="24"/>
          <w:lang w:eastAsia="en-GB"/>
        </w:rPr>
        <w:t xml:space="preserve">Adults should be in control of their care and their consent is needed for decisions and actions designed to protect them. Clear justification must be made and documented where action is taken without consent such as lack of capacity or other legal or public interest justification. Where a person is not able to control the decision, they should still be included in decisions to the extent that they are able. Decisions made must respect the person’s age, culture, beliefs and lifestyle. </w:t>
      </w:r>
    </w:p>
    <w:p w:rsidR="003322DF" w:rsidRDefault="003322DF" w:rsidP="00DE1AE7">
      <w:pPr>
        <w:autoSpaceDE w:val="0"/>
        <w:autoSpaceDN w:val="0"/>
        <w:adjustRightInd w:val="0"/>
        <w:spacing w:after="240" w:line="240" w:lineRule="auto"/>
        <w:ind w:left="720"/>
        <w:jc w:val="both"/>
        <w:rPr>
          <w:rFonts w:ascii="Arial" w:eastAsia="Times New Roman" w:hAnsi="Arial" w:cs="Arial"/>
          <w:b/>
          <w:bCs/>
          <w:sz w:val="24"/>
          <w:szCs w:val="24"/>
          <w:lang w:eastAsia="en-GB"/>
        </w:rPr>
      </w:pPr>
    </w:p>
    <w:p w:rsidR="008B393D" w:rsidRDefault="008B393D" w:rsidP="00DE1AE7">
      <w:pPr>
        <w:autoSpaceDE w:val="0"/>
        <w:autoSpaceDN w:val="0"/>
        <w:adjustRightInd w:val="0"/>
        <w:spacing w:after="240" w:line="240" w:lineRule="auto"/>
        <w:ind w:left="720"/>
        <w:jc w:val="both"/>
        <w:rPr>
          <w:rFonts w:ascii="Arial" w:eastAsia="Times New Roman" w:hAnsi="Arial" w:cs="Arial"/>
          <w:b/>
          <w:bCs/>
          <w:sz w:val="24"/>
          <w:szCs w:val="24"/>
          <w:lang w:eastAsia="en-GB"/>
        </w:rPr>
      </w:pPr>
    </w:p>
    <w:p w:rsidR="005D2EA8" w:rsidRPr="003A4DF4" w:rsidRDefault="005D2EA8" w:rsidP="00DE1AE7">
      <w:pPr>
        <w:autoSpaceDE w:val="0"/>
        <w:autoSpaceDN w:val="0"/>
        <w:adjustRightInd w:val="0"/>
        <w:spacing w:after="240" w:line="240" w:lineRule="auto"/>
        <w:ind w:left="720"/>
        <w:jc w:val="both"/>
        <w:rPr>
          <w:rFonts w:ascii="Arial" w:eastAsia="Times New Roman" w:hAnsi="Arial" w:cs="Arial"/>
          <w:sz w:val="24"/>
          <w:szCs w:val="24"/>
          <w:lang w:eastAsia="en-GB"/>
        </w:rPr>
      </w:pPr>
      <w:r w:rsidRPr="003A4DF4">
        <w:rPr>
          <w:rFonts w:ascii="Arial" w:eastAsia="Times New Roman" w:hAnsi="Arial" w:cs="Arial"/>
          <w:b/>
          <w:bCs/>
          <w:sz w:val="24"/>
          <w:szCs w:val="24"/>
          <w:lang w:eastAsia="en-GB"/>
        </w:rPr>
        <w:t xml:space="preserve">Principle 2 Protection - Support and representation for those in greatest need </w:t>
      </w:r>
    </w:p>
    <w:p w:rsidR="005D2EA8" w:rsidRPr="003A4DF4" w:rsidRDefault="005D2EA8" w:rsidP="00DE1AE7">
      <w:pPr>
        <w:autoSpaceDE w:val="0"/>
        <w:autoSpaceDN w:val="0"/>
        <w:adjustRightInd w:val="0"/>
        <w:spacing w:after="240" w:line="240" w:lineRule="auto"/>
        <w:ind w:left="720"/>
        <w:jc w:val="both"/>
        <w:rPr>
          <w:rFonts w:ascii="Arial" w:eastAsia="Times New Roman" w:hAnsi="Arial" w:cs="Arial"/>
          <w:sz w:val="24"/>
          <w:szCs w:val="24"/>
          <w:lang w:eastAsia="en-GB"/>
        </w:rPr>
      </w:pPr>
      <w:r w:rsidRPr="003A4DF4">
        <w:rPr>
          <w:rFonts w:ascii="Arial" w:eastAsia="Times New Roman" w:hAnsi="Arial" w:cs="Arial"/>
          <w:sz w:val="24"/>
          <w:szCs w:val="24"/>
          <w:lang w:eastAsia="en-GB"/>
        </w:rPr>
        <w:lastRenderedPageBreak/>
        <w:t xml:space="preserve">All staff have a duty to support all patients to protect themselves. Staff have a positive obligation to take additional measures for patients </w:t>
      </w:r>
      <w:r w:rsidR="00923335">
        <w:rPr>
          <w:rFonts w:ascii="Arial" w:eastAsia="Times New Roman" w:hAnsi="Arial" w:cs="Arial"/>
          <w:sz w:val="24"/>
          <w:szCs w:val="24"/>
          <w:lang w:eastAsia="en-GB"/>
        </w:rPr>
        <w:t xml:space="preserve">and service users </w:t>
      </w:r>
      <w:r w:rsidRPr="003A4DF4">
        <w:rPr>
          <w:rFonts w:ascii="Arial" w:eastAsia="Times New Roman" w:hAnsi="Arial" w:cs="Arial"/>
          <w:sz w:val="24"/>
          <w:szCs w:val="24"/>
          <w:lang w:eastAsia="en-GB"/>
        </w:rPr>
        <w:t xml:space="preserve">who may be less able to protect themselves. </w:t>
      </w:r>
    </w:p>
    <w:p w:rsidR="005D2EA8" w:rsidRPr="003A4DF4" w:rsidRDefault="005D2EA8" w:rsidP="00DE1AE7">
      <w:pPr>
        <w:autoSpaceDE w:val="0"/>
        <w:autoSpaceDN w:val="0"/>
        <w:adjustRightInd w:val="0"/>
        <w:spacing w:after="240" w:line="240" w:lineRule="auto"/>
        <w:ind w:left="720"/>
        <w:jc w:val="both"/>
        <w:rPr>
          <w:rFonts w:ascii="Arial" w:eastAsia="Times New Roman" w:hAnsi="Arial" w:cs="Arial"/>
          <w:sz w:val="24"/>
          <w:szCs w:val="24"/>
          <w:lang w:eastAsia="en-GB"/>
        </w:rPr>
      </w:pPr>
      <w:r w:rsidRPr="003A4DF4">
        <w:rPr>
          <w:rFonts w:ascii="Arial" w:eastAsia="Times New Roman" w:hAnsi="Arial" w:cs="Arial"/>
          <w:b/>
          <w:bCs/>
          <w:sz w:val="24"/>
          <w:szCs w:val="24"/>
          <w:lang w:eastAsia="en-GB"/>
        </w:rPr>
        <w:t xml:space="preserve">Principle 3 Prevention </w:t>
      </w:r>
    </w:p>
    <w:p w:rsidR="00957396" w:rsidRDefault="005D2EA8" w:rsidP="00DE1AE7">
      <w:pPr>
        <w:autoSpaceDE w:val="0"/>
        <w:autoSpaceDN w:val="0"/>
        <w:adjustRightInd w:val="0"/>
        <w:spacing w:after="240" w:line="240" w:lineRule="auto"/>
        <w:ind w:left="720"/>
        <w:jc w:val="both"/>
        <w:rPr>
          <w:rFonts w:ascii="Arial" w:eastAsia="Times New Roman" w:hAnsi="Arial" w:cs="Arial"/>
          <w:sz w:val="24"/>
          <w:szCs w:val="24"/>
          <w:lang w:eastAsia="en-GB"/>
        </w:rPr>
      </w:pPr>
      <w:r w:rsidRPr="003A4DF4">
        <w:rPr>
          <w:rFonts w:ascii="Arial" w:eastAsia="Times New Roman" w:hAnsi="Arial" w:cs="Arial"/>
          <w:sz w:val="24"/>
          <w:szCs w:val="24"/>
          <w:lang w:eastAsia="en-GB"/>
        </w:rPr>
        <w:t>Prevention of harm or abuse is a primary goal. Prevention involves helping the person to reduce risks of harm and abuse that are unacceptable to them. Prevention also involves reducing risks of neglect and abuse occ</w:t>
      </w:r>
      <w:r w:rsidR="00957396">
        <w:rPr>
          <w:rFonts w:ascii="Arial" w:eastAsia="Times New Roman" w:hAnsi="Arial" w:cs="Arial"/>
          <w:sz w:val="24"/>
          <w:szCs w:val="24"/>
          <w:lang w:eastAsia="en-GB"/>
        </w:rPr>
        <w:t xml:space="preserve">urring within </w:t>
      </w:r>
      <w:r w:rsidR="00923335">
        <w:rPr>
          <w:rFonts w:ascii="Arial" w:eastAsia="Times New Roman" w:hAnsi="Arial" w:cs="Arial"/>
          <w:sz w:val="24"/>
          <w:szCs w:val="24"/>
          <w:lang w:eastAsia="en-GB"/>
        </w:rPr>
        <w:t>the service</w:t>
      </w:r>
      <w:r w:rsidR="00957396">
        <w:rPr>
          <w:rFonts w:ascii="Arial" w:eastAsia="Times New Roman" w:hAnsi="Arial" w:cs="Arial"/>
          <w:sz w:val="24"/>
          <w:szCs w:val="24"/>
          <w:lang w:eastAsia="en-GB"/>
        </w:rPr>
        <w:t xml:space="preserve">. </w:t>
      </w:r>
    </w:p>
    <w:p w:rsidR="005D2EA8" w:rsidRPr="003A4DF4" w:rsidRDefault="005D2EA8" w:rsidP="00DE1AE7">
      <w:pPr>
        <w:autoSpaceDE w:val="0"/>
        <w:autoSpaceDN w:val="0"/>
        <w:adjustRightInd w:val="0"/>
        <w:spacing w:after="240" w:line="240" w:lineRule="auto"/>
        <w:ind w:left="720"/>
        <w:jc w:val="both"/>
        <w:rPr>
          <w:rFonts w:ascii="Arial" w:eastAsia="Times New Roman" w:hAnsi="Arial" w:cs="Arial"/>
          <w:sz w:val="24"/>
          <w:szCs w:val="24"/>
          <w:lang w:eastAsia="en-GB"/>
        </w:rPr>
      </w:pPr>
      <w:r w:rsidRPr="003A4DF4">
        <w:rPr>
          <w:rFonts w:ascii="Arial" w:eastAsia="Times New Roman" w:hAnsi="Arial" w:cs="Arial"/>
          <w:b/>
          <w:bCs/>
          <w:sz w:val="24"/>
          <w:szCs w:val="24"/>
          <w:lang w:eastAsia="en-GB"/>
        </w:rPr>
        <w:t xml:space="preserve">Principle 4 Proportionality. Proportionality and least intrusive response appropriate to the risk presented </w:t>
      </w:r>
    </w:p>
    <w:p w:rsidR="005D2EA8" w:rsidRPr="003A4DF4" w:rsidRDefault="005D2EA8" w:rsidP="00DE1AE7">
      <w:pPr>
        <w:autoSpaceDE w:val="0"/>
        <w:autoSpaceDN w:val="0"/>
        <w:adjustRightInd w:val="0"/>
        <w:spacing w:after="240" w:line="240" w:lineRule="auto"/>
        <w:ind w:left="720"/>
        <w:jc w:val="both"/>
        <w:rPr>
          <w:rFonts w:ascii="Arial" w:eastAsia="Times New Roman" w:hAnsi="Arial" w:cs="Arial"/>
          <w:sz w:val="24"/>
          <w:szCs w:val="24"/>
          <w:lang w:eastAsia="en-GB"/>
        </w:rPr>
      </w:pPr>
      <w:r w:rsidRPr="003A4DF4">
        <w:rPr>
          <w:rFonts w:ascii="Arial" w:eastAsia="Times New Roman" w:hAnsi="Arial" w:cs="Arial"/>
          <w:sz w:val="24"/>
          <w:szCs w:val="24"/>
          <w:lang w:eastAsia="en-GB"/>
        </w:rPr>
        <w:t xml:space="preserve">Responses to harm and abuse should reflect the nature and seriousness of the concern. Responses must be the least restrictive of the person’s rights and take account of the person’s age, culture, wishes, lifestyle and beliefs. Proportionality also relates to managing concerns in the most effective and efficient way. </w:t>
      </w:r>
    </w:p>
    <w:p w:rsidR="005D2EA8" w:rsidRPr="003A4DF4" w:rsidRDefault="005D2EA8" w:rsidP="00DE1AE7">
      <w:pPr>
        <w:autoSpaceDE w:val="0"/>
        <w:autoSpaceDN w:val="0"/>
        <w:adjustRightInd w:val="0"/>
        <w:spacing w:after="240" w:line="240" w:lineRule="auto"/>
        <w:ind w:left="720"/>
        <w:jc w:val="both"/>
        <w:rPr>
          <w:rFonts w:ascii="Arial" w:eastAsia="Times New Roman" w:hAnsi="Arial" w:cs="Arial"/>
          <w:sz w:val="24"/>
          <w:szCs w:val="24"/>
          <w:lang w:eastAsia="en-GB"/>
        </w:rPr>
      </w:pPr>
      <w:r w:rsidRPr="003A4DF4">
        <w:rPr>
          <w:rFonts w:ascii="Arial" w:eastAsia="Times New Roman" w:hAnsi="Arial" w:cs="Arial"/>
          <w:b/>
          <w:bCs/>
          <w:sz w:val="24"/>
          <w:szCs w:val="24"/>
          <w:lang w:eastAsia="en-GB"/>
        </w:rPr>
        <w:lastRenderedPageBreak/>
        <w:t xml:space="preserve">Principle 5 Partnerships. Local solutions through services working with their communities. </w:t>
      </w:r>
    </w:p>
    <w:p w:rsidR="005D2EA8" w:rsidRDefault="005D2EA8" w:rsidP="00DE1AE7">
      <w:pPr>
        <w:autoSpaceDE w:val="0"/>
        <w:autoSpaceDN w:val="0"/>
        <w:adjustRightInd w:val="0"/>
        <w:spacing w:after="240" w:line="240" w:lineRule="auto"/>
        <w:ind w:left="720"/>
        <w:jc w:val="both"/>
        <w:rPr>
          <w:rFonts w:ascii="Arial" w:eastAsia="Times New Roman" w:hAnsi="Arial" w:cs="Arial"/>
          <w:iCs/>
          <w:sz w:val="24"/>
          <w:szCs w:val="24"/>
          <w:lang w:eastAsia="en-GB"/>
        </w:rPr>
      </w:pPr>
      <w:r w:rsidRPr="003A4DF4">
        <w:rPr>
          <w:rFonts w:ascii="Arial" w:eastAsia="Times New Roman" w:hAnsi="Arial" w:cs="Arial"/>
          <w:sz w:val="24"/>
          <w:szCs w:val="24"/>
          <w:lang w:eastAsia="en-GB"/>
        </w:rPr>
        <w:t>Safeguarding adults will be most effective where citizens, services and communities work collaboratively to prevent, identify and respond to harm and abuse</w:t>
      </w:r>
      <w:r w:rsidRPr="003A4DF4">
        <w:rPr>
          <w:rFonts w:ascii="Arial" w:eastAsia="Times New Roman" w:hAnsi="Arial" w:cs="Arial"/>
          <w:i/>
          <w:iCs/>
          <w:sz w:val="24"/>
          <w:szCs w:val="24"/>
          <w:lang w:eastAsia="en-GB"/>
        </w:rPr>
        <w:t xml:space="preserve">. </w:t>
      </w:r>
      <w:r w:rsidRPr="003A4DF4">
        <w:rPr>
          <w:rFonts w:ascii="Arial" w:eastAsia="Times New Roman" w:hAnsi="Arial" w:cs="Arial"/>
          <w:iCs/>
          <w:sz w:val="24"/>
          <w:szCs w:val="24"/>
          <w:lang w:eastAsia="en-GB"/>
        </w:rPr>
        <w:t>The skills of the multiagency team should be utilised when safeguarding vulnerable adults.</w:t>
      </w:r>
    </w:p>
    <w:p w:rsidR="005D2EA8" w:rsidRPr="003A4DF4" w:rsidRDefault="005D2EA8" w:rsidP="00DE1AE7">
      <w:pPr>
        <w:autoSpaceDE w:val="0"/>
        <w:autoSpaceDN w:val="0"/>
        <w:adjustRightInd w:val="0"/>
        <w:spacing w:after="240" w:line="240" w:lineRule="auto"/>
        <w:ind w:left="720"/>
        <w:jc w:val="both"/>
        <w:rPr>
          <w:rFonts w:ascii="Arial" w:eastAsia="Times New Roman" w:hAnsi="Arial" w:cs="Arial"/>
          <w:sz w:val="24"/>
          <w:szCs w:val="24"/>
          <w:lang w:eastAsia="en-GB"/>
        </w:rPr>
      </w:pPr>
      <w:r w:rsidRPr="003A4DF4">
        <w:rPr>
          <w:rFonts w:ascii="Arial" w:eastAsia="Times New Roman" w:hAnsi="Arial" w:cs="Arial"/>
          <w:b/>
          <w:bCs/>
          <w:sz w:val="24"/>
          <w:szCs w:val="24"/>
          <w:lang w:eastAsia="en-GB"/>
        </w:rPr>
        <w:t xml:space="preserve">Principle 6 Accountability. Accountability and transparency in delivering safeguarding </w:t>
      </w:r>
    </w:p>
    <w:p w:rsidR="005D2EA8" w:rsidRDefault="00923335" w:rsidP="00DE1AE7">
      <w:pPr>
        <w:autoSpaceDE w:val="0"/>
        <w:autoSpaceDN w:val="0"/>
        <w:adjustRightInd w:val="0"/>
        <w:spacing w:after="240" w:line="240" w:lineRule="auto"/>
        <w:ind w:left="720"/>
        <w:jc w:val="both"/>
        <w:rPr>
          <w:rFonts w:ascii="Arial" w:eastAsia="Times New Roman" w:hAnsi="Arial" w:cs="Arial"/>
          <w:sz w:val="24"/>
          <w:szCs w:val="24"/>
          <w:lang w:eastAsia="en-GB"/>
        </w:rPr>
      </w:pPr>
      <w:r w:rsidRPr="003A4DF4">
        <w:rPr>
          <w:rFonts w:ascii="Arial" w:eastAsia="Times New Roman" w:hAnsi="Arial" w:cs="Arial"/>
          <w:b/>
          <w:sz w:val="24"/>
          <w:szCs w:val="24"/>
          <w:lang w:eastAsia="en-GB"/>
        </w:rPr>
        <w:t>[</w:t>
      </w:r>
      <w:r>
        <w:rPr>
          <w:rFonts w:ascii="Arial" w:eastAsia="Times New Roman" w:hAnsi="Arial" w:cs="Arial"/>
          <w:b/>
          <w:sz w:val="24"/>
          <w:szCs w:val="24"/>
          <w:lang w:eastAsia="en-GB"/>
        </w:rPr>
        <w:t xml:space="preserve">Insert </w:t>
      </w:r>
      <w:r w:rsidRPr="003A4DF4">
        <w:rPr>
          <w:rFonts w:ascii="Arial" w:eastAsia="Times New Roman" w:hAnsi="Arial" w:cs="Arial"/>
          <w:b/>
          <w:sz w:val="24"/>
          <w:szCs w:val="24"/>
          <w:lang w:eastAsia="en-GB"/>
        </w:rPr>
        <w:t xml:space="preserve">name of </w:t>
      </w:r>
      <w:r w:rsidR="008B393D">
        <w:rPr>
          <w:rFonts w:ascii="Arial" w:eastAsia="Times New Roman" w:hAnsi="Arial" w:cs="Arial"/>
          <w:b/>
          <w:sz w:val="24"/>
          <w:szCs w:val="24"/>
          <w:lang w:eastAsia="en-GB"/>
        </w:rPr>
        <w:t xml:space="preserve">domiciliary </w:t>
      </w:r>
      <w:r w:rsidR="00BB36E8">
        <w:rPr>
          <w:rFonts w:ascii="Arial" w:eastAsia="Times New Roman" w:hAnsi="Arial" w:cs="Arial"/>
          <w:b/>
          <w:sz w:val="24"/>
          <w:szCs w:val="24"/>
          <w:lang w:eastAsia="en-GB"/>
        </w:rPr>
        <w:t>provider</w:t>
      </w:r>
      <w:r w:rsidRPr="003A4DF4">
        <w:rPr>
          <w:rFonts w:ascii="Arial" w:eastAsia="Times New Roman" w:hAnsi="Arial" w:cs="Arial"/>
          <w:b/>
          <w:sz w:val="24"/>
          <w:szCs w:val="24"/>
          <w:lang w:eastAsia="en-GB"/>
        </w:rPr>
        <w:t>]</w:t>
      </w:r>
      <w:r w:rsidRPr="003A4DF4">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is </w:t>
      </w:r>
      <w:r w:rsidR="005D2EA8" w:rsidRPr="003A4DF4">
        <w:rPr>
          <w:rFonts w:ascii="Arial" w:eastAsia="Times New Roman" w:hAnsi="Arial" w:cs="Arial"/>
          <w:sz w:val="24"/>
          <w:szCs w:val="24"/>
          <w:lang w:eastAsia="en-GB"/>
        </w:rPr>
        <w:t xml:space="preserve">accountable to patients, </w:t>
      </w:r>
      <w:r>
        <w:rPr>
          <w:rFonts w:ascii="Arial" w:eastAsia="Times New Roman" w:hAnsi="Arial" w:cs="Arial"/>
          <w:sz w:val="24"/>
          <w:szCs w:val="24"/>
          <w:lang w:eastAsia="en-GB"/>
        </w:rPr>
        <w:t>service users</w:t>
      </w:r>
      <w:r w:rsidR="005D2EA8" w:rsidRPr="003A4DF4">
        <w:rPr>
          <w:rFonts w:ascii="Arial" w:eastAsia="Times New Roman" w:hAnsi="Arial" w:cs="Arial"/>
          <w:sz w:val="24"/>
          <w:szCs w:val="24"/>
          <w:lang w:eastAsia="en-GB"/>
        </w:rPr>
        <w:t xml:space="preserve"> and to their </w:t>
      </w:r>
      <w:r>
        <w:rPr>
          <w:rFonts w:ascii="Arial" w:eastAsia="Times New Roman" w:hAnsi="Arial" w:cs="Arial"/>
          <w:sz w:val="24"/>
          <w:szCs w:val="24"/>
          <w:lang w:eastAsia="en-GB"/>
        </w:rPr>
        <w:t>commissioning agencies</w:t>
      </w:r>
      <w:r w:rsidR="005D2EA8" w:rsidRPr="003A4DF4">
        <w:rPr>
          <w:rFonts w:ascii="Arial" w:eastAsia="Times New Roman" w:hAnsi="Arial" w:cs="Arial"/>
          <w:sz w:val="24"/>
          <w:szCs w:val="24"/>
          <w:lang w:eastAsia="en-GB"/>
        </w:rPr>
        <w:t xml:space="preserve">. Working in partnerships also entails being open and transparent with partner agencies about how safeguarding responsibilities are being met. </w:t>
      </w:r>
    </w:p>
    <w:p w:rsidR="003A4DF4" w:rsidRPr="003A4DF4" w:rsidRDefault="00381609" w:rsidP="00DE1AE7">
      <w:pPr>
        <w:tabs>
          <w:tab w:val="left" w:pos="720"/>
        </w:tabs>
        <w:autoSpaceDE w:val="0"/>
        <w:autoSpaceDN w:val="0"/>
        <w:adjustRightInd w:val="0"/>
        <w:spacing w:after="240" w:line="240" w:lineRule="auto"/>
        <w:jc w:val="both"/>
        <w:rPr>
          <w:rFonts w:ascii="Arial" w:eastAsia="Times New Roman" w:hAnsi="Arial" w:cs="Arial"/>
          <w:sz w:val="24"/>
          <w:szCs w:val="24"/>
          <w:lang w:eastAsia="en-GB"/>
        </w:rPr>
      </w:pPr>
      <w:r>
        <w:rPr>
          <w:rFonts w:ascii="Arial" w:eastAsia="Times New Roman" w:hAnsi="Arial" w:cs="Arial"/>
          <w:b/>
          <w:sz w:val="24"/>
          <w:szCs w:val="24"/>
          <w:lang w:eastAsia="en-GB"/>
        </w:rPr>
        <w:t>1.5</w:t>
      </w:r>
      <w:r w:rsidR="003A4DF4" w:rsidRPr="003A4DF4">
        <w:rPr>
          <w:rFonts w:ascii="Arial" w:eastAsia="Times New Roman" w:hAnsi="Arial" w:cs="Arial"/>
          <w:b/>
          <w:sz w:val="24"/>
          <w:szCs w:val="24"/>
          <w:lang w:eastAsia="en-GB"/>
        </w:rPr>
        <w:t>.</w:t>
      </w:r>
      <w:r>
        <w:rPr>
          <w:rFonts w:ascii="Arial" w:eastAsia="Times New Roman" w:hAnsi="Arial" w:cs="Arial"/>
          <w:b/>
          <w:sz w:val="24"/>
          <w:szCs w:val="24"/>
          <w:lang w:eastAsia="en-GB"/>
        </w:rPr>
        <w:t>2</w:t>
      </w:r>
      <w:r w:rsidR="003A4DF4" w:rsidRPr="003A4DF4">
        <w:rPr>
          <w:rFonts w:ascii="Arial" w:eastAsia="Times New Roman" w:hAnsi="Arial" w:cs="Arial"/>
          <w:b/>
          <w:sz w:val="24"/>
          <w:szCs w:val="24"/>
          <w:lang w:eastAsia="en-GB"/>
        </w:rPr>
        <w:tab/>
        <w:t>Vulnerable adult</w:t>
      </w:r>
      <w:r w:rsidR="003A4DF4" w:rsidRPr="003A4DF4">
        <w:rPr>
          <w:rFonts w:ascii="Arial" w:eastAsia="Times New Roman" w:hAnsi="Arial" w:cs="Arial"/>
          <w:sz w:val="24"/>
          <w:szCs w:val="24"/>
          <w:lang w:eastAsia="en-GB"/>
        </w:rPr>
        <w:t xml:space="preserve"> </w:t>
      </w:r>
    </w:p>
    <w:p w:rsidR="00F43485" w:rsidRDefault="00631356" w:rsidP="00DE1AE7">
      <w:pPr>
        <w:shd w:val="clear" w:color="auto" w:fill="FFFFFF"/>
        <w:spacing w:after="240" w:line="240" w:lineRule="auto"/>
        <w:ind w:left="720"/>
        <w:jc w:val="both"/>
        <w:rPr>
          <w:rFonts w:ascii="Arial" w:hAnsi="Arial" w:cs="Arial"/>
          <w:color w:val="5A5B5B"/>
        </w:rPr>
      </w:pPr>
      <w:r w:rsidRPr="00631356">
        <w:rPr>
          <w:rFonts w:ascii="Arial" w:eastAsia="Times New Roman" w:hAnsi="Arial" w:cs="Arial"/>
          <w:color w:val="000000" w:themeColor="text1"/>
          <w:sz w:val="24"/>
          <w:szCs w:val="24"/>
          <w:lang w:eastAsia="en-GB"/>
        </w:rPr>
        <w:t xml:space="preserve">The Pan Lancashire and Cumbria Safeguarding Adults Boards procedures </w:t>
      </w:r>
      <w:r w:rsidR="00F43485">
        <w:rPr>
          <w:rFonts w:ascii="Arial" w:eastAsia="Times New Roman" w:hAnsi="Arial" w:cs="Arial"/>
          <w:color w:val="000000" w:themeColor="text1"/>
          <w:sz w:val="24"/>
          <w:szCs w:val="24"/>
          <w:lang w:eastAsia="en-GB"/>
        </w:rPr>
        <w:t>have adopted the definition of</w:t>
      </w:r>
      <w:r>
        <w:rPr>
          <w:rFonts w:ascii="Arial" w:eastAsia="Times New Roman" w:hAnsi="Arial" w:cs="Arial"/>
          <w:color w:val="000000" w:themeColor="text1"/>
          <w:sz w:val="24"/>
          <w:szCs w:val="24"/>
          <w:lang w:eastAsia="en-GB"/>
        </w:rPr>
        <w:t xml:space="preserve"> a vulnerable adult </w:t>
      </w:r>
      <w:r w:rsidR="00F43485">
        <w:rPr>
          <w:rFonts w:ascii="Arial" w:eastAsia="Times New Roman" w:hAnsi="Arial" w:cs="Arial"/>
          <w:color w:val="000000" w:themeColor="text1"/>
          <w:sz w:val="24"/>
          <w:szCs w:val="24"/>
          <w:lang w:eastAsia="en-GB"/>
        </w:rPr>
        <w:t xml:space="preserve">from Section 42 of the Care Act 2014:  </w:t>
      </w:r>
    </w:p>
    <w:p w:rsidR="00F43485" w:rsidRPr="00F43485" w:rsidRDefault="00F43485" w:rsidP="00DE1AE7">
      <w:pPr>
        <w:pStyle w:val="NormalWeb"/>
        <w:numPr>
          <w:ilvl w:val="0"/>
          <w:numId w:val="49"/>
        </w:numPr>
        <w:shd w:val="clear" w:color="auto" w:fill="FFFFFF"/>
        <w:jc w:val="both"/>
        <w:rPr>
          <w:rFonts w:ascii="Arial" w:hAnsi="Arial" w:cs="Arial"/>
        </w:rPr>
      </w:pPr>
      <w:r w:rsidRPr="00F43485">
        <w:rPr>
          <w:rStyle w:val="bold"/>
          <w:rFonts w:ascii="Arial" w:hAnsi="Arial" w:cs="Arial"/>
        </w:rPr>
        <w:lastRenderedPageBreak/>
        <w:t>An adult</w:t>
      </w:r>
      <w:r w:rsidRPr="00F43485">
        <w:rPr>
          <w:rFonts w:ascii="Arial" w:hAnsi="Arial" w:cs="Arial"/>
        </w:rPr>
        <w:t xml:space="preserve"> who may be vulnerable to abuse or maltreatment is deemed to be someone aged 18 or over, who is in an area and:</w:t>
      </w:r>
    </w:p>
    <w:p w:rsidR="00F43485" w:rsidRPr="00F43485" w:rsidRDefault="00F43485" w:rsidP="00DE1AE7">
      <w:pPr>
        <w:numPr>
          <w:ilvl w:val="0"/>
          <w:numId w:val="49"/>
        </w:numPr>
        <w:shd w:val="clear" w:color="auto" w:fill="FFFFFF"/>
        <w:spacing w:before="192" w:after="192" w:line="240" w:lineRule="auto"/>
        <w:ind w:left="714" w:hanging="357"/>
        <w:jc w:val="both"/>
        <w:rPr>
          <w:rFonts w:ascii="Arial" w:hAnsi="Arial" w:cs="Arial"/>
          <w:sz w:val="24"/>
          <w:szCs w:val="24"/>
        </w:rPr>
      </w:pPr>
      <w:r w:rsidRPr="00F43485">
        <w:rPr>
          <w:rFonts w:ascii="Arial" w:hAnsi="Arial" w:cs="Arial"/>
          <w:sz w:val="24"/>
          <w:szCs w:val="24"/>
        </w:rPr>
        <w:t xml:space="preserve">Has needs for care and support (whether or not the authority is meeting any of those needs); </w:t>
      </w:r>
    </w:p>
    <w:p w:rsidR="00F43485" w:rsidRPr="00F43485" w:rsidRDefault="00F43485" w:rsidP="00DE1AE7">
      <w:pPr>
        <w:numPr>
          <w:ilvl w:val="0"/>
          <w:numId w:val="49"/>
        </w:numPr>
        <w:shd w:val="clear" w:color="auto" w:fill="FFFFFF"/>
        <w:spacing w:before="192" w:after="192" w:line="336" w:lineRule="auto"/>
        <w:jc w:val="both"/>
        <w:rPr>
          <w:rFonts w:ascii="Arial" w:hAnsi="Arial" w:cs="Arial"/>
          <w:sz w:val="24"/>
          <w:szCs w:val="24"/>
        </w:rPr>
      </w:pPr>
      <w:r w:rsidRPr="00F43485">
        <w:rPr>
          <w:rFonts w:ascii="Arial" w:hAnsi="Arial" w:cs="Arial"/>
          <w:sz w:val="24"/>
          <w:szCs w:val="24"/>
        </w:rPr>
        <w:t xml:space="preserve">Is experiencing, or is at risk of, abuse or neglect; and </w:t>
      </w:r>
    </w:p>
    <w:p w:rsidR="00F43485" w:rsidRPr="00F43485" w:rsidRDefault="00F43485" w:rsidP="00DE1AE7">
      <w:pPr>
        <w:numPr>
          <w:ilvl w:val="0"/>
          <w:numId w:val="49"/>
        </w:numPr>
        <w:shd w:val="clear" w:color="auto" w:fill="FFFFFF"/>
        <w:spacing w:before="192" w:after="192" w:line="240" w:lineRule="auto"/>
        <w:ind w:left="714" w:hanging="357"/>
        <w:jc w:val="both"/>
        <w:rPr>
          <w:rFonts w:ascii="Arial" w:hAnsi="Arial" w:cs="Arial"/>
          <w:sz w:val="24"/>
          <w:szCs w:val="24"/>
        </w:rPr>
      </w:pPr>
      <w:r w:rsidRPr="00F43485">
        <w:rPr>
          <w:rFonts w:ascii="Arial" w:hAnsi="Arial" w:cs="Arial"/>
          <w:sz w:val="24"/>
          <w:szCs w:val="24"/>
        </w:rPr>
        <w:t xml:space="preserve">As a result of those needs is unable to protect himself or herself against the abuse or neglect or the risk of it. </w:t>
      </w:r>
    </w:p>
    <w:p w:rsidR="00EB5BDE" w:rsidRDefault="00631356" w:rsidP="00DE1AE7">
      <w:pPr>
        <w:autoSpaceDE w:val="0"/>
        <w:autoSpaceDN w:val="0"/>
        <w:adjustRightInd w:val="0"/>
        <w:spacing w:after="240" w:line="240" w:lineRule="auto"/>
        <w:ind w:left="720"/>
        <w:jc w:val="both"/>
        <w:rPr>
          <w:rFonts w:ascii="Arial" w:eastAsia="Times New Roman" w:hAnsi="Arial" w:cs="Arial"/>
          <w:color w:val="000000"/>
          <w:sz w:val="24"/>
          <w:szCs w:val="24"/>
          <w:lang w:eastAsia="en-GB"/>
        </w:rPr>
      </w:pPr>
      <w:r w:rsidRPr="00631356">
        <w:rPr>
          <w:rFonts w:ascii="Arial" w:eastAsia="Times New Roman" w:hAnsi="Arial" w:cs="Arial"/>
          <w:color w:val="000000" w:themeColor="text1"/>
          <w:sz w:val="24"/>
          <w:szCs w:val="24"/>
          <w:lang w:eastAsia="en-GB"/>
        </w:rPr>
        <w:t>This could include people with learning disabilities, mental health problems, older people and people with</w:t>
      </w:r>
      <w:r w:rsidR="00FD40A8">
        <w:rPr>
          <w:rFonts w:ascii="Arial" w:eastAsia="Times New Roman" w:hAnsi="Arial" w:cs="Arial"/>
          <w:color w:val="000000" w:themeColor="text1"/>
          <w:sz w:val="24"/>
          <w:szCs w:val="24"/>
          <w:lang w:eastAsia="en-GB"/>
        </w:rPr>
        <w:t xml:space="preserve"> </w:t>
      </w:r>
      <w:r w:rsidRPr="00631356">
        <w:rPr>
          <w:rFonts w:ascii="Arial" w:eastAsia="Times New Roman" w:hAnsi="Arial" w:cs="Arial"/>
          <w:color w:val="000000" w:themeColor="text1"/>
          <w:sz w:val="24"/>
          <w:szCs w:val="24"/>
          <w:lang w:eastAsia="en-GB"/>
        </w:rPr>
        <w:t>physical disabilities or impairments. This can include people who are vulnerable themselves as a consequence of their role as a carer for such a person. They may need additional support to protect themselves, for example, in situations such as domestic violence, physical frailty or chronic illness, sensory impairment, challenging behaviour, drug or alcohol problems.</w:t>
      </w:r>
      <w:r w:rsidR="00EB5BDE" w:rsidRPr="00EB5BDE">
        <w:rPr>
          <w:rFonts w:ascii="Arial" w:eastAsia="Times New Roman" w:hAnsi="Arial" w:cs="Arial"/>
          <w:color w:val="000000"/>
          <w:sz w:val="24"/>
          <w:szCs w:val="24"/>
          <w:lang w:eastAsia="en-GB"/>
        </w:rPr>
        <w:t xml:space="preserve"> </w:t>
      </w:r>
    </w:p>
    <w:p w:rsidR="000A237F" w:rsidRPr="00631356" w:rsidRDefault="00631356" w:rsidP="00DE1AE7">
      <w:pPr>
        <w:shd w:val="clear" w:color="auto" w:fill="FFFFFF"/>
        <w:spacing w:after="240" w:line="240" w:lineRule="auto"/>
        <w:ind w:left="720"/>
        <w:jc w:val="both"/>
        <w:rPr>
          <w:rFonts w:ascii="Arial" w:eastAsia="Times New Roman" w:hAnsi="Arial" w:cs="Arial"/>
          <w:color w:val="5A5B5B"/>
          <w:sz w:val="18"/>
          <w:szCs w:val="18"/>
          <w:lang w:eastAsia="en-GB"/>
        </w:rPr>
      </w:pPr>
      <w:r w:rsidRPr="00631356">
        <w:rPr>
          <w:rFonts w:ascii="Arial" w:eastAsia="Times New Roman" w:hAnsi="Arial" w:cs="Arial"/>
          <w:color w:val="000000" w:themeColor="text1"/>
          <w:sz w:val="24"/>
          <w:szCs w:val="24"/>
          <w:lang w:eastAsia="en-GB"/>
        </w:rPr>
        <w:t>Support provided should be appropriate to th</w:t>
      </w:r>
      <w:r w:rsidR="00EB5BDE">
        <w:rPr>
          <w:rFonts w:ascii="Arial" w:eastAsia="Times New Roman" w:hAnsi="Arial" w:cs="Arial"/>
          <w:color w:val="000000" w:themeColor="text1"/>
          <w:sz w:val="24"/>
          <w:szCs w:val="24"/>
          <w:lang w:eastAsia="en-GB"/>
        </w:rPr>
        <w:t>e</w:t>
      </w:r>
      <w:r w:rsidRPr="00631356">
        <w:rPr>
          <w:rFonts w:ascii="Arial" w:eastAsia="Times New Roman" w:hAnsi="Arial" w:cs="Arial"/>
          <w:color w:val="000000" w:themeColor="text1"/>
          <w:sz w:val="24"/>
          <w:szCs w:val="24"/>
          <w:lang w:eastAsia="en-GB"/>
        </w:rPr>
        <w:t xml:space="preserve"> person's physical and mental abilities, culture, religion, gender and sexual orientation and tailored to enable people to </w:t>
      </w:r>
      <w:r w:rsidRPr="00631356">
        <w:rPr>
          <w:rFonts w:ascii="Arial" w:eastAsia="Times New Roman" w:hAnsi="Arial" w:cs="Arial"/>
          <w:color w:val="000000" w:themeColor="text1"/>
          <w:sz w:val="24"/>
          <w:szCs w:val="24"/>
          <w:lang w:eastAsia="en-GB"/>
        </w:rPr>
        <w:lastRenderedPageBreak/>
        <w:t>live lives that are free from violence, harassment, humiliation and degradation</w:t>
      </w:r>
      <w:r w:rsidR="00EB5BDE">
        <w:rPr>
          <w:rFonts w:ascii="Arial" w:eastAsia="Times New Roman" w:hAnsi="Arial" w:cs="Arial"/>
          <w:color w:val="000000" w:themeColor="text1"/>
          <w:sz w:val="24"/>
          <w:szCs w:val="24"/>
          <w:lang w:eastAsia="en-GB"/>
        </w:rPr>
        <w:t>.</w:t>
      </w:r>
    </w:p>
    <w:p w:rsidR="003A4DF4" w:rsidRPr="00E56AB5" w:rsidRDefault="00381609" w:rsidP="00DE1AE7">
      <w:pPr>
        <w:autoSpaceDE w:val="0"/>
        <w:autoSpaceDN w:val="0"/>
        <w:adjustRightInd w:val="0"/>
        <w:spacing w:after="240" w:line="240" w:lineRule="auto"/>
        <w:jc w:val="both"/>
        <w:rPr>
          <w:rFonts w:ascii="Arial" w:eastAsia="Times New Roman" w:hAnsi="Arial" w:cs="Arial"/>
          <w:b/>
          <w:bCs/>
          <w:sz w:val="24"/>
          <w:szCs w:val="24"/>
          <w:lang w:eastAsia="en-GB"/>
        </w:rPr>
      </w:pPr>
      <w:r>
        <w:rPr>
          <w:rFonts w:ascii="Arial" w:eastAsia="Times New Roman" w:hAnsi="Arial" w:cs="Arial"/>
          <w:b/>
          <w:bCs/>
          <w:sz w:val="24"/>
          <w:szCs w:val="24"/>
          <w:lang w:eastAsia="en-GB"/>
        </w:rPr>
        <w:t>1.5</w:t>
      </w:r>
      <w:r w:rsidR="003A4DF4" w:rsidRPr="003A4DF4">
        <w:rPr>
          <w:rFonts w:ascii="Arial" w:eastAsia="Times New Roman" w:hAnsi="Arial" w:cs="Arial"/>
          <w:b/>
          <w:bCs/>
          <w:sz w:val="24"/>
          <w:szCs w:val="24"/>
          <w:lang w:eastAsia="en-GB"/>
        </w:rPr>
        <w:t>.</w:t>
      </w:r>
      <w:r w:rsidR="003A4DF4" w:rsidRPr="00E56AB5">
        <w:rPr>
          <w:rFonts w:ascii="Arial" w:eastAsia="Times New Roman" w:hAnsi="Arial" w:cs="Arial"/>
          <w:b/>
          <w:bCs/>
          <w:sz w:val="24"/>
          <w:szCs w:val="24"/>
          <w:lang w:eastAsia="en-GB"/>
        </w:rPr>
        <w:t>3</w:t>
      </w:r>
      <w:r w:rsidR="00E56AB5">
        <w:rPr>
          <w:rFonts w:ascii="Arial" w:eastAsia="Times New Roman" w:hAnsi="Arial" w:cs="Arial"/>
          <w:b/>
          <w:bCs/>
          <w:sz w:val="24"/>
          <w:szCs w:val="24"/>
          <w:lang w:eastAsia="en-GB"/>
        </w:rPr>
        <w:t xml:space="preserve"> </w:t>
      </w:r>
      <w:r>
        <w:rPr>
          <w:rFonts w:ascii="Arial" w:eastAsia="Times New Roman" w:hAnsi="Arial" w:cs="Arial"/>
          <w:b/>
          <w:bCs/>
          <w:sz w:val="24"/>
          <w:szCs w:val="24"/>
          <w:lang w:eastAsia="en-GB"/>
        </w:rPr>
        <w:t xml:space="preserve">  </w:t>
      </w:r>
      <w:r w:rsidR="00E56AB5">
        <w:rPr>
          <w:rFonts w:ascii="Arial" w:eastAsia="Times New Roman" w:hAnsi="Arial" w:cs="Arial"/>
          <w:b/>
          <w:bCs/>
          <w:sz w:val="24"/>
          <w:szCs w:val="24"/>
          <w:lang w:eastAsia="en-GB"/>
        </w:rPr>
        <w:t>A</w:t>
      </w:r>
      <w:r w:rsidR="003A4DF4" w:rsidRPr="00E56AB5">
        <w:rPr>
          <w:rFonts w:ascii="Arial" w:eastAsia="Times New Roman" w:hAnsi="Arial" w:cs="Arial"/>
          <w:b/>
          <w:bCs/>
          <w:sz w:val="24"/>
          <w:szCs w:val="24"/>
          <w:lang w:eastAsia="en-GB"/>
        </w:rPr>
        <w:t>dults with capacity</w:t>
      </w:r>
    </w:p>
    <w:p w:rsidR="00EB5BDE" w:rsidRPr="00EB5BDE" w:rsidRDefault="00EB5BDE" w:rsidP="00DE1AE7">
      <w:pPr>
        <w:shd w:val="clear" w:color="auto" w:fill="FFFFFF"/>
        <w:spacing w:after="240" w:line="240" w:lineRule="auto"/>
        <w:ind w:left="720"/>
        <w:jc w:val="both"/>
        <w:rPr>
          <w:rFonts w:ascii="Arial" w:eastAsia="Times New Roman" w:hAnsi="Arial" w:cs="Arial"/>
          <w:sz w:val="24"/>
          <w:szCs w:val="24"/>
          <w:lang w:eastAsia="en-GB"/>
        </w:rPr>
      </w:pPr>
      <w:r w:rsidRPr="00EB5BDE">
        <w:rPr>
          <w:rFonts w:ascii="Arial" w:eastAsia="Times New Roman" w:hAnsi="Arial" w:cs="Arial"/>
          <w:sz w:val="24"/>
          <w:szCs w:val="24"/>
          <w:lang w:eastAsia="en-GB"/>
        </w:rPr>
        <w:t>A person’s ability to make a decision</w:t>
      </w:r>
      <w:r w:rsidR="00F43485">
        <w:rPr>
          <w:rFonts w:ascii="Arial" w:eastAsia="Times New Roman" w:hAnsi="Arial" w:cs="Arial"/>
          <w:sz w:val="24"/>
          <w:szCs w:val="24"/>
          <w:lang w:eastAsia="en-GB"/>
        </w:rPr>
        <w:t xml:space="preserve"> in regards to adult abuse</w:t>
      </w:r>
      <w:r w:rsidRPr="00EB5BDE">
        <w:rPr>
          <w:rFonts w:ascii="Arial" w:eastAsia="Times New Roman" w:hAnsi="Arial" w:cs="Arial"/>
          <w:sz w:val="24"/>
          <w:szCs w:val="24"/>
          <w:lang w:eastAsia="en-GB"/>
        </w:rPr>
        <w:t xml:space="preserve"> may be affected by</w:t>
      </w:r>
      <w:r w:rsidR="00123079">
        <w:rPr>
          <w:rFonts w:ascii="Arial" w:eastAsia="Times New Roman" w:hAnsi="Arial" w:cs="Arial"/>
          <w:sz w:val="24"/>
          <w:szCs w:val="24"/>
          <w:lang w:eastAsia="en-GB"/>
        </w:rPr>
        <w:t xml:space="preserve"> (Not an exhaustive list)</w:t>
      </w:r>
      <w:r w:rsidRPr="00EB5BDE">
        <w:rPr>
          <w:rFonts w:ascii="Arial" w:eastAsia="Times New Roman" w:hAnsi="Arial" w:cs="Arial"/>
          <w:sz w:val="24"/>
          <w:szCs w:val="24"/>
          <w:lang w:eastAsia="en-GB"/>
        </w:rPr>
        <w:t>:</w:t>
      </w:r>
    </w:p>
    <w:p w:rsidR="00EB5BDE" w:rsidRPr="00EB5BDE" w:rsidRDefault="00EB5BDE" w:rsidP="00DE1AE7">
      <w:pPr>
        <w:numPr>
          <w:ilvl w:val="0"/>
          <w:numId w:val="34"/>
        </w:numPr>
        <w:shd w:val="clear" w:color="auto" w:fill="FFFFFF"/>
        <w:tabs>
          <w:tab w:val="clear" w:pos="720"/>
          <w:tab w:val="num" w:pos="1134"/>
        </w:tabs>
        <w:spacing w:before="60" w:after="60" w:line="240" w:lineRule="auto"/>
        <w:ind w:left="1440" w:hanging="589"/>
        <w:jc w:val="both"/>
        <w:rPr>
          <w:rFonts w:ascii="Arial" w:eastAsia="Times New Roman" w:hAnsi="Arial" w:cs="Arial"/>
          <w:sz w:val="24"/>
          <w:szCs w:val="24"/>
          <w:lang w:eastAsia="en-GB"/>
        </w:rPr>
      </w:pPr>
      <w:r w:rsidRPr="00EB5BDE">
        <w:rPr>
          <w:rFonts w:ascii="Arial" w:eastAsia="Times New Roman" w:hAnsi="Arial" w:cs="Arial"/>
          <w:sz w:val="24"/>
          <w:szCs w:val="24"/>
          <w:lang w:eastAsia="en-GB"/>
        </w:rPr>
        <w:t>Duress and undue influence;</w:t>
      </w:r>
    </w:p>
    <w:p w:rsidR="00986D4B" w:rsidRDefault="00EB5BDE" w:rsidP="00DE1AE7">
      <w:pPr>
        <w:numPr>
          <w:ilvl w:val="0"/>
          <w:numId w:val="34"/>
        </w:numPr>
        <w:shd w:val="clear" w:color="auto" w:fill="FFFFFF"/>
        <w:spacing w:before="60" w:after="60" w:line="240" w:lineRule="auto"/>
        <w:ind w:left="1135" w:hanging="284"/>
        <w:jc w:val="both"/>
        <w:rPr>
          <w:rFonts w:ascii="Arial" w:eastAsia="Times New Roman" w:hAnsi="Arial" w:cs="Arial"/>
          <w:sz w:val="24"/>
          <w:szCs w:val="24"/>
          <w:lang w:eastAsia="en-GB"/>
        </w:rPr>
      </w:pPr>
      <w:r w:rsidRPr="00986D4B">
        <w:rPr>
          <w:rFonts w:ascii="Arial" w:eastAsia="Times New Roman" w:hAnsi="Arial" w:cs="Arial"/>
          <w:sz w:val="24"/>
          <w:szCs w:val="24"/>
          <w:lang w:eastAsia="en-GB"/>
        </w:rPr>
        <w:t>Lack of mental capacity.</w:t>
      </w:r>
    </w:p>
    <w:p w:rsidR="00123079" w:rsidRPr="00986D4B" w:rsidRDefault="00123079" w:rsidP="00DE1AE7">
      <w:pPr>
        <w:numPr>
          <w:ilvl w:val="0"/>
          <w:numId w:val="34"/>
        </w:numPr>
        <w:shd w:val="clear" w:color="auto" w:fill="FFFFFF"/>
        <w:spacing w:before="60" w:after="60" w:line="240" w:lineRule="auto"/>
        <w:ind w:left="1135" w:hanging="284"/>
        <w:jc w:val="both"/>
        <w:rPr>
          <w:rFonts w:ascii="Arial" w:eastAsia="Times New Roman" w:hAnsi="Arial" w:cs="Arial"/>
          <w:sz w:val="24"/>
          <w:szCs w:val="24"/>
          <w:lang w:eastAsia="en-GB"/>
        </w:rPr>
      </w:pPr>
      <w:r w:rsidRPr="00986D4B">
        <w:rPr>
          <w:rFonts w:ascii="Arial" w:eastAsia="Times New Roman" w:hAnsi="Arial" w:cs="Arial"/>
          <w:sz w:val="24"/>
          <w:szCs w:val="24"/>
          <w:lang w:eastAsia="en-GB"/>
        </w:rPr>
        <w:t>Use of threat or influence</w:t>
      </w:r>
    </w:p>
    <w:p w:rsidR="00EB5BDE" w:rsidRDefault="00123079" w:rsidP="00DE1AE7">
      <w:pPr>
        <w:numPr>
          <w:ilvl w:val="0"/>
          <w:numId w:val="34"/>
        </w:numPr>
        <w:shd w:val="clear" w:color="auto" w:fill="FFFFFF"/>
        <w:spacing w:before="60" w:after="240" w:line="240" w:lineRule="auto"/>
        <w:ind w:left="1135" w:hanging="284"/>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Power imbalance within a relationship </w:t>
      </w:r>
    </w:p>
    <w:p w:rsidR="00EB5BDE" w:rsidRPr="00EB5BDE" w:rsidRDefault="00EB5BDE" w:rsidP="00DE1AE7">
      <w:pPr>
        <w:shd w:val="clear" w:color="auto" w:fill="FFFFFF"/>
        <w:spacing w:after="240" w:line="240" w:lineRule="auto"/>
        <w:ind w:left="720"/>
        <w:jc w:val="both"/>
        <w:rPr>
          <w:rFonts w:ascii="Arial" w:eastAsia="Times New Roman" w:hAnsi="Arial" w:cs="Arial"/>
          <w:sz w:val="24"/>
          <w:szCs w:val="24"/>
          <w:lang w:eastAsia="en-GB"/>
        </w:rPr>
      </w:pPr>
      <w:r w:rsidRPr="00EB5BDE">
        <w:rPr>
          <w:rFonts w:ascii="Arial" w:eastAsia="Times New Roman" w:hAnsi="Arial" w:cs="Arial"/>
          <w:sz w:val="24"/>
          <w:szCs w:val="24"/>
          <w:lang w:eastAsia="en-GB"/>
        </w:rPr>
        <w:t>There may be a fine distinction between a person who lacks the mental capacity to make a particular decision and a person whose ability to make a decision is impaired, e.g. by duress of undue influence. Nonetheless, it is an important distinction to make</w:t>
      </w:r>
    </w:p>
    <w:p w:rsidR="003A4DF4" w:rsidRPr="003A4DF4" w:rsidRDefault="00624A8F" w:rsidP="00DE1AE7">
      <w:pPr>
        <w:autoSpaceDE w:val="0"/>
        <w:autoSpaceDN w:val="0"/>
        <w:adjustRightInd w:val="0"/>
        <w:spacing w:after="240" w:line="240" w:lineRule="auto"/>
        <w:ind w:left="720"/>
        <w:jc w:val="both"/>
        <w:rPr>
          <w:rFonts w:ascii="Arial" w:eastAsia="Times New Roman" w:hAnsi="Arial" w:cs="Arial"/>
          <w:sz w:val="24"/>
          <w:szCs w:val="24"/>
          <w:lang w:eastAsia="en-GB"/>
        </w:rPr>
      </w:pPr>
      <w:r>
        <w:rPr>
          <w:rFonts w:ascii="Arial" w:eastAsia="Times New Roman" w:hAnsi="Arial" w:cs="Arial"/>
          <w:bCs/>
          <w:sz w:val="24"/>
          <w:szCs w:val="24"/>
          <w:lang w:eastAsia="en-GB"/>
        </w:rPr>
        <w:t xml:space="preserve">Vulnerable </w:t>
      </w:r>
      <w:r w:rsidR="003A4DF4" w:rsidRPr="003A4DF4">
        <w:rPr>
          <w:rFonts w:ascii="Arial" w:eastAsia="Times New Roman" w:hAnsi="Arial" w:cs="Arial"/>
          <w:sz w:val="24"/>
          <w:szCs w:val="24"/>
          <w:lang w:eastAsia="en-GB"/>
        </w:rPr>
        <w:t xml:space="preserve">adults who are </w:t>
      </w:r>
      <w:r w:rsidR="00957396">
        <w:rPr>
          <w:rFonts w:ascii="Arial" w:eastAsia="Times New Roman" w:hAnsi="Arial" w:cs="Arial"/>
          <w:sz w:val="24"/>
          <w:szCs w:val="24"/>
          <w:lang w:eastAsia="en-GB"/>
        </w:rPr>
        <w:t>in receipt of health or</w:t>
      </w:r>
      <w:r w:rsidR="003A4DF4" w:rsidRPr="003A4DF4">
        <w:rPr>
          <w:rFonts w:ascii="Arial" w:eastAsia="Times New Roman" w:hAnsi="Arial" w:cs="Arial"/>
          <w:sz w:val="24"/>
          <w:szCs w:val="24"/>
          <w:lang w:eastAsia="en-GB"/>
        </w:rPr>
        <w:t xml:space="preserve"> social care services and whose independence and well-being is at risk due to abuse can expect arrangements to be made that will promote their safety, independence and well-being in both the short and longer term. </w:t>
      </w:r>
      <w:r w:rsidR="000B4A44" w:rsidRPr="003A4DF4">
        <w:rPr>
          <w:rFonts w:ascii="Arial" w:eastAsia="Times New Roman" w:hAnsi="Arial" w:cs="Arial"/>
          <w:b/>
          <w:sz w:val="24"/>
          <w:szCs w:val="24"/>
          <w:lang w:eastAsia="en-GB"/>
        </w:rPr>
        <w:t>[</w:t>
      </w:r>
      <w:r w:rsidR="000B4A44">
        <w:rPr>
          <w:rFonts w:ascii="Arial" w:eastAsia="Times New Roman" w:hAnsi="Arial" w:cs="Arial"/>
          <w:b/>
          <w:sz w:val="24"/>
          <w:szCs w:val="24"/>
          <w:lang w:eastAsia="en-GB"/>
        </w:rPr>
        <w:t xml:space="preserve">Insert </w:t>
      </w:r>
      <w:r w:rsidR="000B4A44" w:rsidRPr="003A4DF4">
        <w:rPr>
          <w:rFonts w:ascii="Arial" w:eastAsia="Times New Roman" w:hAnsi="Arial" w:cs="Arial"/>
          <w:b/>
          <w:sz w:val="24"/>
          <w:szCs w:val="24"/>
          <w:lang w:eastAsia="en-GB"/>
        </w:rPr>
        <w:t xml:space="preserve">name of </w:t>
      </w:r>
      <w:r w:rsidR="008B393D">
        <w:rPr>
          <w:rFonts w:ascii="Arial" w:eastAsia="Times New Roman" w:hAnsi="Arial" w:cs="Arial"/>
          <w:b/>
          <w:sz w:val="24"/>
          <w:szCs w:val="24"/>
          <w:lang w:eastAsia="en-GB"/>
        </w:rPr>
        <w:t xml:space="preserve">domiciliary </w:t>
      </w:r>
      <w:r w:rsidR="00BB36E8">
        <w:rPr>
          <w:rFonts w:ascii="Arial" w:eastAsia="Times New Roman" w:hAnsi="Arial" w:cs="Arial"/>
          <w:b/>
          <w:sz w:val="24"/>
          <w:szCs w:val="24"/>
          <w:lang w:eastAsia="en-GB"/>
        </w:rPr>
        <w:t>provider</w:t>
      </w:r>
      <w:r w:rsidR="000B4A44" w:rsidRPr="003A4DF4">
        <w:rPr>
          <w:rFonts w:ascii="Arial" w:eastAsia="Times New Roman" w:hAnsi="Arial" w:cs="Arial"/>
          <w:b/>
          <w:sz w:val="24"/>
          <w:szCs w:val="24"/>
          <w:lang w:eastAsia="en-GB"/>
        </w:rPr>
        <w:t>]</w:t>
      </w:r>
      <w:r w:rsidR="000B4A44" w:rsidRPr="003A4DF4">
        <w:rPr>
          <w:rFonts w:ascii="Arial" w:eastAsia="Times New Roman" w:hAnsi="Arial" w:cs="Arial"/>
          <w:sz w:val="24"/>
          <w:szCs w:val="24"/>
          <w:lang w:eastAsia="en-GB"/>
        </w:rPr>
        <w:t xml:space="preserve"> </w:t>
      </w:r>
      <w:r w:rsidR="000B4A44">
        <w:rPr>
          <w:rFonts w:ascii="Arial" w:eastAsia="Times New Roman" w:hAnsi="Arial" w:cs="Arial"/>
          <w:sz w:val="24"/>
          <w:szCs w:val="24"/>
          <w:lang w:eastAsia="en-GB"/>
        </w:rPr>
        <w:t xml:space="preserve">will ensure all relevant </w:t>
      </w:r>
      <w:r w:rsidR="000B4A44">
        <w:rPr>
          <w:rFonts w:ascii="Arial" w:eastAsia="Times New Roman" w:hAnsi="Arial" w:cs="Arial"/>
          <w:sz w:val="24"/>
          <w:szCs w:val="24"/>
          <w:lang w:eastAsia="en-GB"/>
        </w:rPr>
        <w:lastRenderedPageBreak/>
        <w:t>and appropriate professionals are alerted and involved to support a</w:t>
      </w:r>
      <w:r w:rsidR="003A4DF4" w:rsidRPr="003A4DF4">
        <w:rPr>
          <w:rFonts w:ascii="Arial" w:eastAsia="Times New Roman" w:hAnsi="Arial" w:cs="Arial"/>
          <w:sz w:val="24"/>
          <w:szCs w:val="24"/>
          <w:lang w:eastAsia="en-GB"/>
        </w:rPr>
        <w:t xml:space="preserve">ll </w:t>
      </w:r>
      <w:r w:rsidR="003A4DF4" w:rsidRPr="003A4DF4">
        <w:rPr>
          <w:rFonts w:ascii="Arial" w:eastAsia="Times New Roman" w:hAnsi="Arial" w:cs="Arial"/>
          <w:bCs/>
          <w:sz w:val="24"/>
          <w:szCs w:val="24"/>
          <w:lang w:eastAsia="en-GB"/>
        </w:rPr>
        <w:t>adults</w:t>
      </w:r>
      <w:r w:rsidR="003A4DF4" w:rsidRPr="003A4DF4">
        <w:rPr>
          <w:rFonts w:ascii="Arial" w:eastAsia="Times New Roman" w:hAnsi="Arial" w:cs="Arial"/>
          <w:sz w:val="24"/>
          <w:szCs w:val="24"/>
          <w:lang w:eastAsia="en-GB"/>
        </w:rPr>
        <w:t xml:space="preserve"> have wherever possible:-</w:t>
      </w:r>
    </w:p>
    <w:p w:rsidR="003A4DF4" w:rsidRPr="003A4DF4" w:rsidRDefault="003A4DF4" w:rsidP="00DE1AE7">
      <w:pPr>
        <w:numPr>
          <w:ilvl w:val="0"/>
          <w:numId w:val="13"/>
        </w:numPr>
        <w:autoSpaceDE w:val="0"/>
        <w:autoSpaceDN w:val="0"/>
        <w:adjustRightInd w:val="0"/>
        <w:spacing w:before="60" w:after="60" w:line="240" w:lineRule="auto"/>
        <w:ind w:left="1134" w:hanging="283"/>
        <w:jc w:val="both"/>
        <w:rPr>
          <w:rFonts w:ascii="Arial" w:eastAsia="Times New Roman" w:hAnsi="Arial" w:cs="Arial"/>
          <w:sz w:val="24"/>
          <w:szCs w:val="24"/>
          <w:lang w:eastAsia="en-GB"/>
        </w:rPr>
      </w:pPr>
      <w:r w:rsidRPr="003A4DF4">
        <w:rPr>
          <w:rFonts w:ascii="Arial" w:eastAsia="Times New Roman" w:hAnsi="Arial" w:cs="Arial"/>
          <w:sz w:val="24"/>
          <w:szCs w:val="24"/>
          <w:lang w:eastAsia="en-GB"/>
        </w:rPr>
        <w:t>The right to be safeguarded from abuse.</w:t>
      </w:r>
    </w:p>
    <w:p w:rsidR="003A4DF4" w:rsidRPr="003A4DF4" w:rsidRDefault="003A4DF4" w:rsidP="00DE1AE7">
      <w:pPr>
        <w:numPr>
          <w:ilvl w:val="0"/>
          <w:numId w:val="13"/>
        </w:numPr>
        <w:autoSpaceDE w:val="0"/>
        <w:autoSpaceDN w:val="0"/>
        <w:adjustRightInd w:val="0"/>
        <w:spacing w:before="60" w:after="60" w:line="240" w:lineRule="auto"/>
        <w:ind w:left="1134" w:hanging="283"/>
        <w:jc w:val="both"/>
        <w:rPr>
          <w:rFonts w:ascii="Arial" w:eastAsia="Times New Roman" w:hAnsi="Arial" w:cs="Arial"/>
          <w:sz w:val="24"/>
          <w:szCs w:val="24"/>
          <w:lang w:eastAsia="en-GB"/>
        </w:rPr>
      </w:pPr>
      <w:r w:rsidRPr="003A4DF4">
        <w:rPr>
          <w:rFonts w:ascii="Arial" w:eastAsia="Times New Roman" w:hAnsi="Arial" w:cs="Arial"/>
          <w:sz w:val="24"/>
          <w:szCs w:val="24"/>
          <w:lang w:eastAsia="en-GB"/>
        </w:rPr>
        <w:t>Their needs regarded as paramount.</w:t>
      </w:r>
    </w:p>
    <w:p w:rsidR="003A4DF4" w:rsidRPr="003A4DF4" w:rsidRDefault="003A4DF4" w:rsidP="00DE1AE7">
      <w:pPr>
        <w:numPr>
          <w:ilvl w:val="0"/>
          <w:numId w:val="13"/>
        </w:numPr>
        <w:autoSpaceDE w:val="0"/>
        <w:autoSpaceDN w:val="0"/>
        <w:adjustRightInd w:val="0"/>
        <w:spacing w:before="60" w:after="60" w:line="240" w:lineRule="auto"/>
        <w:ind w:left="1134" w:hanging="283"/>
        <w:jc w:val="both"/>
        <w:rPr>
          <w:rFonts w:ascii="Arial" w:eastAsia="Times New Roman" w:hAnsi="Arial" w:cs="Arial"/>
          <w:sz w:val="24"/>
          <w:szCs w:val="24"/>
          <w:lang w:eastAsia="en-GB"/>
        </w:rPr>
      </w:pPr>
      <w:r w:rsidRPr="003A4DF4">
        <w:rPr>
          <w:rFonts w:ascii="Arial" w:eastAsia="Times New Roman" w:hAnsi="Arial" w:cs="Arial"/>
          <w:sz w:val="24"/>
          <w:szCs w:val="24"/>
          <w:lang w:eastAsia="en-GB"/>
        </w:rPr>
        <w:t>The right to be taken seriously.</w:t>
      </w:r>
    </w:p>
    <w:p w:rsidR="00D60C75" w:rsidRPr="00C34A10" w:rsidRDefault="003A4DF4" w:rsidP="00DE1AE7">
      <w:pPr>
        <w:numPr>
          <w:ilvl w:val="0"/>
          <w:numId w:val="13"/>
        </w:numPr>
        <w:autoSpaceDE w:val="0"/>
        <w:autoSpaceDN w:val="0"/>
        <w:adjustRightInd w:val="0"/>
        <w:spacing w:before="60" w:after="60" w:line="240" w:lineRule="auto"/>
        <w:ind w:left="1134" w:hanging="283"/>
        <w:jc w:val="both"/>
        <w:rPr>
          <w:rFonts w:ascii="Arial" w:eastAsia="Times New Roman" w:hAnsi="Arial" w:cs="Arial"/>
          <w:sz w:val="24"/>
          <w:szCs w:val="24"/>
          <w:lang w:eastAsia="en-GB"/>
        </w:rPr>
      </w:pPr>
      <w:r w:rsidRPr="00C34A10">
        <w:rPr>
          <w:rFonts w:ascii="Arial" w:eastAsia="Times New Roman" w:hAnsi="Arial" w:cs="Arial"/>
          <w:sz w:val="24"/>
          <w:szCs w:val="24"/>
          <w:lang w:eastAsia="en-GB"/>
        </w:rPr>
        <w:t>To be offered independent advocacy and/or support and be kept informed of safeguarding processes and outcomes, as appropriate.</w:t>
      </w:r>
      <w:r w:rsidR="0008531B">
        <w:rPr>
          <w:rFonts w:ascii="Arial" w:eastAsia="Times New Roman" w:hAnsi="Arial" w:cs="Arial"/>
          <w:sz w:val="24"/>
          <w:szCs w:val="24"/>
          <w:lang w:eastAsia="en-GB"/>
        </w:rPr>
        <w:t xml:space="preserve"> </w:t>
      </w:r>
      <w:r w:rsidR="00144A0D" w:rsidRPr="003A4DF4">
        <w:rPr>
          <w:rFonts w:ascii="Arial" w:eastAsia="Times New Roman" w:hAnsi="Arial" w:cs="Arial"/>
          <w:b/>
          <w:sz w:val="24"/>
          <w:szCs w:val="24"/>
          <w:lang w:eastAsia="en-GB"/>
        </w:rPr>
        <w:t>[</w:t>
      </w:r>
      <w:r w:rsidR="00144A0D">
        <w:rPr>
          <w:rFonts w:ascii="Arial" w:eastAsia="Times New Roman" w:hAnsi="Arial" w:cs="Arial"/>
          <w:b/>
          <w:sz w:val="24"/>
          <w:szCs w:val="24"/>
          <w:lang w:eastAsia="en-GB"/>
        </w:rPr>
        <w:t xml:space="preserve">Insert </w:t>
      </w:r>
      <w:r w:rsidR="00144A0D" w:rsidRPr="003A4DF4">
        <w:rPr>
          <w:rFonts w:ascii="Arial" w:eastAsia="Times New Roman" w:hAnsi="Arial" w:cs="Arial"/>
          <w:b/>
          <w:sz w:val="24"/>
          <w:szCs w:val="24"/>
          <w:lang w:eastAsia="en-GB"/>
        </w:rPr>
        <w:t xml:space="preserve">name of </w:t>
      </w:r>
      <w:r w:rsidR="008B393D">
        <w:rPr>
          <w:rFonts w:ascii="Arial" w:eastAsia="Times New Roman" w:hAnsi="Arial" w:cs="Arial"/>
          <w:b/>
          <w:sz w:val="24"/>
          <w:szCs w:val="24"/>
          <w:lang w:eastAsia="en-GB"/>
        </w:rPr>
        <w:t xml:space="preserve">domiciliary </w:t>
      </w:r>
      <w:r w:rsidR="00BB36E8">
        <w:rPr>
          <w:rFonts w:ascii="Arial" w:eastAsia="Times New Roman" w:hAnsi="Arial" w:cs="Arial"/>
          <w:b/>
          <w:sz w:val="24"/>
          <w:szCs w:val="24"/>
          <w:lang w:eastAsia="en-GB"/>
        </w:rPr>
        <w:t>provider</w:t>
      </w:r>
      <w:r w:rsidR="00144A0D" w:rsidRPr="003A4DF4">
        <w:rPr>
          <w:rFonts w:ascii="Arial" w:eastAsia="Times New Roman" w:hAnsi="Arial" w:cs="Arial"/>
          <w:b/>
          <w:sz w:val="24"/>
          <w:szCs w:val="24"/>
          <w:lang w:eastAsia="en-GB"/>
        </w:rPr>
        <w:t>]</w:t>
      </w:r>
      <w:r w:rsidR="00144A0D">
        <w:rPr>
          <w:rFonts w:ascii="Arial" w:eastAsia="Times New Roman" w:hAnsi="Arial" w:cs="Arial"/>
          <w:b/>
          <w:sz w:val="24"/>
          <w:szCs w:val="24"/>
          <w:lang w:eastAsia="en-GB"/>
        </w:rPr>
        <w:t xml:space="preserve"> </w:t>
      </w:r>
      <w:r w:rsidR="00144A0D" w:rsidRPr="00144A0D">
        <w:rPr>
          <w:rFonts w:ascii="Arial" w:eastAsia="Times New Roman" w:hAnsi="Arial" w:cs="Arial"/>
          <w:sz w:val="24"/>
          <w:szCs w:val="24"/>
          <w:lang w:eastAsia="en-GB"/>
        </w:rPr>
        <w:t>will</w:t>
      </w:r>
      <w:r w:rsidR="00144A0D">
        <w:rPr>
          <w:rFonts w:ascii="Arial" w:eastAsia="Times New Roman" w:hAnsi="Arial" w:cs="Arial"/>
          <w:sz w:val="24"/>
          <w:szCs w:val="24"/>
          <w:lang w:eastAsia="en-GB"/>
        </w:rPr>
        <w:t xml:space="preserve"> support any adult in facilitating access to advocacy services including making a referral in the absence of statutory services.</w:t>
      </w:r>
    </w:p>
    <w:p w:rsidR="003A4DF4" w:rsidRPr="003A4DF4" w:rsidRDefault="003A4DF4" w:rsidP="00DE1AE7">
      <w:pPr>
        <w:numPr>
          <w:ilvl w:val="0"/>
          <w:numId w:val="13"/>
        </w:numPr>
        <w:autoSpaceDE w:val="0"/>
        <w:autoSpaceDN w:val="0"/>
        <w:adjustRightInd w:val="0"/>
        <w:spacing w:before="60" w:after="60" w:line="240" w:lineRule="auto"/>
        <w:ind w:left="1134" w:hanging="283"/>
        <w:jc w:val="both"/>
        <w:rPr>
          <w:rFonts w:ascii="Arial" w:eastAsia="Times New Roman" w:hAnsi="Arial" w:cs="Arial"/>
          <w:sz w:val="24"/>
          <w:szCs w:val="24"/>
          <w:lang w:eastAsia="en-GB"/>
        </w:rPr>
      </w:pPr>
      <w:r w:rsidRPr="003A4DF4">
        <w:rPr>
          <w:rFonts w:ascii="Arial" w:eastAsia="Times New Roman" w:hAnsi="Arial" w:cs="Arial"/>
          <w:sz w:val="24"/>
          <w:szCs w:val="24"/>
          <w:lang w:eastAsia="en-GB"/>
        </w:rPr>
        <w:t>The right to appropriate information on the s</w:t>
      </w:r>
      <w:r w:rsidR="00A83452">
        <w:rPr>
          <w:rFonts w:ascii="Arial" w:eastAsia="Times New Roman" w:hAnsi="Arial" w:cs="Arial"/>
          <w:sz w:val="24"/>
          <w:szCs w:val="24"/>
          <w:lang w:eastAsia="en-GB"/>
        </w:rPr>
        <w:t xml:space="preserve">afeguarding </w:t>
      </w:r>
      <w:r w:rsidR="008B393D">
        <w:rPr>
          <w:rFonts w:ascii="Arial" w:eastAsia="Times New Roman" w:hAnsi="Arial" w:cs="Arial"/>
          <w:sz w:val="24"/>
          <w:szCs w:val="24"/>
          <w:lang w:eastAsia="en-GB"/>
        </w:rPr>
        <w:t>adult</w:t>
      </w:r>
      <w:r w:rsidR="008B393D" w:rsidRPr="003A4DF4">
        <w:rPr>
          <w:rFonts w:ascii="Arial" w:eastAsia="Times New Roman" w:hAnsi="Arial" w:cs="Arial"/>
          <w:sz w:val="24"/>
          <w:szCs w:val="24"/>
          <w:lang w:eastAsia="en-GB"/>
        </w:rPr>
        <w:t>'s</w:t>
      </w:r>
      <w:r w:rsidRPr="003A4DF4">
        <w:rPr>
          <w:rFonts w:ascii="Arial" w:eastAsia="Times New Roman" w:hAnsi="Arial" w:cs="Arial"/>
          <w:sz w:val="24"/>
          <w:szCs w:val="24"/>
          <w:lang w:eastAsia="en-GB"/>
        </w:rPr>
        <w:t xml:space="preserve"> process.</w:t>
      </w:r>
    </w:p>
    <w:p w:rsidR="003A4DF4" w:rsidRPr="003A4DF4" w:rsidRDefault="003A4DF4" w:rsidP="00DE1AE7">
      <w:pPr>
        <w:numPr>
          <w:ilvl w:val="0"/>
          <w:numId w:val="13"/>
        </w:numPr>
        <w:autoSpaceDE w:val="0"/>
        <w:autoSpaceDN w:val="0"/>
        <w:adjustRightInd w:val="0"/>
        <w:spacing w:before="60" w:after="60" w:line="240" w:lineRule="auto"/>
        <w:ind w:left="1134" w:hanging="283"/>
        <w:jc w:val="both"/>
        <w:rPr>
          <w:rFonts w:ascii="Arial" w:eastAsia="Times New Roman" w:hAnsi="Arial" w:cs="Arial"/>
          <w:sz w:val="24"/>
          <w:szCs w:val="24"/>
          <w:lang w:eastAsia="en-GB"/>
        </w:rPr>
      </w:pPr>
      <w:r w:rsidRPr="003A4DF4">
        <w:rPr>
          <w:rFonts w:ascii="Arial" w:eastAsia="Times New Roman" w:hAnsi="Arial" w:cs="Arial"/>
          <w:sz w:val="24"/>
          <w:szCs w:val="24"/>
          <w:lang w:eastAsia="en-GB"/>
        </w:rPr>
        <w:t>The right to privacy and confidentiality throughout the safeguarding process, except where there is a requirement to override.</w:t>
      </w:r>
    </w:p>
    <w:p w:rsidR="003A4DF4" w:rsidRPr="003A4DF4" w:rsidRDefault="003A4DF4" w:rsidP="00DE1AE7">
      <w:pPr>
        <w:numPr>
          <w:ilvl w:val="0"/>
          <w:numId w:val="13"/>
        </w:numPr>
        <w:autoSpaceDE w:val="0"/>
        <w:autoSpaceDN w:val="0"/>
        <w:adjustRightInd w:val="0"/>
        <w:spacing w:before="60" w:after="240" w:line="240" w:lineRule="auto"/>
        <w:ind w:left="1134" w:hanging="283"/>
        <w:jc w:val="both"/>
        <w:rPr>
          <w:rFonts w:ascii="Arial" w:eastAsia="Times New Roman" w:hAnsi="Arial" w:cs="Arial"/>
          <w:sz w:val="24"/>
          <w:szCs w:val="24"/>
          <w:lang w:eastAsia="en-GB"/>
        </w:rPr>
      </w:pPr>
      <w:r w:rsidRPr="003A4DF4">
        <w:rPr>
          <w:rFonts w:ascii="Arial" w:eastAsia="Times New Roman" w:hAnsi="Arial" w:cs="Arial"/>
          <w:sz w:val="24"/>
          <w:szCs w:val="24"/>
          <w:lang w:eastAsia="en-GB"/>
        </w:rPr>
        <w:t>The right to be involved in decisions regarding themselves, made as a result of the safeguarding process.</w:t>
      </w:r>
    </w:p>
    <w:p w:rsidR="002256BF" w:rsidRDefault="003A4DF4" w:rsidP="00DE1AE7">
      <w:pPr>
        <w:autoSpaceDE w:val="0"/>
        <w:autoSpaceDN w:val="0"/>
        <w:adjustRightInd w:val="0"/>
        <w:spacing w:after="240" w:line="240" w:lineRule="auto"/>
        <w:ind w:left="720"/>
        <w:jc w:val="both"/>
        <w:rPr>
          <w:rFonts w:ascii="Arial" w:eastAsia="Times New Roman" w:hAnsi="Arial" w:cs="Arial"/>
          <w:sz w:val="24"/>
          <w:szCs w:val="24"/>
          <w:lang w:eastAsia="en-GB"/>
        </w:rPr>
      </w:pPr>
      <w:r w:rsidRPr="003A4DF4">
        <w:rPr>
          <w:rFonts w:ascii="Arial" w:eastAsia="Times New Roman" w:hAnsi="Arial" w:cs="Arial"/>
          <w:sz w:val="24"/>
          <w:szCs w:val="24"/>
          <w:lang w:eastAsia="en-GB"/>
        </w:rPr>
        <w:t xml:space="preserve">Any intervention to protect a vulnerable adult must be carried out with the consent of the adult concerned, </w:t>
      </w:r>
      <w:r w:rsidRPr="003A4DF4">
        <w:rPr>
          <w:rFonts w:ascii="Arial" w:eastAsia="Times New Roman" w:hAnsi="Arial" w:cs="Arial"/>
          <w:sz w:val="24"/>
          <w:szCs w:val="24"/>
          <w:lang w:eastAsia="en-GB"/>
        </w:rPr>
        <w:lastRenderedPageBreak/>
        <w:t>there may be occasions where their consent may not be valid, due to consent needing to be over-ridden by an agency’s duty to protect others.</w:t>
      </w:r>
      <w:r w:rsidR="000B4A44">
        <w:rPr>
          <w:rFonts w:ascii="Arial" w:eastAsia="Times New Roman" w:hAnsi="Arial" w:cs="Arial"/>
          <w:sz w:val="24"/>
          <w:szCs w:val="24"/>
          <w:lang w:eastAsia="en-GB"/>
        </w:rPr>
        <w:t xml:space="preserve"> </w:t>
      </w:r>
      <w:r w:rsidR="00917A7C">
        <w:rPr>
          <w:rFonts w:ascii="Arial" w:eastAsia="Times New Roman" w:hAnsi="Arial" w:cs="Arial"/>
          <w:sz w:val="24"/>
          <w:szCs w:val="24"/>
          <w:lang w:eastAsia="en-GB"/>
        </w:rPr>
        <w:t>This may be when there are concerns regarding wider groups of vulnerable adults or children</w:t>
      </w:r>
      <w:r w:rsidR="00B42E3F">
        <w:rPr>
          <w:rFonts w:ascii="Arial" w:eastAsia="Times New Roman" w:hAnsi="Arial" w:cs="Arial"/>
          <w:sz w:val="24"/>
          <w:szCs w:val="24"/>
          <w:lang w:eastAsia="en-GB"/>
        </w:rPr>
        <w:t xml:space="preserve"> or when a criminal offence has taken place.  </w:t>
      </w:r>
    </w:p>
    <w:p w:rsidR="003A4DF4" w:rsidRDefault="00381609" w:rsidP="00DE1AE7">
      <w:pPr>
        <w:autoSpaceDE w:val="0"/>
        <w:autoSpaceDN w:val="0"/>
        <w:adjustRightInd w:val="0"/>
        <w:spacing w:after="240" w:line="240" w:lineRule="auto"/>
        <w:ind w:left="720" w:hanging="720"/>
        <w:jc w:val="both"/>
        <w:rPr>
          <w:rFonts w:ascii="Arial" w:eastAsia="Times New Roman" w:hAnsi="Arial" w:cs="Arial"/>
          <w:b/>
          <w:bCs/>
          <w:sz w:val="28"/>
          <w:szCs w:val="28"/>
          <w:lang w:eastAsia="en-GB"/>
        </w:rPr>
      </w:pPr>
      <w:r>
        <w:rPr>
          <w:rFonts w:ascii="Arial" w:eastAsia="Times New Roman" w:hAnsi="Arial" w:cs="Arial"/>
          <w:b/>
          <w:bCs/>
          <w:sz w:val="24"/>
          <w:szCs w:val="24"/>
          <w:lang w:eastAsia="en-GB"/>
        </w:rPr>
        <w:t>1.5</w:t>
      </w:r>
      <w:r w:rsidR="003A4DF4" w:rsidRPr="003A4DF4">
        <w:rPr>
          <w:rFonts w:ascii="Arial" w:eastAsia="Times New Roman" w:hAnsi="Arial" w:cs="Arial"/>
          <w:b/>
          <w:bCs/>
          <w:sz w:val="24"/>
          <w:szCs w:val="24"/>
          <w:lang w:eastAsia="en-GB"/>
        </w:rPr>
        <w:t xml:space="preserve">.4 </w:t>
      </w:r>
      <w:r w:rsidR="003A4DF4" w:rsidRPr="003A4DF4">
        <w:rPr>
          <w:rFonts w:ascii="Arial" w:eastAsia="Times New Roman" w:hAnsi="Arial" w:cs="Arial"/>
          <w:b/>
          <w:bCs/>
          <w:sz w:val="24"/>
          <w:szCs w:val="24"/>
          <w:lang w:eastAsia="en-GB"/>
        </w:rPr>
        <w:tab/>
      </w:r>
      <w:r w:rsidR="006F7C0D">
        <w:rPr>
          <w:rFonts w:ascii="Arial" w:eastAsia="Times New Roman" w:hAnsi="Arial" w:cs="Arial"/>
          <w:b/>
          <w:bCs/>
          <w:sz w:val="24"/>
          <w:szCs w:val="24"/>
          <w:lang w:eastAsia="en-GB"/>
        </w:rPr>
        <w:t>Lack of mental capac</w:t>
      </w:r>
      <w:r w:rsidR="00E56AB5">
        <w:rPr>
          <w:rFonts w:ascii="Arial" w:eastAsia="Times New Roman" w:hAnsi="Arial" w:cs="Arial"/>
          <w:b/>
          <w:bCs/>
          <w:sz w:val="24"/>
          <w:szCs w:val="24"/>
          <w:lang w:eastAsia="en-GB"/>
        </w:rPr>
        <w:t>ity for a specific decision</w:t>
      </w:r>
      <w:r w:rsidR="003A4DF4" w:rsidRPr="003A4DF4">
        <w:rPr>
          <w:rFonts w:ascii="Arial" w:eastAsia="Times New Roman" w:hAnsi="Arial" w:cs="Arial"/>
          <w:b/>
          <w:bCs/>
          <w:sz w:val="28"/>
          <w:szCs w:val="28"/>
          <w:lang w:eastAsia="en-GB"/>
        </w:rPr>
        <w:t>.</w:t>
      </w:r>
    </w:p>
    <w:p w:rsidR="00E56AB5" w:rsidRDefault="00CB6A41" w:rsidP="00DE1AE7">
      <w:pPr>
        <w:autoSpaceDE w:val="0"/>
        <w:autoSpaceDN w:val="0"/>
        <w:adjustRightInd w:val="0"/>
        <w:spacing w:after="240" w:line="240" w:lineRule="auto"/>
        <w:ind w:left="709" w:hanging="709"/>
        <w:jc w:val="both"/>
        <w:rPr>
          <w:rFonts w:ascii="Arial" w:eastAsia="Times New Roman" w:hAnsi="Arial" w:cs="Arial"/>
          <w:bCs/>
          <w:sz w:val="24"/>
          <w:szCs w:val="24"/>
          <w:lang w:eastAsia="en-GB"/>
        </w:rPr>
      </w:pPr>
      <w:r>
        <w:rPr>
          <w:rFonts w:ascii="Arial" w:eastAsia="Times New Roman" w:hAnsi="Arial" w:cs="Arial"/>
          <w:bCs/>
          <w:sz w:val="24"/>
          <w:szCs w:val="24"/>
          <w:lang w:eastAsia="en-GB"/>
        </w:rPr>
        <w:t xml:space="preserve">         </w:t>
      </w:r>
      <w:r w:rsidR="00047B32">
        <w:rPr>
          <w:rFonts w:ascii="Arial" w:eastAsia="Times New Roman" w:hAnsi="Arial" w:cs="Arial"/>
          <w:bCs/>
          <w:sz w:val="24"/>
          <w:szCs w:val="24"/>
          <w:lang w:eastAsia="en-GB"/>
        </w:rPr>
        <w:t xml:space="preserve"> </w:t>
      </w:r>
      <w:r w:rsidR="00E56AB5" w:rsidRPr="00E56AB5">
        <w:rPr>
          <w:rFonts w:ascii="Arial" w:eastAsia="Times New Roman" w:hAnsi="Arial" w:cs="Arial"/>
          <w:bCs/>
          <w:sz w:val="24"/>
          <w:szCs w:val="24"/>
          <w:lang w:eastAsia="en-GB"/>
        </w:rPr>
        <w:t xml:space="preserve">The Mental Capacity Act </w:t>
      </w:r>
      <w:r w:rsidR="00E56AB5">
        <w:rPr>
          <w:rFonts w:ascii="Arial" w:eastAsia="Times New Roman" w:hAnsi="Arial" w:cs="Arial"/>
          <w:bCs/>
          <w:sz w:val="24"/>
          <w:szCs w:val="24"/>
          <w:lang w:eastAsia="en-GB"/>
        </w:rPr>
        <w:t xml:space="preserve">(MCA) 2005 provides </w:t>
      </w:r>
      <w:r w:rsidR="006F7C0D">
        <w:rPr>
          <w:rFonts w:ascii="Arial" w:eastAsia="Times New Roman" w:hAnsi="Arial" w:cs="Arial"/>
          <w:bCs/>
          <w:sz w:val="24"/>
          <w:szCs w:val="24"/>
          <w:lang w:eastAsia="en-GB"/>
        </w:rPr>
        <w:t>a</w:t>
      </w:r>
      <w:r w:rsidR="00E56AB5">
        <w:rPr>
          <w:rFonts w:ascii="Arial" w:eastAsia="Times New Roman" w:hAnsi="Arial" w:cs="Arial"/>
          <w:bCs/>
          <w:sz w:val="24"/>
          <w:szCs w:val="24"/>
          <w:lang w:eastAsia="en-GB"/>
        </w:rPr>
        <w:t xml:space="preserve"> </w:t>
      </w:r>
      <w:hyperlink r:id="rId8" w:history="1">
        <w:r w:rsidR="00E56AB5" w:rsidRPr="00056D66">
          <w:rPr>
            <w:rStyle w:val="Hyperlink"/>
            <w:rFonts w:ascii="Arial" w:eastAsia="Times New Roman" w:hAnsi="Arial" w:cs="Arial"/>
            <w:bCs/>
            <w:sz w:val="24"/>
            <w:szCs w:val="24"/>
            <w:lang w:eastAsia="en-GB"/>
          </w:rPr>
          <w:t>statutory framework</w:t>
        </w:r>
      </w:hyperlink>
      <w:r w:rsidR="00E56AB5">
        <w:rPr>
          <w:rFonts w:ascii="Arial" w:eastAsia="Times New Roman" w:hAnsi="Arial" w:cs="Arial"/>
          <w:bCs/>
          <w:sz w:val="24"/>
          <w:szCs w:val="24"/>
          <w:lang w:eastAsia="en-GB"/>
        </w:rPr>
        <w:t xml:space="preserve"> that underpins issues relating to capacity and protects the rights of individuals where capacity may be in question. MCA</w:t>
      </w:r>
      <w:r w:rsidR="006F7C0D">
        <w:rPr>
          <w:rFonts w:ascii="Arial" w:eastAsia="Times New Roman" w:hAnsi="Arial" w:cs="Arial"/>
          <w:bCs/>
          <w:sz w:val="24"/>
          <w:szCs w:val="24"/>
          <w:lang w:eastAsia="en-GB"/>
        </w:rPr>
        <w:t xml:space="preserve"> implementation </w:t>
      </w:r>
      <w:r w:rsidR="00E56AB5">
        <w:rPr>
          <w:rFonts w:ascii="Arial" w:eastAsia="Times New Roman" w:hAnsi="Arial" w:cs="Arial"/>
          <w:bCs/>
          <w:sz w:val="24"/>
          <w:szCs w:val="24"/>
          <w:lang w:eastAsia="en-GB"/>
        </w:rPr>
        <w:t>is integral to safeguarding vulnerable adults.</w:t>
      </w:r>
    </w:p>
    <w:p w:rsidR="006F7C0D" w:rsidRPr="006F7C0D" w:rsidRDefault="00056D66" w:rsidP="00DE1AE7">
      <w:pPr>
        <w:shd w:val="clear" w:color="auto" w:fill="FFFFFF"/>
        <w:spacing w:after="240" w:line="240" w:lineRule="auto"/>
        <w:ind w:left="709"/>
        <w:jc w:val="both"/>
        <w:rPr>
          <w:rFonts w:ascii="Arial" w:eastAsia="Times New Roman" w:hAnsi="Arial" w:cs="Arial"/>
          <w:sz w:val="24"/>
          <w:szCs w:val="24"/>
          <w:lang w:eastAsia="en-GB"/>
        </w:rPr>
      </w:pPr>
      <w:r>
        <w:rPr>
          <w:rFonts w:ascii="Arial" w:eastAsia="Times New Roman" w:hAnsi="Arial" w:cs="Arial"/>
          <w:sz w:val="24"/>
          <w:szCs w:val="24"/>
          <w:lang w:eastAsia="en-GB"/>
        </w:rPr>
        <w:t>T</w:t>
      </w:r>
      <w:r w:rsidR="006F7C0D" w:rsidRPr="006F7C0D">
        <w:rPr>
          <w:rFonts w:ascii="Arial" w:eastAsia="Times New Roman" w:hAnsi="Arial" w:cs="Arial"/>
          <w:sz w:val="24"/>
          <w:szCs w:val="24"/>
          <w:lang w:eastAsia="en-GB"/>
        </w:rPr>
        <w:t xml:space="preserve">he </w:t>
      </w:r>
      <w:r w:rsidR="00FC7451" w:rsidRPr="006F7C0D">
        <w:rPr>
          <w:rFonts w:ascii="Arial" w:eastAsia="Times New Roman" w:hAnsi="Arial" w:cs="Arial"/>
          <w:sz w:val="24"/>
          <w:szCs w:val="24"/>
          <w:lang w:eastAsia="en-GB"/>
        </w:rPr>
        <w:t>5 principles</w:t>
      </w:r>
      <w:r w:rsidR="006F7C0D" w:rsidRPr="006F7C0D">
        <w:rPr>
          <w:rFonts w:ascii="Arial" w:eastAsia="Times New Roman" w:hAnsi="Arial" w:cs="Arial"/>
          <w:sz w:val="24"/>
          <w:szCs w:val="24"/>
          <w:lang w:eastAsia="en-GB"/>
        </w:rPr>
        <w:t xml:space="preserve"> of the </w:t>
      </w:r>
      <w:r w:rsidR="00FC7451" w:rsidRPr="006F7C0D">
        <w:rPr>
          <w:rFonts w:ascii="Arial" w:eastAsia="Times New Roman" w:hAnsi="Arial" w:cs="Arial"/>
          <w:sz w:val="24"/>
          <w:szCs w:val="24"/>
          <w:lang w:eastAsia="en-GB"/>
        </w:rPr>
        <w:t xml:space="preserve">MCA </w:t>
      </w:r>
      <w:r w:rsidR="00FC7451">
        <w:rPr>
          <w:rFonts w:ascii="Arial" w:eastAsia="Times New Roman" w:hAnsi="Arial" w:cs="Arial"/>
          <w:sz w:val="24"/>
          <w:szCs w:val="24"/>
          <w:lang w:eastAsia="en-GB"/>
        </w:rPr>
        <w:t>must</w:t>
      </w:r>
      <w:r w:rsidR="006F7C0D">
        <w:rPr>
          <w:rFonts w:ascii="Arial" w:eastAsia="Times New Roman" w:hAnsi="Arial" w:cs="Arial"/>
          <w:sz w:val="24"/>
          <w:szCs w:val="24"/>
          <w:lang w:eastAsia="en-GB"/>
        </w:rPr>
        <w:t xml:space="preserve"> be followed and </w:t>
      </w:r>
      <w:r w:rsidR="006F7C0D" w:rsidRPr="006F7C0D">
        <w:rPr>
          <w:rFonts w:ascii="Arial" w:eastAsia="Times New Roman" w:hAnsi="Arial" w:cs="Arial"/>
          <w:sz w:val="24"/>
          <w:szCs w:val="24"/>
          <w:lang w:eastAsia="en-GB"/>
        </w:rPr>
        <w:t xml:space="preserve">are directly applicable to </w:t>
      </w:r>
      <w:r w:rsidR="00FC7451" w:rsidRPr="006F7C0D">
        <w:rPr>
          <w:rFonts w:ascii="Arial" w:eastAsia="Times New Roman" w:hAnsi="Arial" w:cs="Arial"/>
          <w:sz w:val="24"/>
          <w:szCs w:val="24"/>
          <w:lang w:eastAsia="en-GB"/>
        </w:rPr>
        <w:t>safeguarding:</w:t>
      </w:r>
    </w:p>
    <w:p w:rsidR="006F7C0D" w:rsidRPr="006F7C0D" w:rsidRDefault="006F7C0D" w:rsidP="00DE1AE7">
      <w:pPr>
        <w:numPr>
          <w:ilvl w:val="0"/>
          <w:numId w:val="35"/>
        </w:numPr>
        <w:shd w:val="clear" w:color="auto" w:fill="FFFFFF"/>
        <w:spacing w:after="240" w:line="240" w:lineRule="auto"/>
        <w:jc w:val="both"/>
        <w:rPr>
          <w:rFonts w:ascii="Arial" w:eastAsia="Times New Roman" w:hAnsi="Arial" w:cs="Arial"/>
          <w:sz w:val="24"/>
          <w:szCs w:val="24"/>
          <w:lang w:eastAsia="en-GB"/>
        </w:rPr>
      </w:pPr>
      <w:r w:rsidRPr="006F7C0D">
        <w:rPr>
          <w:rFonts w:ascii="Arial" w:eastAsia="Times New Roman" w:hAnsi="Arial" w:cs="Arial"/>
          <w:b/>
          <w:bCs/>
          <w:sz w:val="24"/>
          <w:szCs w:val="24"/>
          <w:lang w:eastAsia="en-GB"/>
        </w:rPr>
        <w:t>A person must be assumed to have capacity unless it is established that he lacks capacity</w:t>
      </w:r>
      <w:r w:rsidRPr="006F7C0D">
        <w:rPr>
          <w:rFonts w:ascii="Arial" w:eastAsia="Times New Roman" w:hAnsi="Arial" w:cs="Arial"/>
          <w:sz w:val="24"/>
          <w:szCs w:val="24"/>
          <w:lang w:eastAsia="en-GB"/>
        </w:rPr>
        <w:t>. Assumptions should not be made that a person lacks capacity merely because they appear to be vulnerable;</w:t>
      </w:r>
    </w:p>
    <w:p w:rsidR="006F7C0D" w:rsidRPr="006F7C0D" w:rsidRDefault="006F7C0D" w:rsidP="00DE1AE7">
      <w:pPr>
        <w:numPr>
          <w:ilvl w:val="0"/>
          <w:numId w:val="35"/>
        </w:numPr>
        <w:shd w:val="clear" w:color="auto" w:fill="FFFFFF"/>
        <w:spacing w:after="240" w:line="240" w:lineRule="auto"/>
        <w:jc w:val="both"/>
        <w:rPr>
          <w:rFonts w:ascii="Arial" w:eastAsia="Times New Roman" w:hAnsi="Arial" w:cs="Arial"/>
          <w:sz w:val="24"/>
          <w:szCs w:val="24"/>
          <w:lang w:eastAsia="en-GB"/>
        </w:rPr>
      </w:pPr>
      <w:r w:rsidRPr="006F7C0D">
        <w:rPr>
          <w:rFonts w:ascii="Arial" w:eastAsia="Times New Roman" w:hAnsi="Arial" w:cs="Arial"/>
          <w:b/>
          <w:bCs/>
          <w:sz w:val="24"/>
          <w:szCs w:val="24"/>
          <w:lang w:eastAsia="en-GB"/>
        </w:rPr>
        <w:t xml:space="preserve">A person is not to be treated as unable to make a decision unless all practicable steps to help him do </w:t>
      </w:r>
      <w:r w:rsidRPr="006F7C0D">
        <w:rPr>
          <w:rFonts w:ascii="Arial" w:eastAsia="Times New Roman" w:hAnsi="Arial" w:cs="Arial"/>
          <w:b/>
          <w:bCs/>
          <w:sz w:val="24"/>
          <w:szCs w:val="24"/>
          <w:lang w:eastAsia="en-GB"/>
        </w:rPr>
        <w:lastRenderedPageBreak/>
        <w:t>so have been taken without success</w:t>
      </w:r>
      <w:r w:rsidRPr="006F7C0D">
        <w:rPr>
          <w:rFonts w:ascii="Arial" w:eastAsia="Times New Roman" w:hAnsi="Arial" w:cs="Arial"/>
          <w:sz w:val="24"/>
          <w:szCs w:val="24"/>
          <w:lang w:eastAsia="en-GB"/>
        </w:rPr>
        <w:t xml:space="preserve">. Empower </w:t>
      </w:r>
      <w:r w:rsidR="00C34A10">
        <w:rPr>
          <w:rFonts w:ascii="Arial" w:eastAsia="Times New Roman" w:hAnsi="Arial" w:cs="Arial"/>
          <w:sz w:val="24"/>
          <w:szCs w:val="24"/>
          <w:lang w:eastAsia="en-GB"/>
        </w:rPr>
        <w:t>the person</w:t>
      </w:r>
      <w:r w:rsidRPr="006F7C0D">
        <w:rPr>
          <w:rFonts w:ascii="Arial" w:eastAsia="Times New Roman" w:hAnsi="Arial" w:cs="Arial"/>
          <w:sz w:val="24"/>
          <w:szCs w:val="24"/>
          <w:lang w:eastAsia="en-GB"/>
        </w:rPr>
        <w:t xml:space="preserve"> to make decisions about managing risks e.g. use communication aides to assist someone to make decisions; choose the optimum time of day where a person with dementia may best be able to evaluate risks;</w:t>
      </w:r>
    </w:p>
    <w:p w:rsidR="006F7C0D" w:rsidRPr="006F7C0D" w:rsidRDefault="006F7C0D" w:rsidP="00DE1AE7">
      <w:pPr>
        <w:numPr>
          <w:ilvl w:val="0"/>
          <w:numId w:val="35"/>
        </w:numPr>
        <w:shd w:val="clear" w:color="auto" w:fill="FFFFFF"/>
        <w:spacing w:after="240" w:line="240" w:lineRule="auto"/>
        <w:jc w:val="both"/>
        <w:rPr>
          <w:rFonts w:ascii="Arial" w:eastAsia="Times New Roman" w:hAnsi="Arial" w:cs="Arial"/>
          <w:sz w:val="24"/>
          <w:szCs w:val="24"/>
          <w:lang w:eastAsia="en-GB"/>
        </w:rPr>
      </w:pPr>
      <w:r w:rsidRPr="006F7C0D">
        <w:rPr>
          <w:rFonts w:ascii="Arial" w:eastAsia="Times New Roman" w:hAnsi="Arial" w:cs="Arial"/>
          <w:b/>
          <w:bCs/>
          <w:sz w:val="24"/>
          <w:szCs w:val="24"/>
          <w:lang w:eastAsia="en-GB"/>
        </w:rPr>
        <w:t xml:space="preserve">A person is not </w:t>
      </w:r>
      <w:r w:rsidR="00FD40A8">
        <w:rPr>
          <w:rFonts w:ascii="Arial" w:eastAsia="Times New Roman" w:hAnsi="Arial" w:cs="Arial"/>
          <w:b/>
          <w:bCs/>
          <w:sz w:val="24"/>
          <w:szCs w:val="24"/>
          <w:lang w:eastAsia="en-GB"/>
        </w:rPr>
        <w:t xml:space="preserve">to </w:t>
      </w:r>
      <w:r w:rsidRPr="006F7C0D">
        <w:rPr>
          <w:rFonts w:ascii="Arial" w:eastAsia="Times New Roman" w:hAnsi="Arial" w:cs="Arial"/>
          <w:b/>
          <w:bCs/>
          <w:sz w:val="24"/>
          <w:szCs w:val="24"/>
          <w:lang w:eastAsia="en-GB"/>
        </w:rPr>
        <w:t>be treated as unable to make a decision because he makes an unwise decision</w:t>
      </w:r>
      <w:r w:rsidRPr="006F7C0D">
        <w:rPr>
          <w:rFonts w:ascii="Arial" w:eastAsia="Times New Roman" w:hAnsi="Arial" w:cs="Arial"/>
          <w:sz w:val="24"/>
          <w:szCs w:val="24"/>
          <w:lang w:eastAsia="en-GB"/>
        </w:rPr>
        <w:t xml:space="preserve">. </w:t>
      </w:r>
      <w:r w:rsidR="00C34A10">
        <w:rPr>
          <w:rFonts w:ascii="Arial" w:eastAsia="Times New Roman" w:hAnsi="Arial" w:cs="Arial"/>
          <w:sz w:val="24"/>
          <w:szCs w:val="24"/>
          <w:lang w:eastAsia="en-GB"/>
        </w:rPr>
        <w:t>The person</w:t>
      </w:r>
      <w:r w:rsidRPr="006F7C0D">
        <w:rPr>
          <w:rFonts w:ascii="Arial" w:eastAsia="Times New Roman" w:hAnsi="Arial" w:cs="Arial"/>
          <w:sz w:val="24"/>
          <w:szCs w:val="24"/>
          <w:lang w:eastAsia="en-GB"/>
        </w:rPr>
        <w:t xml:space="preserve"> will wish to balance their safety with other qualities of life such as independence and family life. This may lead them to make choices about their safety that others may deem to be unwise but they have the right to make those choices;</w:t>
      </w:r>
    </w:p>
    <w:p w:rsidR="006F7C0D" w:rsidRPr="006F7C0D" w:rsidRDefault="006F7C0D" w:rsidP="00DE1AE7">
      <w:pPr>
        <w:numPr>
          <w:ilvl w:val="0"/>
          <w:numId w:val="35"/>
        </w:numPr>
        <w:shd w:val="clear" w:color="auto" w:fill="FFFFFF"/>
        <w:spacing w:after="240" w:line="240" w:lineRule="auto"/>
        <w:jc w:val="both"/>
        <w:rPr>
          <w:rFonts w:ascii="Arial" w:eastAsia="Times New Roman" w:hAnsi="Arial" w:cs="Arial"/>
          <w:sz w:val="24"/>
          <w:szCs w:val="24"/>
          <w:lang w:eastAsia="en-GB"/>
        </w:rPr>
      </w:pPr>
      <w:r w:rsidRPr="006F7C0D">
        <w:rPr>
          <w:rFonts w:ascii="Arial" w:eastAsia="Times New Roman" w:hAnsi="Arial" w:cs="Arial"/>
          <w:b/>
          <w:bCs/>
          <w:sz w:val="24"/>
          <w:szCs w:val="24"/>
          <w:lang w:eastAsia="en-GB"/>
        </w:rPr>
        <w:t>A</w:t>
      </w:r>
      <w:r w:rsidR="005B2778">
        <w:rPr>
          <w:rFonts w:ascii="Arial" w:eastAsia="Times New Roman" w:hAnsi="Arial" w:cs="Arial"/>
          <w:b/>
          <w:bCs/>
          <w:sz w:val="24"/>
          <w:szCs w:val="24"/>
          <w:lang w:eastAsia="en-GB"/>
        </w:rPr>
        <w:t>n act or decision made</w:t>
      </w:r>
      <w:r w:rsidRPr="006F7C0D">
        <w:rPr>
          <w:rFonts w:ascii="Arial" w:eastAsia="Times New Roman" w:hAnsi="Arial" w:cs="Arial"/>
          <w:b/>
          <w:bCs/>
          <w:sz w:val="24"/>
          <w:szCs w:val="24"/>
          <w:lang w:eastAsia="en-GB"/>
        </w:rPr>
        <w:t xml:space="preserve"> under this Act for </w:t>
      </w:r>
      <w:r w:rsidR="00FD40A8">
        <w:rPr>
          <w:rFonts w:ascii="Arial" w:eastAsia="Times New Roman" w:hAnsi="Arial" w:cs="Arial"/>
          <w:b/>
          <w:bCs/>
          <w:sz w:val="24"/>
          <w:szCs w:val="24"/>
          <w:lang w:eastAsia="en-GB"/>
        </w:rPr>
        <w:t xml:space="preserve">or </w:t>
      </w:r>
      <w:r w:rsidRPr="006F7C0D">
        <w:rPr>
          <w:rFonts w:ascii="Arial" w:eastAsia="Times New Roman" w:hAnsi="Arial" w:cs="Arial"/>
          <w:b/>
          <w:bCs/>
          <w:sz w:val="24"/>
          <w:szCs w:val="24"/>
          <w:lang w:eastAsia="en-GB"/>
        </w:rPr>
        <w:t>on behalf of a person who lacks capacity must be done, or made, in his best interests</w:t>
      </w:r>
      <w:r w:rsidRPr="006F7C0D">
        <w:rPr>
          <w:rFonts w:ascii="Arial" w:eastAsia="Times New Roman" w:hAnsi="Arial" w:cs="Arial"/>
          <w:sz w:val="24"/>
          <w:szCs w:val="24"/>
          <w:lang w:eastAsia="en-GB"/>
        </w:rPr>
        <w:t>. Best interest decisions in safeguarding take account of all relevant factors including the views of the</w:t>
      </w:r>
      <w:r w:rsidR="00C34A10">
        <w:rPr>
          <w:rFonts w:ascii="Arial" w:eastAsia="Times New Roman" w:hAnsi="Arial" w:cs="Arial"/>
          <w:sz w:val="24"/>
          <w:szCs w:val="24"/>
          <w:lang w:eastAsia="en-GB"/>
        </w:rPr>
        <w:t xml:space="preserve"> person</w:t>
      </w:r>
      <w:r w:rsidRPr="006F7C0D">
        <w:rPr>
          <w:rFonts w:ascii="Arial" w:eastAsia="Times New Roman" w:hAnsi="Arial" w:cs="Arial"/>
          <w:sz w:val="24"/>
          <w:szCs w:val="24"/>
          <w:lang w:eastAsia="en-GB"/>
        </w:rPr>
        <w:t>, their values, lifestyle and beliefs and the views of others involved in their care;</w:t>
      </w:r>
    </w:p>
    <w:p w:rsidR="00056D66" w:rsidRDefault="006F7C0D" w:rsidP="00DE1AE7">
      <w:pPr>
        <w:numPr>
          <w:ilvl w:val="0"/>
          <w:numId w:val="35"/>
        </w:numPr>
        <w:shd w:val="clear" w:color="auto" w:fill="FFFFFF"/>
        <w:spacing w:after="240" w:line="240" w:lineRule="auto"/>
        <w:jc w:val="both"/>
        <w:rPr>
          <w:rFonts w:ascii="Arial" w:eastAsia="Times New Roman" w:hAnsi="Arial" w:cs="Arial"/>
          <w:sz w:val="24"/>
          <w:szCs w:val="24"/>
          <w:lang w:eastAsia="en-GB"/>
        </w:rPr>
      </w:pPr>
      <w:r w:rsidRPr="006F7C0D">
        <w:rPr>
          <w:rFonts w:ascii="Arial" w:eastAsia="Times New Roman" w:hAnsi="Arial" w:cs="Arial"/>
          <w:b/>
          <w:sz w:val="24"/>
          <w:szCs w:val="24"/>
          <w:lang w:eastAsia="en-GB"/>
        </w:rPr>
        <w:t xml:space="preserve">Before the act is done, or the decision is made, regard must be had to whether the purpose for which </w:t>
      </w:r>
      <w:r w:rsidRPr="006F7C0D">
        <w:rPr>
          <w:rFonts w:ascii="Arial" w:eastAsia="Times New Roman" w:hAnsi="Arial" w:cs="Arial"/>
          <w:b/>
          <w:sz w:val="24"/>
          <w:szCs w:val="24"/>
          <w:lang w:eastAsia="en-GB"/>
        </w:rPr>
        <w:lastRenderedPageBreak/>
        <w:t>it is needed can be as effectively achieved in a way that is less restrictive of the person’s right and freedom of action</w:t>
      </w:r>
      <w:r w:rsidRPr="006F7C0D">
        <w:rPr>
          <w:rFonts w:ascii="Arial" w:eastAsia="Times New Roman" w:hAnsi="Arial" w:cs="Arial"/>
          <w:sz w:val="24"/>
          <w:szCs w:val="24"/>
          <w:lang w:eastAsia="en-GB"/>
        </w:rPr>
        <w:t xml:space="preserve">. </w:t>
      </w:r>
    </w:p>
    <w:p w:rsidR="006F7C0D" w:rsidRPr="006F7C0D" w:rsidRDefault="006F7C0D" w:rsidP="00DE1AE7">
      <w:pPr>
        <w:shd w:val="clear" w:color="auto" w:fill="FFFFFF"/>
        <w:spacing w:after="240" w:line="240" w:lineRule="auto"/>
        <w:ind w:left="720"/>
        <w:jc w:val="both"/>
        <w:rPr>
          <w:rFonts w:ascii="Arial" w:eastAsia="Times New Roman" w:hAnsi="Arial" w:cs="Arial"/>
          <w:sz w:val="24"/>
          <w:szCs w:val="24"/>
          <w:lang w:eastAsia="en-GB"/>
        </w:rPr>
      </w:pPr>
      <w:r w:rsidRPr="006F7C0D">
        <w:rPr>
          <w:rFonts w:ascii="Arial" w:eastAsia="Times New Roman" w:hAnsi="Arial" w:cs="Arial"/>
          <w:sz w:val="24"/>
          <w:szCs w:val="24"/>
          <w:lang w:eastAsia="en-GB"/>
        </w:rPr>
        <w:t xml:space="preserve">Where a person lacks capacity to make a decision, any use or restriction and restraint must be necessary and proportionate and to prevent harm to that person. Safeguarding interventions need to balance the wish to protect the </w:t>
      </w:r>
      <w:r w:rsidR="00C34A10">
        <w:rPr>
          <w:rFonts w:ascii="Arial" w:eastAsia="Times New Roman" w:hAnsi="Arial" w:cs="Arial"/>
          <w:sz w:val="24"/>
          <w:szCs w:val="24"/>
          <w:lang w:eastAsia="en-GB"/>
        </w:rPr>
        <w:t>person</w:t>
      </w:r>
      <w:r w:rsidRPr="006F7C0D">
        <w:rPr>
          <w:rFonts w:ascii="Arial" w:eastAsia="Times New Roman" w:hAnsi="Arial" w:cs="Arial"/>
          <w:sz w:val="24"/>
          <w:szCs w:val="24"/>
          <w:lang w:eastAsia="en-GB"/>
        </w:rPr>
        <w:t xml:space="preserve"> from harm with protecting other rights such as right to family life.</w:t>
      </w:r>
    </w:p>
    <w:p w:rsidR="003A4DF4" w:rsidRPr="003A4DF4" w:rsidRDefault="003A4DF4" w:rsidP="00DE1AE7">
      <w:pPr>
        <w:autoSpaceDE w:val="0"/>
        <w:autoSpaceDN w:val="0"/>
        <w:adjustRightInd w:val="0"/>
        <w:spacing w:after="240" w:line="240" w:lineRule="auto"/>
        <w:ind w:left="720"/>
        <w:jc w:val="both"/>
        <w:rPr>
          <w:rFonts w:ascii="Arial" w:eastAsia="Times New Roman" w:hAnsi="Arial" w:cs="Arial"/>
          <w:b/>
          <w:bCs/>
          <w:sz w:val="24"/>
          <w:szCs w:val="24"/>
          <w:lang w:eastAsia="en-GB"/>
        </w:rPr>
      </w:pPr>
      <w:r w:rsidRPr="003A4DF4">
        <w:rPr>
          <w:rFonts w:ascii="Arial" w:eastAsia="Times New Roman" w:hAnsi="Arial" w:cs="Arial"/>
          <w:b/>
          <w:bCs/>
          <w:sz w:val="24"/>
          <w:szCs w:val="24"/>
          <w:lang w:eastAsia="en-GB"/>
        </w:rPr>
        <w:t xml:space="preserve">All interventions </w:t>
      </w:r>
      <w:r w:rsidR="00712C28">
        <w:rPr>
          <w:rFonts w:ascii="Arial" w:eastAsia="Times New Roman" w:hAnsi="Arial" w:cs="Arial"/>
          <w:b/>
          <w:bCs/>
          <w:sz w:val="24"/>
          <w:szCs w:val="24"/>
          <w:lang w:eastAsia="en-GB"/>
        </w:rPr>
        <w:t xml:space="preserve">in safeguarding vulnerable adults </w:t>
      </w:r>
      <w:r w:rsidRPr="003A4DF4">
        <w:rPr>
          <w:rFonts w:ascii="Arial" w:eastAsia="Times New Roman" w:hAnsi="Arial" w:cs="Arial"/>
          <w:b/>
          <w:bCs/>
          <w:sz w:val="24"/>
          <w:szCs w:val="24"/>
          <w:lang w:eastAsia="en-GB"/>
        </w:rPr>
        <w:t>must be:-</w:t>
      </w:r>
    </w:p>
    <w:p w:rsidR="003A4DF4" w:rsidRPr="003A4DF4" w:rsidRDefault="003A4DF4" w:rsidP="00DE1AE7">
      <w:pPr>
        <w:numPr>
          <w:ilvl w:val="0"/>
          <w:numId w:val="15"/>
        </w:numPr>
        <w:autoSpaceDE w:val="0"/>
        <w:autoSpaceDN w:val="0"/>
        <w:adjustRightInd w:val="0"/>
        <w:spacing w:before="60" w:after="60" w:line="240" w:lineRule="auto"/>
        <w:ind w:left="1135" w:hanging="284"/>
        <w:jc w:val="both"/>
        <w:rPr>
          <w:rFonts w:ascii="Arial" w:eastAsia="Times New Roman" w:hAnsi="Arial" w:cs="Arial"/>
          <w:sz w:val="24"/>
          <w:szCs w:val="24"/>
          <w:lang w:eastAsia="en-GB"/>
        </w:rPr>
      </w:pPr>
      <w:r w:rsidRPr="003A4DF4">
        <w:rPr>
          <w:rFonts w:ascii="Arial" w:eastAsia="Times New Roman" w:hAnsi="Arial" w:cs="Arial"/>
          <w:sz w:val="24"/>
          <w:szCs w:val="24"/>
          <w:lang w:eastAsia="en-GB"/>
        </w:rPr>
        <w:t>lawful;</w:t>
      </w:r>
    </w:p>
    <w:p w:rsidR="003A4DF4" w:rsidRPr="003A4DF4" w:rsidRDefault="003A4DF4" w:rsidP="00DE1AE7">
      <w:pPr>
        <w:numPr>
          <w:ilvl w:val="0"/>
          <w:numId w:val="15"/>
        </w:numPr>
        <w:autoSpaceDE w:val="0"/>
        <w:autoSpaceDN w:val="0"/>
        <w:adjustRightInd w:val="0"/>
        <w:spacing w:before="60" w:after="60" w:line="240" w:lineRule="auto"/>
        <w:ind w:left="1135" w:hanging="284"/>
        <w:jc w:val="both"/>
        <w:rPr>
          <w:rFonts w:ascii="Arial" w:eastAsia="Times New Roman" w:hAnsi="Arial" w:cs="Arial"/>
          <w:sz w:val="24"/>
          <w:szCs w:val="24"/>
          <w:lang w:eastAsia="en-GB"/>
        </w:rPr>
      </w:pPr>
      <w:r w:rsidRPr="003A4DF4">
        <w:rPr>
          <w:rFonts w:ascii="Arial" w:eastAsia="Times New Roman" w:hAnsi="Arial" w:cs="Arial"/>
          <w:sz w:val="24"/>
          <w:szCs w:val="24"/>
          <w:lang w:eastAsia="en-GB"/>
        </w:rPr>
        <w:t>proportionate to the risk;</w:t>
      </w:r>
    </w:p>
    <w:p w:rsidR="003A4DF4" w:rsidRDefault="007830EE" w:rsidP="00DE1AE7">
      <w:pPr>
        <w:numPr>
          <w:ilvl w:val="0"/>
          <w:numId w:val="15"/>
        </w:numPr>
        <w:autoSpaceDE w:val="0"/>
        <w:autoSpaceDN w:val="0"/>
        <w:adjustRightInd w:val="0"/>
        <w:spacing w:before="60" w:after="60" w:line="240" w:lineRule="auto"/>
        <w:ind w:left="1135" w:hanging="284"/>
        <w:jc w:val="both"/>
        <w:rPr>
          <w:rFonts w:ascii="Arial" w:eastAsia="Times New Roman" w:hAnsi="Arial" w:cs="Arial"/>
          <w:sz w:val="24"/>
          <w:szCs w:val="24"/>
          <w:lang w:eastAsia="en-GB"/>
        </w:rPr>
      </w:pPr>
      <w:r w:rsidRPr="003A4DF4">
        <w:rPr>
          <w:rFonts w:ascii="Arial" w:eastAsia="Times New Roman" w:hAnsi="Arial" w:cs="Arial"/>
          <w:sz w:val="24"/>
          <w:szCs w:val="24"/>
          <w:lang w:eastAsia="en-GB"/>
        </w:rPr>
        <w:t>Respectful</w:t>
      </w:r>
      <w:r w:rsidR="003A4DF4" w:rsidRPr="003A4DF4">
        <w:rPr>
          <w:rFonts w:ascii="Arial" w:eastAsia="Times New Roman" w:hAnsi="Arial" w:cs="Arial"/>
          <w:sz w:val="24"/>
          <w:szCs w:val="24"/>
          <w:lang w:eastAsia="en-GB"/>
        </w:rPr>
        <w:t xml:space="preserve"> of the wishes of the person at risk with regard to their human rights.</w:t>
      </w:r>
    </w:p>
    <w:p w:rsidR="003D162B" w:rsidRPr="002942C9" w:rsidRDefault="007830EE" w:rsidP="00DE1AE7">
      <w:pPr>
        <w:numPr>
          <w:ilvl w:val="0"/>
          <w:numId w:val="15"/>
        </w:numPr>
        <w:autoSpaceDE w:val="0"/>
        <w:autoSpaceDN w:val="0"/>
        <w:adjustRightInd w:val="0"/>
        <w:spacing w:before="60" w:after="240" w:line="240" w:lineRule="auto"/>
        <w:ind w:left="1135" w:hanging="284"/>
        <w:jc w:val="both"/>
        <w:rPr>
          <w:rFonts w:ascii="Arial Bold" w:eastAsia="Times New Roman" w:hAnsi="Arial Bold" w:cs="Arial"/>
          <w:b/>
          <w:caps/>
          <w:sz w:val="28"/>
          <w:szCs w:val="28"/>
          <w:lang w:eastAsia="en-GB"/>
        </w:rPr>
      </w:pPr>
      <w:r w:rsidRPr="00123079">
        <w:rPr>
          <w:rFonts w:ascii="Arial" w:eastAsia="Times New Roman" w:hAnsi="Arial" w:cs="Arial"/>
          <w:sz w:val="24"/>
          <w:szCs w:val="24"/>
          <w:lang w:eastAsia="en-GB"/>
        </w:rPr>
        <w:t>Documented within the person’s care plan</w:t>
      </w:r>
    </w:p>
    <w:p w:rsidR="002942C9" w:rsidRDefault="002942C9" w:rsidP="00DE1AE7">
      <w:pPr>
        <w:autoSpaceDE w:val="0"/>
        <w:autoSpaceDN w:val="0"/>
        <w:adjustRightInd w:val="0"/>
        <w:spacing w:before="60" w:after="240" w:line="240" w:lineRule="auto"/>
        <w:jc w:val="both"/>
        <w:rPr>
          <w:rFonts w:ascii="Arial" w:eastAsia="Times New Roman" w:hAnsi="Arial" w:cs="Arial"/>
          <w:sz w:val="24"/>
          <w:szCs w:val="24"/>
          <w:lang w:eastAsia="en-GB"/>
        </w:rPr>
      </w:pPr>
    </w:p>
    <w:p w:rsidR="003A4DF4" w:rsidRPr="003A4DF4" w:rsidRDefault="003A4DF4" w:rsidP="00DE1AE7">
      <w:pPr>
        <w:tabs>
          <w:tab w:val="left" w:pos="900"/>
        </w:tabs>
        <w:autoSpaceDE w:val="0"/>
        <w:autoSpaceDN w:val="0"/>
        <w:adjustRightInd w:val="0"/>
        <w:spacing w:after="240" w:line="240" w:lineRule="auto"/>
        <w:jc w:val="both"/>
        <w:rPr>
          <w:rFonts w:ascii="Arial Bold" w:eastAsia="Times New Roman" w:hAnsi="Arial Bold" w:cs="Arial"/>
          <w:b/>
          <w:caps/>
          <w:sz w:val="28"/>
          <w:szCs w:val="28"/>
          <w:lang w:eastAsia="en-GB"/>
        </w:rPr>
      </w:pPr>
      <w:r w:rsidRPr="003A4DF4">
        <w:rPr>
          <w:rFonts w:ascii="Arial Bold" w:eastAsia="Times New Roman" w:hAnsi="Arial Bold" w:cs="Arial"/>
          <w:b/>
          <w:caps/>
          <w:sz w:val="28"/>
          <w:szCs w:val="28"/>
          <w:lang w:eastAsia="en-GB"/>
        </w:rPr>
        <w:t>2.      SAfeguarding Adults Policy</w:t>
      </w:r>
    </w:p>
    <w:p w:rsidR="003A4DF4" w:rsidRPr="003A4DF4" w:rsidRDefault="003A4DF4" w:rsidP="00DE1AE7">
      <w:pPr>
        <w:autoSpaceDE w:val="0"/>
        <w:autoSpaceDN w:val="0"/>
        <w:adjustRightInd w:val="0"/>
        <w:spacing w:after="240" w:line="240" w:lineRule="auto"/>
        <w:jc w:val="both"/>
        <w:outlineLvl w:val="1"/>
        <w:rPr>
          <w:rFonts w:ascii="Arial" w:eastAsia="Times New Roman" w:hAnsi="Arial" w:cs="Times New Roman"/>
          <w:b/>
          <w:sz w:val="24"/>
          <w:szCs w:val="24"/>
          <w:lang w:eastAsia="en-GB"/>
        </w:rPr>
      </w:pPr>
      <w:bookmarkStart w:id="2" w:name="_Toc395172069"/>
      <w:r w:rsidRPr="003A4DF4">
        <w:rPr>
          <w:rFonts w:ascii="Arial Bold" w:eastAsia="Times New Roman" w:hAnsi="Arial Bold" w:cs="Times New Roman"/>
          <w:sz w:val="24"/>
          <w:szCs w:val="24"/>
          <w:lang w:eastAsia="en-GB"/>
        </w:rPr>
        <w:lastRenderedPageBreak/>
        <w:t xml:space="preserve">2.1 </w:t>
      </w:r>
      <w:r w:rsidRPr="003A4DF4">
        <w:rPr>
          <w:rFonts w:ascii="Arial Bold" w:eastAsia="Times New Roman" w:hAnsi="Arial Bold" w:cs="Times New Roman"/>
          <w:sz w:val="24"/>
          <w:szCs w:val="24"/>
          <w:lang w:eastAsia="en-GB"/>
        </w:rPr>
        <w:tab/>
      </w:r>
      <w:r w:rsidR="00DC4D2C">
        <w:rPr>
          <w:rFonts w:ascii="Arial" w:eastAsia="Times New Roman" w:hAnsi="Arial" w:cs="Times New Roman"/>
          <w:b/>
          <w:sz w:val="24"/>
          <w:szCs w:val="24"/>
          <w:lang w:eastAsia="en-GB"/>
        </w:rPr>
        <w:t>Statement of R</w:t>
      </w:r>
      <w:r w:rsidRPr="003A4DF4">
        <w:rPr>
          <w:rFonts w:ascii="Arial" w:eastAsia="Times New Roman" w:hAnsi="Arial" w:cs="Times New Roman"/>
          <w:b/>
          <w:sz w:val="24"/>
          <w:szCs w:val="24"/>
          <w:lang w:eastAsia="en-GB"/>
        </w:rPr>
        <w:t>esponsibilities</w:t>
      </w:r>
      <w:bookmarkEnd w:id="2"/>
    </w:p>
    <w:p w:rsidR="003A4DF4" w:rsidRPr="003A4DF4" w:rsidRDefault="00C34A10" w:rsidP="00DE1AE7">
      <w:pPr>
        <w:autoSpaceDE w:val="0"/>
        <w:autoSpaceDN w:val="0"/>
        <w:adjustRightInd w:val="0"/>
        <w:spacing w:after="240" w:line="240" w:lineRule="auto"/>
        <w:ind w:firstLine="720"/>
        <w:jc w:val="both"/>
        <w:outlineLvl w:val="1"/>
        <w:rPr>
          <w:rFonts w:ascii="Arial" w:eastAsia="Times New Roman" w:hAnsi="Arial" w:cs="Times New Roman"/>
          <w:b/>
          <w:sz w:val="24"/>
          <w:szCs w:val="24"/>
          <w:lang w:eastAsia="en-GB"/>
        </w:rPr>
      </w:pPr>
      <w:r>
        <w:rPr>
          <w:rFonts w:ascii="Arial" w:eastAsia="Times New Roman" w:hAnsi="Arial" w:cs="Times New Roman"/>
          <w:b/>
          <w:sz w:val="24"/>
          <w:szCs w:val="24"/>
          <w:lang w:eastAsia="en-GB"/>
        </w:rPr>
        <w:t>Registered Manager</w:t>
      </w:r>
    </w:p>
    <w:p w:rsidR="00FC7451" w:rsidRPr="00FC7451" w:rsidRDefault="00FC7451" w:rsidP="00DE1AE7">
      <w:pPr>
        <w:numPr>
          <w:ilvl w:val="0"/>
          <w:numId w:val="18"/>
        </w:numPr>
        <w:autoSpaceDE w:val="0"/>
        <w:autoSpaceDN w:val="0"/>
        <w:adjustRightInd w:val="0"/>
        <w:spacing w:after="60" w:line="240" w:lineRule="auto"/>
        <w:ind w:left="1134" w:hanging="283"/>
        <w:jc w:val="both"/>
        <w:outlineLvl w:val="1"/>
        <w:rPr>
          <w:rFonts w:ascii="Arial" w:eastAsia="Times New Roman" w:hAnsi="Arial" w:cs="Arial"/>
          <w:sz w:val="24"/>
          <w:szCs w:val="24"/>
          <w:lang w:eastAsia="en-GB"/>
        </w:rPr>
      </w:pPr>
      <w:bookmarkStart w:id="3" w:name="_Toc395172071"/>
      <w:r>
        <w:rPr>
          <w:rFonts w:ascii="Arial" w:eastAsia="Times New Roman" w:hAnsi="Arial" w:cs="Times New Roman"/>
          <w:sz w:val="24"/>
          <w:szCs w:val="24"/>
          <w:lang w:eastAsia="en-GB"/>
        </w:rPr>
        <w:t>T</w:t>
      </w:r>
      <w:r w:rsidR="003A4DF4" w:rsidRPr="003A4DF4">
        <w:rPr>
          <w:rFonts w:ascii="Arial" w:eastAsia="Times New Roman" w:hAnsi="Arial" w:cs="Times New Roman"/>
          <w:sz w:val="24"/>
          <w:szCs w:val="24"/>
          <w:lang w:eastAsia="en-GB"/>
        </w:rPr>
        <w:t xml:space="preserve">o ensure that safeguarding vulnerable adults is integral to clinical   governance and audit arrangements within the </w:t>
      </w:r>
      <w:r w:rsidR="002C0153">
        <w:rPr>
          <w:rFonts w:ascii="Arial" w:eastAsia="Times New Roman" w:hAnsi="Arial" w:cs="Times New Roman"/>
          <w:sz w:val="24"/>
          <w:szCs w:val="24"/>
          <w:lang w:eastAsia="en-GB"/>
        </w:rPr>
        <w:t>provider</w:t>
      </w:r>
      <w:r w:rsidR="003A4DF4" w:rsidRPr="003A4DF4">
        <w:rPr>
          <w:rFonts w:ascii="Arial" w:eastAsia="Times New Roman" w:hAnsi="Arial" w:cs="Times New Roman"/>
          <w:sz w:val="24"/>
          <w:szCs w:val="24"/>
          <w:lang w:eastAsia="en-GB"/>
        </w:rPr>
        <w:t>;</w:t>
      </w:r>
      <w:bookmarkStart w:id="4" w:name="_Toc395172087"/>
      <w:bookmarkEnd w:id="3"/>
    </w:p>
    <w:p w:rsidR="00FC7451" w:rsidRPr="003A4DF4" w:rsidRDefault="00FC7451" w:rsidP="00DE1AE7">
      <w:pPr>
        <w:numPr>
          <w:ilvl w:val="0"/>
          <w:numId w:val="18"/>
        </w:numPr>
        <w:autoSpaceDE w:val="0"/>
        <w:autoSpaceDN w:val="0"/>
        <w:adjustRightInd w:val="0"/>
        <w:spacing w:after="60" w:line="240" w:lineRule="auto"/>
        <w:ind w:left="1134" w:hanging="283"/>
        <w:jc w:val="both"/>
        <w:outlineLvl w:val="1"/>
        <w:rPr>
          <w:rFonts w:ascii="Arial" w:eastAsia="Times New Roman" w:hAnsi="Arial" w:cs="Arial"/>
          <w:sz w:val="24"/>
          <w:szCs w:val="24"/>
          <w:lang w:eastAsia="en-GB"/>
        </w:rPr>
      </w:pPr>
      <w:r w:rsidRPr="003A4DF4">
        <w:rPr>
          <w:rFonts w:ascii="Arial" w:eastAsia="Times New Roman" w:hAnsi="Arial" w:cs="Arial"/>
          <w:sz w:val="24"/>
          <w:szCs w:val="24"/>
          <w:lang w:eastAsia="en-GB"/>
        </w:rPr>
        <w:t xml:space="preserve">Ensure that the </w:t>
      </w:r>
      <w:r w:rsidR="002C0153">
        <w:rPr>
          <w:rFonts w:ascii="Arial" w:eastAsia="Times New Roman" w:hAnsi="Arial" w:cs="Arial"/>
          <w:sz w:val="24"/>
          <w:szCs w:val="24"/>
          <w:lang w:eastAsia="en-GB"/>
        </w:rPr>
        <w:t>provider</w:t>
      </w:r>
      <w:r w:rsidRPr="003A4DF4">
        <w:rPr>
          <w:rFonts w:ascii="Arial" w:eastAsia="Times New Roman" w:hAnsi="Arial" w:cs="Arial"/>
          <w:sz w:val="24"/>
          <w:szCs w:val="24"/>
          <w:lang w:eastAsia="en-GB"/>
        </w:rPr>
        <w:t xml:space="preserve"> meets the contractual and clinical governance arrangements on safeguarding adults;</w:t>
      </w:r>
      <w:bookmarkEnd w:id="4"/>
    </w:p>
    <w:p w:rsidR="00C34A10" w:rsidRPr="00C34A10" w:rsidRDefault="00FC7451" w:rsidP="00DE1AE7">
      <w:pPr>
        <w:numPr>
          <w:ilvl w:val="0"/>
          <w:numId w:val="17"/>
        </w:numPr>
        <w:autoSpaceDE w:val="0"/>
        <w:autoSpaceDN w:val="0"/>
        <w:adjustRightInd w:val="0"/>
        <w:spacing w:after="60" w:line="240" w:lineRule="auto"/>
        <w:ind w:hanging="283"/>
        <w:jc w:val="both"/>
        <w:outlineLvl w:val="1"/>
        <w:rPr>
          <w:rFonts w:ascii="Arial" w:eastAsia="Times New Roman" w:hAnsi="Arial" w:cs="Times New Roman"/>
          <w:sz w:val="24"/>
          <w:szCs w:val="24"/>
          <w:lang w:eastAsia="en-GB"/>
        </w:rPr>
      </w:pPr>
      <w:bookmarkStart w:id="5" w:name="_Toc395172072"/>
      <w:r w:rsidRPr="00C34A10">
        <w:rPr>
          <w:rFonts w:ascii="Arial" w:eastAsia="Times New Roman" w:hAnsi="Arial" w:cs="Times New Roman"/>
          <w:bCs/>
          <w:sz w:val="24"/>
          <w:szCs w:val="24"/>
          <w:lang w:eastAsia="en-GB"/>
        </w:rPr>
        <w:t>T</w:t>
      </w:r>
      <w:r w:rsidR="003A4DF4" w:rsidRPr="00C34A10">
        <w:rPr>
          <w:rFonts w:ascii="Arial" w:eastAsia="Times New Roman" w:hAnsi="Arial" w:cs="Times New Roman"/>
          <w:bCs/>
          <w:sz w:val="24"/>
          <w:szCs w:val="24"/>
          <w:lang w:eastAsia="en-GB"/>
        </w:rPr>
        <w:t>o ensure that all staff in contact with vulnerable adults to be alert to the potential indicators of abuse or neglect, and know how to act on those concerns in line with local guidance</w:t>
      </w:r>
      <w:bookmarkEnd w:id="5"/>
      <w:r w:rsidR="00D27EDE" w:rsidRPr="00C34A10">
        <w:rPr>
          <w:rFonts w:ascii="Arial" w:eastAsia="Times New Roman" w:hAnsi="Arial" w:cs="Times New Roman"/>
          <w:bCs/>
          <w:sz w:val="24"/>
          <w:szCs w:val="24"/>
          <w:lang w:eastAsia="en-GB"/>
        </w:rPr>
        <w:t>;</w:t>
      </w:r>
      <w:bookmarkStart w:id="6" w:name="_Toc395172074"/>
    </w:p>
    <w:p w:rsidR="003A4DF4" w:rsidRPr="00C34A10" w:rsidRDefault="00FC7451" w:rsidP="00DE1AE7">
      <w:pPr>
        <w:numPr>
          <w:ilvl w:val="0"/>
          <w:numId w:val="17"/>
        </w:numPr>
        <w:autoSpaceDE w:val="0"/>
        <w:autoSpaceDN w:val="0"/>
        <w:adjustRightInd w:val="0"/>
        <w:spacing w:after="60" w:line="240" w:lineRule="auto"/>
        <w:ind w:hanging="283"/>
        <w:jc w:val="both"/>
        <w:outlineLvl w:val="1"/>
        <w:rPr>
          <w:rFonts w:ascii="Arial" w:eastAsia="Times New Roman" w:hAnsi="Arial" w:cs="Times New Roman"/>
          <w:sz w:val="24"/>
          <w:szCs w:val="24"/>
          <w:lang w:eastAsia="en-GB"/>
        </w:rPr>
      </w:pPr>
      <w:r w:rsidRPr="00C34A10">
        <w:rPr>
          <w:rFonts w:ascii="Arial" w:eastAsia="Times New Roman" w:hAnsi="Arial" w:cs="Times New Roman"/>
          <w:sz w:val="24"/>
          <w:szCs w:val="24"/>
          <w:lang w:eastAsia="en-GB"/>
        </w:rPr>
        <w:t>T</w:t>
      </w:r>
      <w:r w:rsidR="003A4DF4" w:rsidRPr="00C34A10">
        <w:rPr>
          <w:rFonts w:ascii="Arial" w:eastAsia="Times New Roman" w:hAnsi="Arial" w:cs="Times New Roman"/>
          <w:sz w:val="24"/>
          <w:szCs w:val="24"/>
          <w:lang w:eastAsia="en-GB"/>
        </w:rPr>
        <w:t xml:space="preserve">o ensure that the </w:t>
      </w:r>
      <w:r w:rsidR="002C0153">
        <w:rPr>
          <w:rFonts w:ascii="Arial" w:eastAsia="Times New Roman" w:hAnsi="Arial" w:cs="Times New Roman"/>
          <w:sz w:val="24"/>
          <w:szCs w:val="24"/>
          <w:lang w:eastAsia="en-GB"/>
        </w:rPr>
        <w:t>provider</w:t>
      </w:r>
      <w:r w:rsidR="003A4DF4" w:rsidRPr="00C34A10">
        <w:rPr>
          <w:rFonts w:ascii="Arial" w:eastAsia="Times New Roman" w:hAnsi="Arial" w:cs="Times New Roman"/>
          <w:sz w:val="24"/>
          <w:szCs w:val="24"/>
          <w:lang w:eastAsia="en-GB"/>
        </w:rPr>
        <w:t xml:space="preserve"> operates safe recruitment processes in line with national and local guidance</w:t>
      </w:r>
      <w:bookmarkEnd w:id="6"/>
      <w:r w:rsidR="003A4DF4" w:rsidRPr="00C34A10">
        <w:rPr>
          <w:rFonts w:ascii="Arial" w:eastAsia="Times New Roman" w:hAnsi="Arial" w:cs="Times New Roman"/>
          <w:sz w:val="24"/>
          <w:szCs w:val="24"/>
          <w:lang w:eastAsia="en-GB"/>
        </w:rPr>
        <w:t xml:space="preserve"> </w:t>
      </w:r>
      <w:r w:rsidRPr="00C34A10">
        <w:rPr>
          <w:rFonts w:ascii="Arial" w:eastAsia="Times New Roman" w:hAnsi="Arial" w:cs="Times New Roman"/>
          <w:sz w:val="24"/>
          <w:szCs w:val="24"/>
          <w:lang w:eastAsia="en-GB"/>
        </w:rPr>
        <w:t>including disclosure and barring and managing allegations against staff;</w:t>
      </w:r>
    </w:p>
    <w:p w:rsidR="003A4DF4" w:rsidRDefault="00FC7451" w:rsidP="00DE1AE7">
      <w:pPr>
        <w:numPr>
          <w:ilvl w:val="0"/>
          <w:numId w:val="17"/>
        </w:numPr>
        <w:autoSpaceDE w:val="0"/>
        <w:autoSpaceDN w:val="0"/>
        <w:adjustRightInd w:val="0"/>
        <w:spacing w:after="240" w:line="240" w:lineRule="auto"/>
        <w:ind w:hanging="283"/>
        <w:jc w:val="both"/>
        <w:outlineLvl w:val="1"/>
        <w:rPr>
          <w:rFonts w:ascii="Arial" w:eastAsia="Times New Roman" w:hAnsi="Arial" w:cs="Times New Roman"/>
          <w:sz w:val="24"/>
          <w:szCs w:val="24"/>
          <w:lang w:eastAsia="en-GB"/>
        </w:rPr>
      </w:pPr>
      <w:bookmarkStart w:id="7" w:name="_Toc395172075"/>
      <w:r>
        <w:rPr>
          <w:rFonts w:ascii="Arial" w:eastAsia="Times New Roman" w:hAnsi="Arial" w:cs="Times New Roman"/>
          <w:sz w:val="24"/>
          <w:szCs w:val="24"/>
          <w:lang w:eastAsia="en-GB"/>
        </w:rPr>
        <w:t>E</w:t>
      </w:r>
      <w:r w:rsidR="003A4DF4" w:rsidRPr="003A4DF4">
        <w:rPr>
          <w:rFonts w:ascii="Arial" w:eastAsia="Times New Roman" w:hAnsi="Arial" w:cs="Times New Roman"/>
          <w:sz w:val="24"/>
          <w:szCs w:val="24"/>
          <w:lang w:eastAsia="en-GB"/>
        </w:rPr>
        <w:t>nsure safeguarding responsibilities are reflected in all job descriptions</w:t>
      </w:r>
      <w:bookmarkEnd w:id="7"/>
      <w:r>
        <w:rPr>
          <w:rFonts w:ascii="Arial" w:eastAsia="Times New Roman" w:hAnsi="Arial" w:cs="Times New Roman"/>
          <w:sz w:val="24"/>
          <w:szCs w:val="24"/>
          <w:lang w:eastAsia="en-GB"/>
        </w:rPr>
        <w:t>;</w:t>
      </w:r>
    </w:p>
    <w:p w:rsidR="003A4DF4" w:rsidRPr="003A4DF4" w:rsidRDefault="00555668" w:rsidP="00DE1AE7">
      <w:pPr>
        <w:autoSpaceDE w:val="0"/>
        <w:autoSpaceDN w:val="0"/>
        <w:adjustRightInd w:val="0"/>
        <w:spacing w:after="240" w:line="240" w:lineRule="auto"/>
        <w:ind w:left="709"/>
        <w:jc w:val="both"/>
        <w:outlineLvl w:val="1"/>
        <w:rPr>
          <w:rFonts w:ascii="Arial" w:eastAsia="Times New Roman" w:hAnsi="Arial" w:cs="Times New Roman"/>
          <w:b/>
          <w:sz w:val="24"/>
          <w:szCs w:val="24"/>
          <w:lang w:eastAsia="en-GB"/>
        </w:rPr>
      </w:pPr>
      <w:bookmarkStart w:id="8" w:name="_Toc395172077"/>
      <w:r>
        <w:rPr>
          <w:rFonts w:ascii="Arial" w:eastAsia="Times New Roman" w:hAnsi="Arial" w:cs="Times New Roman"/>
          <w:b/>
          <w:sz w:val="24"/>
          <w:szCs w:val="24"/>
          <w:lang w:eastAsia="en-GB"/>
        </w:rPr>
        <w:t xml:space="preserve">Designated Adults </w:t>
      </w:r>
      <w:r w:rsidR="003A4DF4" w:rsidRPr="003A4DF4">
        <w:rPr>
          <w:rFonts w:ascii="Arial" w:eastAsia="Times New Roman" w:hAnsi="Arial" w:cs="Times New Roman"/>
          <w:b/>
          <w:sz w:val="24"/>
          <w:szCs w:val="24"/>
          <w:lang w:eastAsia="en-GB"/>
        </w:rPr>
        <w:t xml:space="preserve">Safeguarding </w:t>
      </w:r>
      <w:bookmarkEnd w:id="8"/>
      <w:r>
        <w:rPr>
          <w:rFonts w:ascii="Arial" w:eastAsia="Times New Roman" w:hAnsi="Arial" w:cs="Times New Roman"/>
          <w:b/>
          <w:sz w:val="24"/>
          <w:szCs w:val="24"/>
          <w:lang w:eastAsia="en-GB"/>
        </w:rPr>
        <w:t>Manager</w:t>
      </w:r>
      <w:r w:rsidR="00080AB5">
        <w:rPr>
          <w:rFonts w:ascii="Arial" w:eastAsia="Times New Roman" w:hAnsi="Arial" w:cs="Times New Roman"/>
          <w:b/>
          <w:sz w:val="24"/>
          <w:szCs w:val="24"/>
          <w:lang w:eastAsia="en-GB"/>
        </w:rPr>
        <w:t xml:space="preserve"> [This could also be the registered manager]</w:t>
      </w:r>
    </w:p>
    <w:p w:rsidR="00C34A10" w:rsidRDefault="003A4DF4" w:rsidP="00DE1AE7">
      <w:pPr>
        <w:autoSpaceDE w:val="0"/>
        <w:autoSpaceDN w:val="0"/>
        <w:adjustRightInd w:val="0"/>
        <w:spacing w:after="240" w:line="240" w:lineRule="auto"/>
        <w:ind w:left="709"/>
        <w:jc w:val="both"/>
        <w:outlineLvl w:val="1"/>
        <w:rPr>
          <w:rFonts w:ascii="Arial" w:eastAsia="Times New Roman" w:hAnsi="Arial" w:cs="Times New Roman"/>
          <w:color w:val="000000"/>
          <w:sz w:val="24"/>
          <w:szCs w:val="24"/>
          <w:lang w:eastAsia="en-GB"/>
        </w:rPr>
      </w:pPr>
      <w:bookmarkStart w:id="9" w:name="_Toc395172078"/>
      <w:r w:rsidRPr="003A4DF4">
        <w:rPr>
          <w:rFonts w:ascii="Arial" w:eastAsia="Times New Roman" w:hAnsi="Arial" w:cs="Times New Roman"/>
          <w:color w:val="000000"/>
          <w:sz w:val="24"/>
          <w:szCs w:val="24"/>
          <w:lang w:eastAsia="en-GB"/>
        </w:rPr>
        <w:lastRenderedPageBreak/>
        <w:t xml:space="preserve">The roles and responsibilities do not equate to a full time role but where a person is identified to take on this role, these duties should be included in the job description.  </w:t>
      </w:r>
      <w:bookmarkStart w:id="10" w:name="_Toc395172079"/>
      <w:bookmarkEnd w:id="9"/>
    </w:p>
    <w:p w:rsidR="003A4DF4" w:rsidRDefault="003A4DF4" w:rsidP="00DE1AE7">
      <w:pPr>
        <w:autoSpaceDE w:val="0"/>
        <w:autoSpaceDN w:val="0"/>
        <w:adjustRightInd w:val="0"/>
        <w:spacing w:after="240" w:line="240" w:lineRule="auto"/>
        <w:ind w:left="709"/>
        <w:jc w:val="both"/>
        <w:outlineLvl w:val="1"/>
        <w:rPr>
          <w:rFonts w:ascii="Arial" w:eastAsia="Times New Roman" w:hAnsi="Arial" w:cs="Arial"/>
          <w:b/>
          <w:bCs/>
          <w:sz w:val="24"/>
          <w:szCs w:val="24"/>
          <w:lang w:eastAsia="en-GB"/>
        </w:rPr>
      </w:pPr>
      <w:r w:rsidRPr="003A4DF4">
        <w:rPr>
          <w:rFonts w:ascii="Arial" w:eastAsia="Times New Roman" w:hAnsi="Arial" w:cs="Arial"/>
          <w:sz w:val="24"/>
          <w:szCs w:val="24"/>
          <w:lang w:eastAsia="en-GB"/>
        </w:rPr>
        <w:t xml:space="preserve">The </w:t>
      </w:r>
      <w:r w:rsidR="002C0153">
        <w:rPr>
          <w:rFonts w:ascii="Arial" w:eastAsia="Times New Roman" w:hAnsi="Arial" w:cs="Arial"/>
          <w:sz w:val="24"/>
          <w:szCs w:val="24"/>
          <w:lang w:eastAsia="en-GB"/>
        </w:rPr>
        <w:t xml:space="preserve">providers </w:t>
      </w:r>
      <w:r w:rsidRPr="003A4DF4">
        <w:rPr>
          <w:rFonts w:ascii="Arial" w:eastAsia="Times New Roman" w:hAnsi="Arial" w:cs="Arial"/>
          <w:sz w:val="24"/>
          <w:szCs w:val="24"/>
          <w:lang w:eastAsia="en-GB"/>
        </w:rPr>
        <w:t xml:space="preserve">safeguarding lead is </w:t>
      </w:r>
      <w:r w:rsidRPr="003A4DF4">
        <w:rPr>
          <w:rFonts w:ascii="Arial" w:eastAsia="Times New Roman" w:hAnsi="Arial" w:cs="Arial"/>
          <w:b/>
          <w:bCs/>
          <w:sz w:val="24"/>
          <w:szCs w:val="24"/>
          <w:lang w:eastAsia="en-GB"/>
        </w:rPr>
        <w:t>[insert name and contact details]</w:t>
      </w:r>
      <w:bookmarkEnd w:id="10"/>
      <w:r w:rsidRPr="003A4DF4">
        <w:rPr>
          <w:rFonts w:ascii="Arial" w:eastAsia="Times New Roman" w:hAnsi="Arial" w:cs="Arial"/>
          <w:b/>
          <w:bCs/>
          <w:sz w:val="24"/>
          <w:szCs w:val="24"/>
          <w:lang w:eastAsia="en-GB"/>
        </w:rPr>
        <w:t xml:space="preserve"> </w:t>
      </w:r>
    </w:p>
    <w:p w:rsidR="00123079" w:rsidRPr="00123079" w:rsidRDefault="00123079" w:rsidP="00DE1AE7">
      <w:pPr>
        <w:autoSpaceDE w:val="0"/>
        <w:autoSpaceDN w:val="0"/>
        <w:adjustRightInd w:val="0"/>
        <w:spacing w:after="240" w:line="240" w:lineRule="auto"/>
        <w:ind w:left="709"/>
        <w:jc w:val="both"/>
        <w:outlineLvl w:val="1"/>
        <w:rPr>
          <w:rFonts w:ascii="Arial" w:eastAsia="Times New Roman" w:hAnsi="Arial" w:cs="Arial"/>
          <w:b/>
          <w:bCs/>
          <w:sz w:val="24"/>
          <w:szCs w:val="24"/>
          <w:lang w:eastAsia="en-GB"/>
        </w:rPr>
      </w:pPr>
      <w:r w:rsidRPr="003A4DF4">
        <w:rPr>
          <w:rFonts w:ascii="Arial" w:eastAsia="Times New Roman" w:hAnsi="Arial" w:cs="Arial"/>
          <w:sz w:val="24"/>
          <w:szCs w:val="24"/>
          <w:lang w:eastAsia="en-GB"/>
        </w:rPr>
        <w:t xml:space="preserve">The </w:t>
      </w:r>
      <w:r w:rsidR="002C0153">
        <w:rPr>
          <w:rFonts w:ascii="Arial" w:eastAsia="Times New Roman" w:hAnsi="Arial" w:cs="Arial"/>
          <w:sz w:val="24"/>
          <w:szCs w:val="24"/>
          <w:lang w:eastAsia="en-GB"/>
        </w:rPr>
        <w:t>providers</w:t>
      </w:r>
      <w:r w:rsidRPr="003A4DF4">
        <w:rPr>
          <w:rFonts w:ascii="Arial" w:eastAsia="Times New Roman" w:hAnsi="Arial" w:cs="Arial"/>
          <w:sz w:val="24"/>
          <w:szCs w:val="24"/>
          <w:lang w:eastAsia="en-GB"/>
        </w:rPr>
        <w:t xml:space="preserve"> </w:t>
      </w:r>
      <w:r>
        <w:rPr>
          <w:rFonts w:ascii="Arial" w:eastAsia="Times New Roman" w:hAnsi="Arial" w:cs="Arial"/>
          <w:sz w:val="24"/>
          <w:szCs w:val="24"/>
          <w:lang w:eastAsia="en-GB"/>
        </w:rPr>
        <w:t>Mental Capacity Act</w:t>
      </w:r>
      <w:r w:rsidRPr="003A4DF4">
        <w:rPr>
          <w:rFonts w:ascii="Arial" w:eastAsia="Times New Roman" w:hAnsi="Arial" w:cs="Arial"/>
          <w:sz w:val="24"/>
          <w:szCs w:val="24"/>
          <w:lang w:eastAsia="en-GB"/>
        </w:rPr>
        <w:t xml:space="preserve"> lead is </w:t>
      </w:r>
      <w:r w:rsidRPr="003A4DF4">
        <w:rPr>
          <w:rFonts w:ascii="Arial" w:eastAsia="Times New Roman" w:hAnsi="Arial" w:cs="Arial"/>
          <w:b/>
          <w:bCs/>
          <w:sz w:val="24"/>
          <w:szCs w:val="24"/>
          <w:lang w:eastAsia="en-GB"/>
        </w:rPr>
        <w:t>[insert name and contact details</w:t>
      </w:r>
      <w:r>
        <w:rPr>
          <w:rFonts w:ascii="Arial" w:eastAsia="Times New Roman" w:hAnsi="Arial" w:cs="Arial"/>
          <w:b/>
          <w:bCs/>
          <w:sz w:val="24"/>
          <w:szCs w:val="24"/>
          <w:lang w:eastAsia="en-GB"/>
        </w:rPr>
        <w:t xml:space="preserve"> if different to Safeguarding lead</w:t>
      </w:r>
      <w:r w:rsidRPr="003A4DF4">
        <w:rPr>
          <w:rFonts w:ascii="Arial" w:eastAsia="Times New Roman" w:hAnsi="Arial" w:cs="Arial"/>
          <w:b/>
          <w:bCs/>
          <w:sz w:val="24"/>
          <w:szCs w:val="24"/>
          <w:lang w:eastAsia="en-GB"/>
        </w:rPr>
        <w:t xml:space="preserve">] </w:t>
      </w:r>
    </w:p>
    <w:p w:rsidR="003A4DF4" w:rsidRPr="003A4DF4" w:rsidRDefault="003A4DF4" w:rsidP="00DE1AE7">
      <w:pPr>
        <w:autoSpaceDE w:val="0"/>
        <w:autoSpaceDN w:val="0"/>
        <w:adjustRightInd w:val="0"/>
        <w:spacing w:after="240" w:line="240" w:lineRule="auto"/>
        <w:jc w:val="both"/>
        <w:outlineLvl w:val="1"/>
        <w:rPr>
          <w:rFonts w:ascii="Arial" w:eastAsia="Times New Roman" w:hAnsi="Arial" w:cs="Arial"/>
          <w:bCs/>
          <w:sz w:val="24"/>
          <w:szCs w:val="24"/>
          <w:lang w:eastAsia="en-GB"/>
        </w:rPr>
      </w:pPr>
      <w:r w:rsidRPr="003A4DF4">
        <w:rPr>
          <w:rFonts w:ascii="Arial" w:eastAsia="Times New Roman" w:hAnsi="Arial" w:cs="Arial"/>
          <w:sz w:val="24"/>
          <w:szCs w:val="24"/>
          <w:lang w:eastAsia="en-GB"/>
        </w:rPr>
        <w:tab/>
      </w:r>
      <w:bookmarkStart w:id="11" w:name="_Toc395172080"/>
      <w:r w:rsidRPr="003A4DF4">
        <w:rPr>
          <w:rFonts w:ascii="Arial" w:eastAsia="Times New Roman" w:hAnsi="Arial" w:cs="Arial"/>
          <w:sz w:val="24"/>
          <w:szCs w:val="24"/>
          <w:lang w:eastAsia="en-GB"/>
        </w:rPr>
        <w:t xml:space="preserve">His/her deputy is </w:t>
      </w:r>
      <w:r w:rsidRPr="003A4DF4">
        <w:rPr>
          <w:rFonts w:ascii="Arial" w:eastAsia="Times New Roman" w:hAnsi="Arial" w:cs="Arial"/>
          <w:b/>
          <w:bCs/>
          <w:sz w:val="24"/>
          <w:szCs w:val="24"/>
          <w:lang w:eastAsia="en-GB"/>
        </w:rPr>
        <w:t>[insert name and contact details]</w:t>
      </w:r>
      <w:bookmarkEnd w:id="11"/>
      <w:r w:rsidRPr="003A4DF4">
        <w:rPr>
          <w:rFonts w:ascii="Arial" w:eastAsia="Times New Roman" w:hAnsi="Arial" w:cs="Arial"/>
          <w:b/>
          <w:bCs/>
          <w:sz w:val="24"/>
          <w:szCs w:val="24"/>
          <w:lang w:eastAsia="en-GB"/>
        </w:rPr>
        <w:t xml:space="preserve"> </w:t>
      </w:r>
    </w:p>
    <w:p w:rsidR="003A4DF4" w:rsidRDefault="003A4DF4" w:rsidP="00DE1AE7">
      <w:pPr>
        <w:autoSpaceDE w:val="0"/>
        <w:autoSpaceDN w:val="0"/>
        <w:adjustRightInd w:val="0"/>
        <w:spacing w:after="120" w:line="240" w:lineRule="auto"/>
        <w:ind w:firstLine="709"/>
        <w:jc w:val="both"/>
        <w:outlineLvl w:val="1"/>
        <w:rPr>
          <w:rFonts w:ascii="Arial" w:eastAsia="Times New Roman" w:hAnsi="Arial" w:cs="Arial"/>
          <w:sz w:val="24"/>
          <w:szCs w:val="24"/>
          <w:lang w:eastAsia="en-GB"/>
        </w:rPr>
      </w:pPr>
      <w:bookmarkStart w:id="12" w:name="_Toc395172081"/>
      <w:r w:rsidRPr="003A4DF4">
        <w:rPr>
          <w:rFonts w:ascii="Arial" w:eastAsia="Times New Roman" w:hAnsi="Arial" w:cs="Arial"/>
          <w:sz w:val="24"/>
          <w:szCs w:val="24"/>
          <w:lang w:eastAsia="en-GB"/>
        </w:rPr>
        <w:t>Their role is to:</w:t>
      </w:r>
      <w:bookmarkEnd w:id="12"/>
      <w:r w:rsidRPr="003A4DF4">
        <w:rPr>
          <w:rFonts w:ascii="Arial" w:eastAsia="Times New Roman" w:hAnsi="Arial" w:cs="Arial"/>
          <w:sz w:val="24"/>
          <w:szCs w:val="24"/>
          <w:lang w:eastAsia="en-GB"/>
        </w:rPr>
        <w:t xml:space="preserve"> </w:t>
      </w:r>
    </w:p>
    <w:p w:rsidR="003A4DF4" w:rsidRPr="003A4DF4" w:rsidRDefault="003A4DF4" w:rsidP="00DE1AE7">
      <w:pPr>
        <w:numPr>
          <w:ilvl w:val="0"/>
          <w:numId w:val="18"/>
        </w:numPr>
        <w:autoSpaceDE w:val="0"/>
        <w:autoSpaceDN w:val="0"/>
        <w:adjustRightInd w:val="0"/>
        <w:spacing w:before="60" w:after="60" w:line="240" w:lineRule="auto"/>
        <w:ind w:left="1134" w:hanging="283"/>
        <w:jc w:val="both"/>
        <w:outlineLvl w:val="1"/>
        <w:rPr>
          <w:rFonts w:ascii="Arial" w:eastAsia="Times New Roman" w:hAnsi="Arial" w:cs="Arial"/>
          <w:sz w:val="24"/>
          <w:szCs w:val="24"/>
          <w:lang w:eastAsia="en-GB"/>
        </w:rPr>
      </w:pPr>
      <w:bookmarkStart w:id="13" w:name="_Toc395172082"/>
      <w:r w:rsidRPr="003A4DF4">
        <w:rPr>
          <w:rFonts w:ascii="Arial" w:eastAsia="Times New Roman" w:hAnsi="Arial" w:cs="Arial"/>
          <w:sz w:val="24"/>
          <w:szCs w:val="24"/>
          <w:lang w:eastAsia="en-GB"/>
        </w:rPr>
        <w:t xml:space="preserve">Act as a </w:t>
      </w:r>
      <w:r w:rsidR="00080AB5">
        <w:rPr>
          <w:rFonts w:ascii="Arial" w:eastAsia="Times New Roman" w:hAnsi="Arial" w:cs="Arial"/>
          <w:sz w:val="24"/>
          <w:szCs w:val="24"/>
          <w:lang w:eastAsia="en-GB"/>
        </w:rPr>
        <w:t>contact</w:t>
      </w:r>
      <w:r w:rsidRPr="003A4DF4">
        <w:rPr>
          <w:rFonts w:ascii="Arial" w:eastAsia="Times New Roman" w:hAnsi="Arial" w:cs="Arial"/>
          <w:sz w:val="24"/>
          <w:szCs w:val="24"/>
          <w:lang w:eastAsia="en-GB"/>
        </w:rPr>
        <w:t xml:space="preserve"> on safeguarding adult</w:t>
      </w:r>
      <w:r w:rsidR="00327CF7">
        <w:rPr>
          <w:rFonts w:ascii="Arial" w:eastAsia="Times New Roman" w:hAnsi="Arial" w:cs="Arial"/>
          <w:sz w:val="24"/>
          <w:szCs w:val="24"/>
          <w:lang w:eastAsia="en-GB"/>
        </w:rPr>
        <w:t xml:space="preserve"> and Mental Capacity Act </w:t>
      </w:r>
      <w:r w:rsidRPr="003A4DF4">
        <w:rPr>
          <w:rFonts w:ascii="Arial" w:eastAsia="Times New Roman" w:hAnsi="Arial" w:cs="Arial"/>
          <w:sz w:val="24"/>
          <w:szCs w:val="24"/>
          <w:lang w:eastAsia="en-GB"/>
        </w:rPr>
        <w:t xml:space="preserve"> matters;</w:t>
      </w:r>
      <w:r w:rsidRPr="003A4DF4">
        <w:rPr>
          <w:rFonts w:ascii="Arial" w:eastAsia="Times New Roman" w:hAnsi="Arial" w:cs="Arial"/>
          <w:color w:val="FF0000"/>
          <w:sz w:val="24"/>
          <w:szCs w:val="24"/>
          <w:lang w:eastAsia="en-GB"/>
        </w:rPr>
        <w:t xml:space="preserve"> </w:t>
      </w:r>
      <w:r w:rsidRPr="003A4DF4">
        <w:rPr>
          <w:rFonts w:ascii="Arial" w:eastAsia="Times New Roman" w:hAnsi="Arial" w:cs="Arial"/>
          <w:sz w:val="24"/>
          <w:szCs w:val="24"/>
          <w:lang w:eastAsia="en-GB"/>
        </w:rPr>
        <w:t>this may include requests to contribute to sharing information required for safeguarding investigations where appropriate</w:t>
      </w:r>
      <w:r w:rsidR="00D27EDE">
        <w:rPr>
          <w:rFonts w:ascii="Arial" w:eastAsia="Times New Roman" w:hAnsi="Arial" w:cs="Arial"/>
          <w:sz w:val="24"/>
          <w:szCs w:val="24"/>
          <w:lang w:eastAsia="en-GB"/>
        </w:rPr>
        <w:t>;</w:t>
      </w:r>
      <w:bookmarkEnd w:id="13"/>
    </w:p>
    <w:p w:rsidR="003A4DF4" w:rsidRPr="003A4DF4" w:rsidRDefault="003A4DF4" w:rsidP="00DE1AE7">
      <w:pPr>
        <w:numPr>
          <w:ilvl w:val="0"/>
          <w:numId w:val="18"/>
        </w:numPr>
        <w:autoSpaceDE w:val="0"/>
        <w:autoSpaceDN w:val="0"/>
        <w:adjustRightInd w:val="0"/>
        <w:spacing w:before="60" w:after="60" w:line="240" w:lineRule="auto"/>
        <w:ind w:left="1134" w:hanging="283"/>
        <w:jc w:val="both"/>
        <w:outlineLvl w:val="1"/>
        <w:rPr>
          <w:rFonts w:ascii="Arial" w:eastAsia="Times New Roman" w:hAnsi="Arial" w:cs="Arial"/>
          <w:sz w:val="24"/>
          <w:szCs w:val="24"/>
          <w:lang w:eastAsia="en-GB"/>
        </w:rPr>
      </w:pPr>
      <w:bookmarkStart w:id="14" w:name="_Toc395172083"/>
      <w:r w:rsidRPr="003A4DF4">
        <w:rPr>
          <w:rFonts w:ascii="Arial" w:eastAsia="Times New Roman" w:hAnsi="Arial" w:cs="Arial"/>
          <w:sz w:val="24"/>
          <w:szCs w:val="24"/>
          <w:lang w:eastAsia="en-GB"/>
        </w:rPr>
        <w:t>Disseminate information in relation to safeguarding adults</w:t>
      </w:r>
      <w:r w:rsidR="00327CF7">
        <w:rPr>
          <w:rFonts w:ascii="Arial" w:eastAsia="Times New Roman" w:hAnsi="Arial" w:cs="Arial"/>
          <w:sz w:val="24"/>
          <w:szCs w:val="24"/>
          <w:lang w:eastAsia="en-GB"/>
        </w:rPr>
        <w:t xml:space="preserve">/Mental Capacity Act </w:t>
      </w:r>
      <w:r w:rsidRPr="003A4DF4">
        <w:rPr>
          <w:rFonts w:ascii="Arial" w:eastAsia="Times New Roman" w:hAnsi="Arial" w:cs="Arial"/>
          <w:sz w:val="24"/>
          <w:szCs w:val="24"/>
          <w:lang w:eastAsia="en-GB"/>
        </w:rPr>
        <w:t xml:space="preserve"> to all </w:t>
      </w:r>
      <w:r w:rsidR="00080AB5">
        <w:rPr>
          <w:rFonts w:ascii="Arial" w:eastAsia="Times New Roman" w:hAnsi="Arial" w:cs="Arial"/>
          <w:sz w:val="24"/>
          <w:szCs w:val="24"/>
          <w:lang w:eastAsia="en-GB"/>
        </w:rPr>
        <w:t>staff</w:t>
      </w:r>
      <w:r w:rsidRPr="003A4DF4">
        <w:rPr>
          <w:rFonts w:ascii="Arial" w:eastAsia="Times New Roman" w:hAnsi="Arial" w:cs="Arial"/>
          <w:sz w:val="24"/>
          <w:szCs w:val="24"/>
          <w:lang w:eastAsia="en-GB"/>
        </w:rPr>
        <w:t xml:space="preserve"> members;</w:t>
      </w:r>
      <w:bookmarkEnd w:id="14"/>
    </w:p>
    <w:p w:rsidR="003A4DF4" w:rsidRPr="003A4DF4" w:rsidRDefault="003A4DF4" w:rsidP="00DE1AE7">
      <w:pPr>
        <w:numPr>
          <w:ilvl w:val="0"/>
          <w:numId w:val="18"/>
        </w:numPr>
        <w:autoSpaceDE w:val="0"/>
        <w:autoSpaceDN w:val="0"/>
        <w:adjustRightInd w:val="0"/>
        <w:spacing w:before="60" w:after="60" w:line="240" w:lineRule="auto"/>
        <w:ind w:left="1134" w:hanging="283"/>
        <w:jc w:val="both"/>
        <w:outlineLvl w:val="1"/>
        <w:rPr>
          <w:rFonts w:ascii="Arial" w:eastAsia="Times New Roman" w:hAnsi="Arial" w:cs="Arial"/>
          <w:sz w:val="24"/>
          <w:szCs w:val="24"/>
          <w:lang w:eastAsia="en-GB"/>
        </w:rPr>
      </w:pPr>
      <w:bookmarkStart w:id="15" w:name="_Toc395172084"/>
      <w:r w:rsidRPr="003A4DF4">
        <w:rPr>
          <w:rFonts w:ascii="Arial" w:eastAsia="Times New Roman" w:hAnsi="Arial" w:cs="Arial"/>
          <w:sz w:val="24"/>
          <w:szCs w:val="24"/>
          <w:lang w:eastAsia="en-GB"/>
        </w:rPr>
        <w:t xml:space="preserve">Act as a point of contact for </w:t>
      </w:r>
      <w:r w:rsidR="00080AB5">
        <w:rPr>
          <w:rFonts w:ascii="Arial" w:eastAsia="Times New Roman" w:hAnsi="Arial" w:cs="Arial"/>
          <w:sz w:val="24"/>
          <w:szCs w:val="24"/>
          <w:lang w:eastAsia="en-GB"/>
        </w:rPr>
        <w:t>family</w:t>
      </w:r>
      <w:r w:rsidRPr="003A4DF4">
        <w:rPr>
          <w:rFonts w:ascii="Arial" w:eastAsia="Times New Roman" w:hAnsi="Arial" w:cs="Arial"/>
          <w:sz w:val="24"/>
          <w:szCs w:val="24"/>
          <w:lang w:eastAsia="en-GB"/>
        </w:rPr>
        <w:t xml:space="preserve"> members to bring any concerns that they have, to document those concerns and to take any necessary action to address concerns raised;</w:t>
      </w:r>
      <w:bookmarkEnd w:id="15"/>
      <w:r w:rsidRPr="003A4DF4">
        <w:rPr>
          <w:rFonts w:ascii="Arial" w:eastAsia="Times New Roman" w:hAnsi="Arial" w:cs="Arial"/>
          <w:sz w:val="24"/>
          <w:szCs w:val="24"/>
          <w:lang w:eastAsia="en-GB"/>
        </w:rPr>
        <w:t xml:space="preserve"> </w:t>
      </w:r>
    </w:p>
    <w:p w:rsidR="003A4DF4" w:rsidRPr="003A4DF4" w:rsidRDefault="00965C7D" w:rsidP="00DE1AE7">
      <w:pPr>
        <w:numPr>
          <w:ilvl w:val="0"/>
          <w:numId w:val="18"/>
        </w:numPr>
        <w:autoSpaceDE w:val="0"/>
        <w:autoSpaceDN w:val="0"/>
        <w:adjustRightInd w:val="0"/>
        <w:spacing w:before="60" w:after="60" w:line="240" w:lineRule="auto"/>
        <w:ind w:left="1134" w:hanging="283"/>
        <w:jc w:val="both"/>
        <w:outlineLvl w:val="1"/>
        <w:rPr>
          <w:rFonts w:ascii="Arial" w:eastAsia="Times New Roman" w:hAnsi="Arial" w:cs="Arial"/>
          <w:sz w:val="24"/>
          <w:szCs w:val="24"/>
          <w:lang w:eastAsia="en-GB"/>
        </w:rPr>
      </w:pPr>
      <w:bookmarkStart w:id="16" w:name="_Toc395172085"/>
      <w:r>
        <w:rPr>
          <w:rFonts w:ascii="Arial" w:eastAsia="Times New Roman" w:hAnsi="Arial" w:cs="Arial"/>
          <w:sz w:val="24"/>
          <w:szCs w:val="24"/>
          <w:lang w:eastAsia="en-GB"/>
        </w:rPr>
        <w:lastRenderedPageBreak/>
        <w:t>Share</w:t>
      </w:r>
      <w:r w:rsidR="003A4DF4" w:rsidRPr="003A4DF4">
        <w:rPr>
          <w:rFonts w:ascii="Arial" w:eastAsia="Times New Roman" w:hAnsi="Arial" w:cs="Arial"/>
          <w:sz w:val="24"/>
          <w:szCs w:val="24"/>
          <w:lang w:eastAsia="en-GB"/>
        </w:rPr>
        <w:t xml:space="preserve"> information received on safeguarding concerns promptly </w:t>
      </w:r>
      <w:r>
        <w:rPr>
          <w:rFonts w:ascii="Arial" w:eastAsia="Times New Roman" w:hAnsi="Arial" w:cs="Arial"/>
          <w:sz w:val="24"/>
          <w:szCs w:val="24"/>
          <w:lang w:eastAsia="en-GB"/>
        </w:rPr>
        <w:t xml:space="preserve">with </w:t>
      </w:r>
      <w:r w:rsidR="00735A89">
        <w:rPr>
          <w:rFonts w:ascii="Arial" w:eastAsia="Times New Roman" w:hAnsi="Arial" w:cs="Arial"/>
          <w:sz w:val="24"/>
          <w:szCs w:val="24"/>
          <w:lang w:eastAsia="en-GB"/>
        </w:rPr>
        <w:t>LCC Enquiry Team</w:t>
      </w:r>
      <w:r w:rsidR="003A4DF4" w:rsidRPr="003A4DF4">
        <w:rPr>
          <w:rFonts w:ascii="Arial" w:eastAsia="Times New Roman" w:hAnsi="Arial" w:cs="Arial"/>
          <w:sz w:val="24"/>
          <w:szCs w:val="24"/>
          <w:lang w:eastAsia="en-GB"/>
        </w:rPr>
        <w:t xml:space="preserve">, clarifying or obtaining more information about the matter as </w:t>
      </w:r>
      <w:r w:rsidR="00B54694" w:rsidRPr="003A4DF4">
        <w:rPr>
          <w:rFonts w:ascii="Arial" w:eastAsia="Times New Roman" w:hAnsi="Arial" w:cs="Arial"/>
          <w:sz w:val="24"/>
          <w:szCs w:val="24"/>
          <w:lang w:eastAsia="en-GB"/>
        </w:rPr>
        <w:t>appropriate</w:t>
      </w:r>
      <w:r>
        <w:rPr>
          <w:rFonts w:ascii="Arial" w:eastAsia="Times New Roman" w:hAnsi="Arial" w:cs="Arial"/>
          <w:sz w:val="24"/>
          <w:szCs w:val="24"/>
          <w:lang w:eastAsia="en-GB"/>
        </w:rPr>
        <w:t xml:space="preserve"> and as advised</w:t>
      </w:r>
      <w:r w:rsidR="003A4DF4" w:rsidRPr="003A4DF4">
        <w:rPr>
          <w:rFonts w:ascii="Arial" w:eastAsia="Times New Roman" w:hAnsi="Arial" w:cs="Arial"/>
          <w:sz w:val="24"/>
          <w:szCs w:val="24"/>
          <w:lang w:eastAsia="en-GB"/>
        </w:rPr>
        <w:t>;</w:t>
      </w:r>
      <w:bookmarkEnd w:id="16"/>
    </w:p>
    <w:p w:rsidR="003A4DF4" w:rsidRPr="003A4DF4" w:rsidRDefault="003A4DF4" w:rsidP="00DE1AE7">
      <w:pPr>
        <w:numPr>
          <w:ilvl w:val="0"/>
          <w:numId w:val="18"/>
        </w:numPr>
        <w:autoSpaceDE w:val="0"/>
        <w:autoSpaceDN w:val="0"/>
        <w:adjustRightInd w:val="0"/>
        <w:spacing w:before="60" w:after="60" w:line="240" w:lineRule="auto"/>
        <w:ind w:left="1134" w:hanging="283"/>
        <w:jc w:val="both"/>
        <w:outlineLvl w:val="1"/>
        <w:rPr>
          <w:rFonts w:ascii="Arial" w:eastAsia="Times New Roman" w:hAnsi="Arial" w:cs="Arial"/>
          <w:sz w:val="24"/>
          <w:szCs w:val="24"/>
          <w:lang w:eastAsia="en-GB"/>
        </w:rPr>
      </w:pPr>
      <w:bookmarkStart w:id="17" w:name="_Toc395172086"/>
      <w:r w:rsidRPr="003A4DF4">
        <w:rPr>
          <w:rFonts w:ascii="Arial" w:eastAsia="Times New Roman" w:hAnsi="Arial" w:cs="Arial"/>
          <w:sz w:val="24"/>
          <w:szCs w:val="24"/>
          <w:lang w:eastAsia="en-GB"/>
        </w:rPr>
        <w:t>Facilitate access to support and supervision for staff working with vulnerable adults and families;</w:t>
      </w:r>
      <w:bookmarkEnd w:id="17"/>
    </w:p>
    <w:p w:rsidR="00965C7D" w:rsidRDefault="003A4DF4" w:rsidP="00DE1AE7">
      <w:pPr>
        <w:numPr>
          <w:ilvl w:val="0"/>
          <w:numId w:val="18"/>
        </w:numPr>
        <w:autoSpaceDE w:val="0"/>
        <w:autoSpaceDN w:val="0"/>
        <w:adjustRightInd w:val="0"/>
        <w:spacing w:before="60" w:after="60" w:line="240" w:lineRule="auto"/>
        <w:ind w:left="1134" w:hanging="283"/>
        <w:jc w:val="both"/>
        <w:outlineLvl w:val="1"/>
        <w:rPr>
          <w:rFonts w:ascii="Arial" w:eastAsia="Times New Roman" w:hAnsi="Arial" w:cs="Arial"/>
          <w:sz w:val="24"/>
          <w:szCs w:val="24"/>
          <w:lang w:eastAsia="en-GB"/>
        </w:rPr>
      </w:pPr>
      <w:bookmarkStart w:id="18" w:name="_Toc395172088"/>
      <w:r w:rsidRPr="003A4DF4">
        <w:rPr>
          <w:rFonts w:ascii="Arial" w:eastAsia="Times New Roman" w:hAnsi="Arial" w:cs="Arial"/>
          <w:sz w:val="24"/>
          <w:szCs w:val="24"/>
          <w:lang w:eastAsia="en-GB"/>
        </w:rPr>
        <w:t xml:space="preserve">Ensure that the </w:t>
      </w:r>
      <w:r w:rsidR="00080AB5">
        <w:rPr>
          <w:rFonts w:ascii="Arial" w:eastAsia="Times New Roman" w:hAnsi="Arial" w:cs="Arial"/>
          <w:sz w:val="24"/>
          <w:szCs w:val="24"/>
          <w:lang w:eastAsia="en-GB"/>
        </w:rPr>
        <w:t>staff</w:t>
      </w:r>
      <w:r w:rsidRPr="003A4DF4">
        <w:rPr>
          <w:rFonts w:ascii="Arial" w:eastAsia="Times New Roman" w:hAnsi="Arial" w:cs="Arial"/>
          <w:sz w:val="24"/>
          <w:szCs w:val="24"/>
          <w:lang w:eastAsia="en-GB"/>
        </w:rPr>
        <w:t xml:space="preserve"> team complete the </w:t>
      </w:r>
      <w:r w:rsidR="002C0153">
        <w:rPr>
          <w:rFonts w:ascii="Arial" w:eastAsia="Times New Roman" w:hAnsi="Arial" w:cs="Arial"/>
          <w:sz w:val="24"/>
          <w:szCs w:val="24"/>
          <w:lang w:eastAsia="en-GB"/>
        </w:rPr>
        <w:t>providers</w:t>
      </w:r>
      <w:r w:rsidRPr="003A4DF4">
        <w:rPr>
          <w:rFonts w:ascii="Arial" w:eastAsia="Times New Roman" w:hAnsi="Arial" w:cs="Arial"/>
          <w:sz w:val="24"/>
          <w:szCs w:val="24"/>
          <w:lang w:eastAsia="en-GB"/>
        </w:rPr>
        <w:t xml:space="preserve"> agreed incident forms and analysis of significant events forms</w:t>
      </w:r>
      <w:r w:rsidR="00D27EDE">
        <w:rPr>
          <w:rFonts w:ascii="Arial" w:eastAsia="Times New Roman" w:hAnsi="Arial" w:cs="Arial"/>
          <w:sz w:val="24"/>
          <w:szCs w:val="24"/>
          <w:lang w:eastAsia="en-GB"/>
        </w:rPr>
        <w:t>;</w:t>
      </w:r>
      <w:r w:rsidR="002556AE">
        <w:rPr>
          <w:rFonts w:ascii="Arial" w:eastAsia="Times New Roman" w:hAnsi="Arial" w:cs="Arial"/>
          <w:sz w:val="24"/>
          <w:szCs w:val="24"/>
          <w:lang w:eastAsia="en-GB"/>
        </w:rPr>
        <w:t xml:space="preserve"> </w:t>
      </w:r>
      <w:r w:rsidR="008B393D">
        <w:rPr>
          <w:rFonts w:ascii="Arial" w:eastAsia="Times New Roman" w:hAnsi="Arial" w:cs="Arial"/>
          <w:sz w:val="24"/>
          <w:szCs w:val="24"/>
          <w:lang w:eastAsia="en-GB"/>
        </w:rPr>
        <w:t>for</w:t>
      </w:r>
      <w:r w:rsidR="002556AE">
        <w:rPr>
          <w:rFonts w:ascii="Arial" w:eastAsia="Times New Roman" w:hAnsi="Arial" w:cs="Arial"/>
          <w:sz w:val="24"/>
          <w:szCs w:val="24"/>
          <w:lang w:eastAsia="en-GB"/>
        </w:rPr>
        <w:t xml:space="preserve"> those </w:t>
      </w:r>
      <w:r w:rsidR="002C0153">
        <w:rPr>
          <w:rFonts w:ascii="Arial" w:eastAsia="Times New Roman" w:hAnsi="Arial" w:cs="Arial"/>
          <w:sz w:val="24"/>
          <w:szCs w:val="24"/>
          <w:lang w:eastAsia="en-GB"/>
        </w:rPr>
        <w:t>providers</w:t>
      </w:r>
      <w:r w:rsidR="002556AE">
        <w:rPr>
          <w:rFonts w:ascii="Arial" w:eastAsia="Times New Roman" w:hAnsi="Arial" w:cs="Arial"/>
          <w:sz w:val="24"/>
          <w:szCs w:val="24"/>
          <w:lang w:eastAsia="en-GB"/>
        </w:rPr>
        <w:t xml:space="preserve"> with individuals on the CHC framework incidents forms should be submitted to the </w:t>
      </w:r>
      <w:r w:rsidR="00735A89">
        <w:rPr>
          <w:rFonts w:ascii="Arial" w:eastAsia="Times New Roman" w:hAnsi="Arial" w:cs="Arial"/>
          <w:sz w:val="24"/>
          <w:szCs w:val="24"/>
          <w:lang w:eastAsia="en-GB"/>
        </w:rPr>
        <w:t>commissioning</w:t>
      </w:r>
      <w:r w:rsidR="002556AE">
        <w:rPr>
          <w:rFonts w:ascii="Arial" w:eastAsia="Times New Roman" w:hAnsi="Arial" w:cs="Arial"/>
          <w:sz w:val="24"/>
          <w:szCs w:val="24"/>
          <w:lang w:eastAsia="en-GB"/>
        </w:rPr>
        <w:t xml:space="preserve"> support unit.</w:t>
      </w:r>
      <w:r w:rsidRPr="003A4DF4">
        <w:rPr>
          <w:rFonts w:ascii="Arial" w:eastAsia="Times New Roman" w:hAnsi="Arial" w:cs="Arial"/>
          <w:sz w:val="24"/>
          <w:szCs w:val="24"/>
          <w:lang w:eastAsia="en-GB"/>
        </w:rPr>
        <w:t xml:space="preserve"> [</w:t>
      </w:r>
      <w:r w:rsidRPr="003A4DF4">
        <w:rPr>
          <w:rFonts w:ascii="Arial" w:eastAsia="Times New Roman" w:hAnsi="Arial" w:cs="Arial"/>
          <w:b/>
          <w:sz w:val="24"/>
          <w:szCs w:val="24"/>
          <w:lang w:eastAsia="en-GB"/>
        </w:rPr>
        <w:t xml:space="preserve">identify </w:t>
      </w:r>
      <w:r w:rsidR="00DF0C9A">
        <w:rPr>
          <w:rFonts w:ascii="Arial" w:eastAsia="Times New Roman" w:hAnsi="Arial" w:cs="Arial"/>
          <w:b/>
          <w:sz w:val="24"/>
          <w:szCs w:val="24"/>
          <w:lang w:eastAsia="en-GB"/>
        </w:rPr>
        <w:t xml:space="preserve">the </w:t>
      </w:r>
      <w:r w:rsidRPr="003A4DF4">
        <w:rPr>
          <w:rFonts w:ascii="Arial" w:eastAsia="Times New Roman" w:hAnsi="Arial" w:cs="Arial"/>
          <w:b/>
          <w:sz w:val="24"/>
          <w:szCs w:val="24"/>
          <w:lang w:eastAsia="en-GB"/>
        </w:rPr>
        <w:t xml:space="preserve">forms </w:t>
      </w:r>
      <w:r w:rsidR="00DF0C9A">
        <w:rPr>
          <w:rFonts w:ascii="Arial" w:eastAsia="Times New Roman" w:hAnsi="Arial" w:cs="Arial"/>
          <w:b/>
          <w:sz w:val="24"/>
          <w:szCs w:val="24"/>
          <w:lang w:eastAsia="en-GB"/>
        </w:rPr>
        <w:t xml:space="preserve">the </w:t>
      </w:r>
      <w:r w:rsidR="002C0153">
        <w:rPr>
          <w:rFonts w:ascii="Arial" w:eastAsia="Times New Roman" w:hAnsi="Arial" w:cs="Arial"/>
          <w:b/>
          <w:sz w:val="24"/>
          <w:szCs w:val="24"/>
          <w:lang w:eastAsia="en-GB"/>
        </w:rPr>
        <w:t>provider</w:t>
      </w:r>
      <w:r w:rsidR="00DF0C9A">
        <w:rPr>
          <w:rFonts w:ascii="Arial" w:eastAsia="Times New Roman" w:hAnsi="Arial" w:cs="Arial"/>
          <w:b/>
          <w:sz w:val="24"/>
          <w:szCs w:val="24"/>
          <w:lang w:eastAsia="en-GB"/>
        </w:rPr>
        <w:t xml:space="preserve"> use</w:t>
      </w:r>
      <w:r w:rsidRPr="003A4DF4">
        <w:rPr>
          <w:rFonts w:ascii="Arial" w:eastAsia="Times New Roman" w:hAnsi="Arial" w:cs="Arial"/>
          <w:sz w:val="24"/>
          <w:szCs w:val="24"/>
          <w:lang w:eastAsia="en-GB"/>
        </w:rPr>
        <w:t>]</w:t>
      </w:r>
      <w:bookmarkStart w:id="19" w:name="_Toc395172089"/>
      <w:bookmarkEnd w:id="18"/>
    </w:p>
    <w:p w:rsidR="00965C7D" w:rsidRDefault="00965C7D" w:rsidP="00DE1AE7">
      <w:pPr>
        <w:autoSpaceDE w:val="0"/>
        <w:autoSpaceDN w:val="0"/>
        <w:adjustRightInd w:val="0"/>
        <w:spacing w:after="60" w:line="240" w:lineRule="auto"/>
        <w:ind w:left="1134"/>
        <w:jc w:val="both"/>
        <w:outlineLvl w:val="1"/>
        <w:rPr>
          <w:rFonts w:ascii="Arial" w:eastAsia="Times New Roman" w:hAnsi="Arial" w:cs="Arial"/>
          <w:sz w:val="24"/>
          <w:szCs w:val="24"/>
          <w:lang w:eastAsia="en-GB"/>
        </w:rPr>
      </w:pPr>
    </w:p>
    <w:p w:rsidR="007675BD" w:rsidRPr="00685701" w:rsidRDefault="003A4DF4" w:rsidP="00DE1AE7">
      <w:pPr>
        <w:autoSpaceDE w:val="0"/>
        <w:autoSpaceDN w:val="0"/>
        <w:adjustRightInd w:val="0"/>
        <w:spacing w:after="240" w:line="240" w:lineRule="auto"/>
        <w:ind w:left="1134"/>
        <w:jc w:val="both"/>
        <w:outlineLvl w:val="1"/>
        <w:rPr>
          <w:rFonts w:ascii="Arial" w:eastAsia="Times New Roman" w:hAnsi="Arial" w:cs="Arial"/>
          <w:sz w:val="24"/>
          <w:szCs w:val="24"/>
          <w:lang w:eastAsia="en-GB"/>
        </w:rPr>
      </w:pPr>
      <w:r w:rsidRPr="00965C7D">
        <w:rPr>
          <w:rFonts w:ascii="Arial" w:eastAsia="Times New Roman" w:hAnsi="Arial" w:cs="Arial"/>
          <w:sz w:val="24"/>
          <w:szCs w:val="24"/>
          <w:lang w:eastAsia="en-GB"/>
        </w:rPr>
        <w:t>The responsibilities are to:</w:t>
      </w:r>
      <w:bookmarkEnd w:id="19"/>
    </w:p>
    <w:p w:rsidR="003A4DF4" w:rsidRPr="00685701" w:rsidRDefault="003A4DF4" w:rsidP="00DE1AE7">
      <w:pPr>
        <w:numPr>
          <w:ilvl w:val="0"/>
          <w:numId w:val="19"/>
        </w:numPr>
        <w:autoSpaceDE w:val="0"/>
        <w:autoSpaceDN w:val="0"/>
        <w:adjustRightInd w:val="0"/>
        <w:spacing w:before="60" w:after="60" w:line="240" w:lineRule="auto"/>
        <w:ind w:left="1134" w:hanging="283"/>
        <w:jc w:val="both"/>
        <w:outlineLvl w:val="0"/>
        <w:rPr>
          <w:rFonts w:ascii="Arial" w:eastAsia="Times New Roman" w:hAnsi="Arial" w:cs="Arial"/>
          <w:color w:val="000000"/>
          <w:sz w:val="24"/>
          <w:szCs w:val="24"/>
          <w:lang w:eastAsia="en-GB"/>
        </w:rPr>
      </w:pPr>
      <w:bookmarkStart w:id="20" w:name="_Toc395172090"/>
      <w:r w:rsidRPr="00685701">
        <w:rPr>
          <w:rFonts w:ascii="Arial" w:eastAsia="Times New Roman" w:hAnsi="Arial" w:cs="Arial"/>
          <w:color w:val="000000"/>
          <w:sz w:val="24"/>
          <w:szCs w:val="24"/>
          <w:lang w:eastAsia="en-GB"/>
        </w:rPr>
        <w:t xml:space="preserve">Be fully conversant with the </w:t>
      </w:r>
      <w:r w:rsidR="002C0153">
        <w:rPr>
          <w:rFonts w:ascii="Arial" w:eastAsia="Times New Roman" w:hAnsi="Arial" w:cs="Arial"/>
          <w:color w:val="000000"/>
          <w:sz w:val="24"/>
          <w:szCs w:val="24"/>
          <w:lang w:eastAsia="en-GB"/>
        </w:rPr>
        <w:t>providers</w:t>
      </w:r>
      <w:r w:rsidRPr="00685701">
        <w:rPr>
          <w:rFonts w:ascii="Arial" w:eastAsia="Times New Roman" w:hAnsi="Arial" w:cs="Arial"/>
          <w:color w:val="000000"/>
          <w:sz w:val="24"/>
          <w:szCs w:val="24"/>
          <w:lang w:eastAsia="en-GB"/>
        </w:rPr>
        <w:t xml:space="preserve"> safeguarding adult policy, the policies and procedures of Lancashire’s Safeguarding Adults Board; and the integrated processes that support safeguarding</w:t>
      </w:r>
      <w:bookmarkEnd w:id="20"/>
      <w:r w:rsidR="00D27EDE">
        <w:rPr>
          <w:rFonts w:ascii="Arial" w:eastAsia="Times New Roman" w:hAnsi="Arial" w:cs="Arial"/>
          <w:color w:val="000000"/>
          <w:sz w:val="24"/>
          <w:szCs w:val="24"/>
          <w:lang w:eastAsia="en-GB"/>
        </w:rPr>
        <w:t>;</w:t>
      </w:r>
      <w:r w:rsidRPr="00685701">
        <w:rPr>
          <w:rFonts w:ascii="Arial" w:eastAsia="Times New Roman" w:hAnsi="Arial" w:cs="Arial"/>
          <w:color w:val="000000"/>
          <w:sz w:val="24"/>
          <w:szCs w:val="24"/>
          <w:lang w:eastAsia="en-GB"/>
        </w:rPr>
        <w:t xml:space="preserve"> </w:t>
      </w:r>
    </w:p>
    <w:p w:rsidR="003A4DF4" w:rsidRPr="00685701" w:rsidRDefault="003A4DF4" w:rsidP="00DE1AE7">
      <w:pPr>
        <w:numPr>
          <w:ilvl w:val="0"/>
          <w:numId w:val="19"/>
        </w:numPr>
        <w:autoSpaceDE w:val="0"/>
        <w:autoSpaceDN w:val="0"/>
        <w:adjustRightInd w:val="0"/>
        <w:spacing w:before="60" w:after="240" w:line="240" w:lineRule="auto"/>
        <w:ind w:left="1134" w:hanging="283"/>
        <w:jc w:val="both"/>
        <w:outlineLvl w:val="0"/>
        <w:rPr>
          <w:rFonts w:ascii="Arial" w:eastAsia="Times New Roman" w:hAnsi="Arial" w:cs="Arial"/>
          <w:color w:val="000000"/>
          <w:sz w:val="24"/>
          <w:szCs w:val="24"/>
          <w:lang w:eastAsia="en-GB"/>
        </w:rPr>
      </w:pPr>
      <w:bookmarkStart w:id="21" w:name="_Toc395172092"/>
      <w:r w:rsidRPr="00685701">
        <w:rPr>
          <w:rFonts w:ascii="Arial" w:eastAsia="Times New Roman" w:hAnsi="Arial" w:cs="Arial"/>
          <w:color w:val="000000"/>
          <w:sz w:val="24"/>
          <w:szCs w:val="24"/>
          <w:lang w:eastAsia="en-GB"/>
        </w:rPr>
        <w:t xml:space="preserve">Be responsible for </w:t>
      </w:r>
      <w:r w:rsidR="00FC7451">
        <w:rPr>
          <w:rFonts w:ascii="Arial" w:eastAsia="Times New Roman" w:hAnsi="Arial" w:cs="Arial"/>
          <w:color w:val="000000"/>
          <w:sz w:val="24"/>
          <w:szCs w:val="24"/>
          <w:lang w:eastAsia="en-GB"/>
        </w:rPr>
        <w:t>facilitating training opportunities</w:t>
      </w:r>
      <w:r w:rsidRPr="00685701">
        <w:rPr>
          <w:rFonts w:ascii="Arial" w:eastAsia="Times New Roman" w:hAnsi="Arial" w:cs="Arial"/>
          <w:color w:val="000000"/>
          <w:sz w:val="24"/>
          <w:szCs w:val="24"/>
          <w:lang w:eastAsia="en-GB"/>
        </w:rPr>
        <w:t xml:space="preserve"> for individual staff groups</w:t>
      </w:r>
      <w:bookmarkEnd w:id="21"/>
      <w:r w:rsidR="00D27EDE">
        <w:rPr>
          <w:rFonts w:ascii="Arial" w:eastAsia="Times New Roman" w:hAnsi="Arial" w:cs="Arial"/>
          <w:color w:val="000000"/>
          <w:sz w:val="24"/>
          <w:szCs w:val="24"/>
          <w:lang w:eastAsia="en-GB"/>
        </w:rPr>
        <w:t>;</w:t>
      </w:r>
      <w:r w:rsidRPr="00685701">
        <w:rPr>
          <w:rFonts w:ascii="Arial" w:eastAsia="Times New Roman" w:hAnsi="Arial" w:cs="Arial"/>
          <w:color w:val="000000"/>
          <w:sz w:val="24"/>
          <w:szCs w:val="24"/>
          <w:lang w:eastAsia="en-GB"/>
        </w:rPr>
        <w:t xml:space="preserve"> </w:t>
      </w:r>
    </w:p>
    <w:p w:rsidR="003A4DF4" w:rsidRPr="00685701" w:rsidRDefault="003A4DF4" w:rsidP="00DE1AE7">
      <w:pPr>
        <w:tabs>
          <w:tab w:val="left" w:pos="720"/>
          <w:tab w:val="left" w:pos="900"/>
        </w:tabs>
        <w:autoSpaceDE w:val="0"/>
        <w:autoSpaceDN w:val="0"/>
        <w:adjustRightInd w:val="0"/>
        <w:spacing w:after="240" w:line="240" w:lineRule="auto"/>
        <w:ind w:left="720"/>
        <w:jc w:val="both"/>
        <w:rPr>
          <w:rFonts w:ascii="Arial" w:eastAsia="Times New Roman" w:hAnsi="Arial" w:cs="Arial"/>
          <w:b/>
          <w:sz w:val="24"/>
          <w:szCs w:val="24"/>
          <w:lang w:eastAsia="en-GB"/>
        </w:rPr>
      </w:pPr>
      <w:r w:rsidRPr="00685701">
        <w:rPr>
          <w:rFonts w:ascii="Arial" w:eastAsia="Times New Roman" w:hAnsi="Arial" w:cs="Arial"/>
          <w:b/>
          <w:sz w:val="24"/>
          <w:szCs w:val="24"/>
          <w:lang w:eastAsia="en-GB"/>
        </w:rPr>
        <w:lastRenderedPageBreak/>
        <w:t xml:space="preserve">Individual staff members, including all employed staff and volunteers </w:t>
      </w:r>
    </w:p>
    <w:p w:rsidR="003A4DF4" w:rsidRPr="00685701" w:rsidRDefault="003A4DF4" w:rsidP="00DE1AE7">
      <w:pPr>
        <w:numPr>
          <w:ilvl w:val="0"/>
          <w:numId w:val="2"/>
        </w:numPr>
        <w:tabs>
          <w:tab w:val="clear" w:pos="1260"/>
          <w:tab w:val="num" w:pos="1134"/>
        </w:tabs>
        <w:spacing w:before="60" w:after="60" w:line="240" w:lineRule="auto"/>
        <w:ind w:left="1134" w:hanging="234"/>
        <w:jc w:val="both"/>
        <w:rPr>
          <w:rFonts w:ascii="Arial" w:eastAsia="Times New Roman" w:hAnsi="Arial" w:cs="Arial"/>
          <w:sz w:val="24"/>
          <w:szCs w:val="24"/>
          <w:lang w:eastAsia="en-GB"/>
        </w:rPr>
      </w:pPr>
      <w:r w:rsidRPr="00685701">
        <w:rPr>
          <w:rFonts w:ascii="Arial" w:eastAsia="Times New Roman" w:hAnsi="Arial" w:cs="Arial"/>
          <w:bCs/>
          <w:sz w:val="24"/>
          <w:szCs w:val="24"/>
          <w:lang w:eastAsia="en-GB"/>
        </w:rPr>
        <w:t>To be alert to the potential indicators of abuse or neglect for vulnerable adults and know how to act on those concerns in line with national  guidance</w:t>
      </w:r>
      <w:r w:rsidR="00FC7451">
        <w:rPr>
          <w:rFonts w:ascii="Arial" w:eastAsia="Times New Roman" w:hAnsi="Arial" w:cs="Arial"/>
          <w:bCs/>
          <w:sz w:val="24"/>
          <w:szCs w:val="24"/>
          <w:lang w:eastAsia="en-GB"/>
        </w:rPr>
        <w:t xml:space="preserve"> and the pan Lancashire safeguarding adult procedures</w:t>
      </w:r>
      <w:r w:rsidRPr="00685701">
        <w:rPr>
          <w:rFonts w:ascii="Arial" w:eastAsia="Times New Roman" w:hAnsi="Arial" w:cs="Arial"/>
          <w:bCs/>
          <w:sz w:val="24"/>
          <w:szCs w:val="24"/>
          <w:lang w:eastAsia="en-GB"/>
        </w:rPr>
        <w:t>;</w:t>
      </w:r>
    </w:p>
    <w:p w:rsidR="003A4DF4" w:rsidRPr="00685701" w:rsidRDefault="003A4DF4" w:rsidP="00DE1AE7">
      <w:pPr>
        <w:numPr>
          <w:ilvl w:val="0"/>
          <w:numId w:val="3"/>
        </w:numPr>
        <w:tabs>
          <w:tab w:val="clear" w:pos="1260"/>
          <w:tab w:val="num" w:pos="1134"/>
        </w:tabs>
        <w:spacing w:before="60" w:after="60" w:line="240" w:lineRule="auto"/>
        <w:ind w:left="1134" w:hanging="234"/>
        <w:jc w:val="both"/>
        <w:rPr>
          <w:rFonts w:ascii="Arial" w:eastAsia="Times New Roman" w:hAnsi="Arial" w:cs="Arial"/>
          <w:sz w:val="24"/>
          <w:szCs w:val="24"/>
          <w:lang w:eastAsia="en-GB"/>
        </w:rPr>
      </w:pPr>
      <w:r w:rsidRPr="00685701">
        <w:rPr>
          <w:rFonts w:ascii="Arial" w:eastAsia="Times New Roman" w:hAnsi="Arial" w:cs="Arial"/>
          <w:bCs/>
          <w:sz w:val="24"/>
          <w:szCs w:val="24"/>
          <w:lang w:eastAsia="en-GB"/>
        </w:rPr>
        <w:t>To be aware of and know how to access Lancashire Safeguarding Adults  Board</w:t>
      </w:r>
      <w:r w:rsidR="0099736B">
        <w:rPr>
          <w:rFonts w:ascii="Arial" w:eastAsia="Times New Roman" w:hAnsi="Arial" w:cs="Arial"/>
          <w:bCs/>
          <w:sz w:val="24"/>
          <w:szCs w:val="24"/>
          <w:lang w:eastAsia="en-GB"/>
        </w:rPr>
        <w:t>’</w:t>
      </w:r>
      <w:r w:rsidRPr="00685701">
        <w:rPr>
          <w:rFonts w:ascii="Arial" w:eastAsia="Times New Roman" w:hAnsi="Arial" w:cs="Arial"/>
          <w:bCs/>
          <w:sz w:val="24"/>
          <w:szCs w:val="24"/>
          <w:lang w:eastAsia="en-GB"/>
        </w:rPr>
        <w:t xml:space="preserve">s (LSAB) </w:t>
      </w:r>
      <w:hyperlink r:id="rId9" w:history="1">
        <w:r w:rsidRPr="00056D66">
          <w:rPr>
            <w:rStyle w:val="Hyperlink"/>
            <w:rFonts w:ascii="Arial" w:eastAsia="Times New Roman" w:hAnsi="Arial" w:cs="Arial"/>
            <w:bCs/>
            <w:sz w:val="24"/>
            <w:szCs w:val="24"/>
            <w:lang w:eastAsia="en-GB"/>
          </w:rPr>
          <w:t>policies and procedures</w:t>
        </w:r>
      </w:hyperlink>
      <w:r w:rsidRPr="00685701">
        <w:rPr>
          <w:rFonts w:ascii="Arial" w:eastAsia="Times New Roman" w:hAnsi="Arial" w:cs="Arial"/>
          <w:bCs/>
          <w:sz w:val="24"/>
          <w:szCs w:val="24"/>
          <w:lang w:eastAsia="en-GB"/>
        </w:rPr>
        <w:t xml:space="preserve"> for safeguarding adults</w:t>
      </w:r>
      <w:r w:rsidR="00D27EDE">
        <w:rPr>
          <w:rFonts w:ascii="Arial" w:eastAsia="Times New Roman" w:hAnsi="Arial" w:cs="Arial"/>
          <w:bCs/>
          <w:sz w:val="24"/>
          <w:szCs w:val="24"/>
          <w:lang w:eastAsia="en-GB"/>
        </w:rPr>
        <w:t>;</w:t>
      </w:r>
      <w:r w:rsidRPr="00685701">
        <w:rPr>
          <w:rFonts w:ascii="Arial" w:eastAsia="Times New Roman" w:hAnsi="Arial" w:cs="Arial"/>
          <w:bCs/>
          <w:sz w:val="24"/>
          <w:szCs w:val="24"/>
          <w:lang w:eastAsia="en-GB"/>
        </w:rPr>
        <w:t xml:space="preserve"> </w:t>
      </w:r>
    </w:p>
    <w:p w:rsidR="003A4DF4" w:rsidRPr="00056D66" w:rsidRDefault="003A4DF4" w:rsidP="00DE1AE7">
      <w:pPr>
        <w:pStyle w:val="ListParagraph"/>
        <w:numPr>
          <w:ilvl w:val="0"/>
          <w:numId w:val="3"/>
        </w:numPr>
        <w:tabs>
          <w:tab w:val="clear" w:pos="1260"/>
          <w:tab w:val="num" w:pos="1134"/>
        </w:tabs>
        <w:spacing w:before="60" w:after="60" w:line="240" w:lineRule="auto"/>
        <w:ind w:left="1134" w:hanging="234"/>
        <w:jc w:val="both"/>
        <w:rPr>
          <w:rFonts w:ascii="Arial" w:eastAsia="Times New Roman" w:hAnsi="Arial" w:cs="Arial"/>
          <w:sz w:val="24"/>
          <w:szCs w:val="24"/>
          <w:lang w:eastAsia="en-GB"/>
        </w:rPr>
      </w:pPr>
      <w:r w:rsidRPr="00056D66">
        <w:rPr>
          <w:rFonts w:ascii="Arial" w:eastAsia="Times New Roman" w:hAnsi="Arial" w:cs="Arial"/>
          <w:sz w:val="24"/>
          <w:szCs w:val="24"/>
          <w:lang w:eastAsia="en-GB"/>
        </w:rPr>
        <w:t>To take part in training, including attending regular updates so that they maintain their skills and are familiar with procedures aimed at safeguarding adults</w:t>
      </w:r>
      <w:r w:rsidR="00327CF7">
        <w:rPr>
          <w:rFonts w:ascii="Arial" w:eastAsia="Times New Roman" w:hAnsi="Arial" w:cs="Arial"/>
          <w:sz w:val="24"/>
          <w:szCs w:val="24"/>
          <w:lang w:eastAsia="en-GB"/>
        </w:rPr>
        <w:t xml:space="preserve"> and implementa</w:t>
      </w:r>
      <w:r w:rsidR="0028298E">
        <w:rPr>
          <w:rFonts w:ascii="Arial" w:eastAsia="Times New Roman" w:hAnsi="Arial" w:cs="Arial"/>
          <w:sz w:val="24"/>
          <w:szCs w:val="24"/>
          <w:lang w:eastAsia="en-GB"/>
        </w:rPr>
        <w:t>tion of the Mental Capacity Act</w:t>
      </w:r>
      <w:r w:rsidRPr="00056D66">
        <w:rPr>
          <w:rFonts w:ascii="Arial" w:eastAsia="Times New Roman" w:hAnsi="Arial" w:cs="Arial"/>
          <w:sz w:val="24"/>
          <w:szCs w:val="24"/>
          <w:lang w:eastAsia="en-GB"/>
        </w:rPr>
        <w:t>;</w:t>
      </w:r>
    </w:p>
    <w:p w:rsidR="00D27EDE" w:rsidRDefault="003A4DF4" w:rsidP="00DE1AE7">
      <w:pPr>
        <w:numPr>
          <w:ilvl w:val="0"/>
          <w:numId w:val="5"/>
        </w:numPr>
        <w:tabs>
          <w:tab w:val="clear" w:pos="1260"/>
          <w:tab w:val="num" w:pos="1134"/>
        </w:tabs>
        <w:spacing w:before="60" w:after="60" w:line="240" w:lineRule="auto"/>
        <w:ind w:left="1134" w:hanging="234"/>
        <w:jc w:val="both"/>
        <w:rPr>
          <w:rFonts w:ascii="Arial" w:eastAsia="Times New Roman" w:hAnsi="Arial" w:cs="Arial"/>
          <w:sz w:val="24"/>
          <w:szCs w:val="24"/>
          <w:lang w:eastAsia="en-GB"/>
        </w:rPr>
      </w:pPr>
      <w:r w:rsidRPr="00D27EDE">
        <w:rPr>
          <w:rFonts w:ascii="Arial" w:eastAsia="Times New Roman" w:hAnsi="Arial" w:cs="Arial"/>
          <w:sz w:val="24"/>
          <w:szCs w:val="24"/>
          <w:lang w:eastAsia="en-GB"/>
        </w:rPr>
        <w:t xml:space="preserve">Understand the principles of confidentiality and information sharing in line with local and </w:t>
      </w:r>
      <w:hyperlink r:id="rId10" w:history="1">
        <w:r w:rsidRPr="00D27EDE">
          <w:rPr>
            <w:rStyle w:val="Hyperlink"/>
            <w:rFonts w:ascii="Arial" w:eastAsia="Times New Roman" w:hAnsi="Arial" w:cs="Arial"/>
            <w:sz w:val="24"/>
            <w:szCs w:val="24"/>
            <w:lang w:eastAsia="en-GB"/>
          </w:rPr>
          <w:t>government guidance</w:t>
        </w:r>
      </w:hyperlink>
      <w:r w:rsidR="00D27EDE">
        <w:rPr>
          <w:rFonts w:ascii="Arial" w:eastAsia="Times New Roman" w:hAnsi="Arial" w:cs="Arial"/>
          <w:sz w:val="24"/>
          <w:szCs w:val="24"/>
          <w:lang w:eastAsia="en-GB"/>
        </w:rPr>
        <w:t>;</w:t>
      </w:r>
      <w:r w:rsidRPr="00D27EDE">
        <w:rPr>
          <w:rFonts w:ascii="Arial" w:eastAsia="Times New Roman" w:hAnsi="Arial" w:cs="Arial"/>
          <w:sz w:val="24"/>
          <w:szCs w:val="24"/>
          <w:lang w:eastAsia="en-GB"/>
        </w:rPr>
        <w:t xml:space="preserve"> </w:t>
      </w:r>
    </w:p>
    <w:p w:rsidR="003A4DF4" w:rsidRDefault="003A4DF4" w:rsidP="00DE1AE7">
      <w:pPr>
        <w:numPr>
          <w:ilvl w:val="0"/>
          <w:numId w:val="5"/>
        </w:numPr>
        <w:tabs>
          <w:tab w:val="clear" w:pos="1260"/>
          <w:tab w:val="num" w:pos="1134"/>
        </w:tabs>
        <w:spacing w:before="60" w:after="60" w:line="240" w:lineRule="auto"/>
        <w:ind w:left="1134" w:hanging="234"/>
        <w:jc w:val="both"/>
        <w:rPr>
          <w:rFonts w:ascii="Arial" w:eastAsia="Times New Roman" w:hAnsi="Arial" w:cs="Arial"/>
          <w:sz w:val="24"/>
          <w:szCs w:val="24"/>
          <w:lang w:eastAsia="en-GB"/>
        </w:rPr>
      </w:pPr>
      <w:r w:rsidRPr="00D27EDE">
        <w:rPr>
          <w:rFonts w:ascii="Arial" w:eastAsia="Times New Roman" w:hAnsi="Arial" w:cs="Arial"/>
          <w:sz w:val="24"/>
          <w:szCs w:val="24"/>
          <w:lang w:eastAsia="en-GB"/>
        </w:rPr>
        <w:t>To contribute, when requested to do so, to the multi-agency meetings established to safeguard and protect vulnerable adults;</w:t>
      </w:r>
    </w:p>
    <w:p w:rsidR="00EE5634" w:rsidRPr="00EE5634" w:rsidRDefault="00EE5634" w:rsidP="00DE1AE7">
      <w:pPr>
        <w:pStyle w:val="ListParagraph"/>
        <w:numPr>
          <w:ilvl w:val="0"/>
          <w:numId w:val="5"/>
        </w:numPr>
        <w:tabs>
          <w:tab w:val="clear" w:pos="1260"/>
          <w:tab w:val="num" w:pos="1134"/>
        </w:tabs>
        <w:autoSpaceDE w:val="0"/>
        <w:autoSpaceDN w:val="0"/>
        <w:adjustRightInd w:val="0"/>
        <w:spacing w:before="60" w:after="60" w:line="240" w:lineRule="auto"/>
        <w:ind w:left="1134" w:hanging="234"/>
        <w:jc w:val="both"/>
        <w:outlineLvl w:val="0"/>
        <w:rPr>
          <w:rFonts w:ascii="Arial" w:eastAsia="Times New Roman" w:hAnsi="Arial" w:cs="Arial"/>
          <w:sz w:val="24"/>
          <w:szCs w:val="24"/>
          <w:lang w:eastAsia="en-GB"/>
        </w:rPr>
      </w:pPr>
      <w:r w:rsidRPr="00EE5634">
        <w:rPr>
          <w:rFonts w:ascii="Arial" w:eastAsia="Times New Roman" w:hAnsi="Arial" w:cs="Arial"/>
          <w:bCs/>
          <w:color w:val="000000"/>
          <w:sz w:val="24"/>
          <w:szCs w:val="24"/>
          <w:lang w:eastAsia="en-GB"/>
        </w:rPr>
        <w:lastRenderedPageBreak/>
        <w:t>Recognise</w:t>
      </w:r>
      <w:r w:rsidRPr="00EE5634">
        <w:rPr>
          <w:rFonts w:ascii="Arial" w:eastAsia="Times New Roman" w:hAnsi="Arial" w:cs="Arial"/>
          <w:color w:val="000000"/>
          <w:sz w:val="24"/>
          <w:szCs w:val="24"/>
          <w:lang w:eastAsia="en-GB"/>
        </w:rPr>
        <w:t xml:space="preserve"> the</w:t>
      </w:r>
      <w:r>
        <w:rPr>
          <w:rFonts w:ascii="Arial" w:eastAsia="Times New Roman" w:hAnsi="Arial" w:cs="Arial"/>
          <w:color w:val="000000"/>
          <w:sz w:val="24"/>
          <w:szCs w:val="24"/>
          <w:lang w:eastAsia="en-GB"/>
        </w:rPr>
        <w:t xml:space="preserve"> importance</w:t>
      </w:r>
      <w:r w:rsidRPr="00EE5634">
        <w:rPr>
          <w:rFonts w:ascii="Arial" w:eastAsia="Times New Roman" w:hAnsi="Arial" w:cs="Arial"/>
          <w:color w:val="000000"/>
          <w:sz w:val="24"/>
          <w:szCs w:val="24"/>
          <w:lang w:eastAsia="en-GB"/>
        </w:rPr>
        <w:t xml:space="preserve"> </w:t>
      </w:r>
      <w:r>
        <w:rPr>
          <w:rFonts w:ascii="Arial" w:eastAsia="Times New Roman" w:hAnsi="Arial" w:cs="Arial"/>
          <w:color w:val="000000"/>
          <w:sz w:val="24"/>
          <w:szCs w:val="24"/>
          <w:lang w:eastAsia="en-GB"/>
        </w:rPr>
        <w:t>of</w:t>
      </w:r>
      <w:r w:rsidRPr="00EE5634">
        <w:rPr>
          <w:rFonts w:ascii="Arial" w:eastAsia="Times New Roman" w:hAnsi="Arial" w:cs="Arial"/>
          <w:color w:val="000000"/>
          <w:sz w:val="24"/>
          <w:szCs w:val="24"/>
          <w:lang w:eastAsia="en-GB"/>
        </w:rPr>
        <w:t xml:space="preserve"> sharing information, in confidence and with a lead person, regarding concerns they have about a colleague’s behaviour. </w:t>
      </w:r>
    </w:p>
    <w:p w:rsidR="003A4DF4" w:rsidRPr="003A4DF4" w:rsidRDefault="003A4DF4" w:rsidP="00DE1AE7">
      <w:pPr>
        <w:numPr>
          <w:ilvl w:val="0"/>
          <w:numId w:val="6"/>
        </w:numPr>
        <w:tabs>
          <w:tab w:val="num" w:pos="1134"/>
        </w:tabs>
        <w:spacing w:before="60" w:after="240" w:line="240" w:lineRule="auto"/>
        <w:ind w:left="1134" w:hanging="234"/>
        <w:jc w:val="both"/>
        <w:rPr>
          <w:rFonts w:ascii="Arial" w:eastAsia="Times New Roman" w:hAnsi="Arial" w:cs="Arial"/>
          <w:sz w:val="24"/>
          <w:szCs w:val="24"/>
          <w:lang w:eastAsia="en-GB"/>
        </w:rPr>
      </w:pPr>
      <w:r w:rsidRPr="003A4DF4">
        <w:rPr>
          <w:rFonts w:ascii="Arial" w:eastAsia="Times New Roman" w:hAnsi="Arial" w:cs="Arial"/>
          <w:sz w:val="24"/>
          <w:szCs w:val="24"/>
          <w:lang w:eastAsia="en-GB"/>
        </w:rPr>
        <w:t>To minimise any pote</w:t>
      </w:r>
      <w:r w:rsidR="00D27EDE">
        <w:rPr>
          <w:rFonts w:ascii="Arial" w:eastAsia="Times New Roman" w:hAnsi="Arial" w:cs="Arial"/>
          <w:sz w:val="24"/>
          <w:szCs w:val="24"/>
          <w:lang w:eastAsia="en-GB"/>
        </w:rPr>
        <w:t>ntial risk to vulnerable adults;</w:t>
      </w:r>
    </w:p>
    <w:p w:rsidR="003A4DF4" w:rsidRPr="00DF0C9A" w:rsidRDefault="003A4DF4" w:rsidP="00DE1AE7">
      <w:pPr>
        <w:spacing w:after="240" w:line="240" w:lineRule="auto"/>
        <w:ind w:left="709" w:hanging="900"/>
        <w:jc w:val="both"/>
        <w:rPr>
          <w:rFonts w:ascii="Arial" w:eastAsia="Times New Roman" w:hAnsi="Arial" w:cs="Arial"/>
          <w:b/>
          <w:sz w:val="28"/>
          <w:szCs w:val="28"/>
          <w:lang w:val="en-US"/>
        </w:rPr>
      </w:pPr>
      <w:r w:rsidRPr="003A4DF4">
        <w:rPr>
          <w:rFonts w:ascii="Arial Bold" w:eastAsia="Times New Roman" w:hAnsi="Arial Bold" w:cs="Arial"/>
          <w:b/>
          <w:caps/>
          <w:color w:val="000000"/>
          <w:sz w:val="28"/>
          <w:szCs w:val="28"/>
          <w:lang w:eastAsia="en-GB"/>
        </w:rPr>
        <w:t>3</w:t>
      </w:r>
      <w:r w:rsidR="002B076D">
        <w:rPr>
          <w:rFonts w:ascii="Arial Bold" w:eastAsia="Times New Roman" w:hAnsi="Arial Bold" w:cs="Arial"/>
          <w:b/>
          <w:caps/>
          <w:color w:val="000000"/>
          <w:sz w:val="28"/>
          <w:szCs w:val="28"/>
          <w:lang w:eastAsia="en-GB"/>
        </w:rPr>
        <w:t>.</w:t>
      </w:r>
      <w:r w:rsidR="00DF0C9A">
        <w:rPr>
          <w:rFonts w:ascii="Arial" w:eastAsia="Times New Roman" w:hAnsi="Arial" w:cs="Arial"/>
          <w:b/>
          <w:sz w:val="24"/>
          <w:szCs w:val="24"/>
          <w:lang w:val="en-US"/>
        </w:rPr>
        <w:t xml:space="preserve"> </w:t>
      </w:r>
      <w:r w:rsidR="008B393D">
        <w:rPr>
          <w:rFonts w:ascii="Arial" w:eastAsia="Times New Roman" w:hAnsi="Arial" w:cs="Arial"/>
          <w:b/>
          <w:sz w:val="24"/>
          <w:szCs w:val="24"/>
          <w:lang w:val="en-US"/>
        </w:rPr>
        <w:t xml:space="preserve">    </w:t>
      </w:r>
      <w:r w:rsidRPr="00DF0C9A">
        <w:rPr>
          <w:rFonts w:ascii="Arial" w:eastAsia="Times New Roman" w:hAnsi="Arial" w:cs="Arial"/>
          <w:b/>
          <w:sz w:val="28"/>
          <w:szCs w:val="28"/>
          <w:lang w:val="en-US"/>
        </w:rPr>
        <w:t xml:space="preserve">RECOGNITION OF THE ABUSE AND NEGLECT </w:t>
      </w:r>
      <w:r w:rsidR="00DF0C9A" w:rsidRPr="00DF0C9A">
        <w:rPr>
          <w:rFonts w:ascii="Arial" w:eastAsia="Times New Roman" w:hAnsi="Arial" w:cs="Arial"/>
          <w:b/>
          <w:sz w:val="28"/>
          <w:szCs w:val="28"/>
          <w:lang w:val="en-US"/>
        </w:rPr>
        <w:t>OF</w:t>
      </w:r>
      <w:r w:rsidR="004441E7">
        <w:rPr>
          <w:rFonts w:ascii="Arial" w:eastAsia="Times New Roman" w:hAnsi="Arial" w:cs="Arial"/>
          <w:b/>
          <w:sz w:val="28"/>
          <w:szCs w:val="28"/>
          <w:lang w:val="en-US"/>
        </w:rPr>
        <w:t xml:space="preserve"> </w:t>
      </w:r>
      <w:r w:rsidR="00DF0C9A">
        <w:rPr>
          <w:rFonts w:ascii="Arial" w:eastAsia="Times New Roman" w:hAnsi="Arial" w:cs="Arial"/>
          <w:b/>
          <w:sz w:val="28"/>
          <w:szCs w:val="28"/>
          <w:lang w:val="en-US"/>
        </w:rPr>
        <w:t xml:space="preserve">VULNERABLE </w:t>
      </w:r>
      <w:r w:rsidRPr="00DF0C9A">
        <w:rPr>
          <w:rFonts w:ascii="Arial" w:eastAsia="Times New Roman" w:hAnsi="Arial" w:cs="Arial"/>
          <w:b/>
          <w:sz w:val="28"/>
          <w:szCs w:val="28"/>
          <w:lang w:val="en-US"/>
        </w:rPr>
        <w:t>ADULTS</w:t>
      </w:r>
    </w:p>
    <w:p w:rsidR="005B58D0" w:rsidRPr="00807928" w:rsidRDefault="005B58D0" w:rsidP="00DE1AE7">
      <w:pPr>
        <w:autoSpaceDE w:val="0"/>
        <w:autoSpaceDN w:val="0"/>
        <w:adjustRightInd w:val="0"/>
        <w:spacing w:after="240" w:line="240" w:lineRule="auto"/>
        <w:ind w:left="720"/>
        <w:jc w:val="both"/>
        <w:rPr>
          <w:rFonts w:ascii="Arial" w:eastAsia="Times New Roman" w:hAnsi="Arial" w:cs="Arial"/>
          <w:sz w:val="24"/>
          <w:szCs w:val="24"/>
          <w:lang w:eastAsia="en-GB"/>
        </w:rPr>
      </w:pPr>
      <w:r w:rsidRPr="00807928">
        <w:rPr>
          <w:rFonts w:ascii="Arial" w:hAnsi="Arial" w:cs="Arial"/>
          <w:sz w:val="24"/>
          <w:szCs w:val="24"/>
        </w:rPr>
        <w:t xml:space="preserve">Safeguarding means protecting an adult’s right to live in safety, free from abuse and neglect. It is about people and organisations working together to prevent and stop both the risks and experience of abuse or neglect, while at the same time making sure that the adult’s wellbeing is promoted including, where appropriate, having regard to their views, wishes, feelings and beliefs in deciding on any action. This must recognise that adults sometimes have complex interpersonal relationships and may be ambivalent, unclear or unrealistic about their personal circumstances. </w:t>
      </w:r>
      <w:r w:rsidR="000B4A44" w:rsidRPr="003A4DF4">
        <w:rPr>
          <w:rFonts w:ascii="Arial" w:eastAsia="Times New Roman" w:hAnsi="Arial" w:cs="Arial"/>
          <w:b/>
          <w:sz w:val="24"/>
          <w:szCs w:val="24"/>
          <w:lang w:eastAsia="en-GB"/>
        </w:rPr>
        <w:t>[</w:t>
      </w:r>
      <w:r w:rsidR="000B4A44">
        <w:rPr>
          <w:rFonts w:ascii="Arial" w:eastAsia="Times New Roman" w:hAnsi="Arial" w:cs="Arial"/>
          <w:b/>
          <w:sz w:val="24"/>
          <w:szCs w:val="24"/>
          <w:lang w:eastAsia="en-GB"/>
        </w:rPr>
        <w:t xml:space="preserve">Insert </w:t>
      </w:r>
      <w:r w:rsidR="000B4A44" w:rsidRPr="003A4DF4">
        <w:rPr>
          <w:rFonts w:ascii="Arial" w:eastAsia="Times New Roman" w:hAnsi="Arial" w:cs="Arial"/>
          <w:b/>
          <w:sz w:val="24"/>
          <w:szCs w:val="24"/>
          <w:lang w:eastAsia="en-GB"/>
        </w:rPr>
        <w:t xml:space="preserve">name of </w:t>
      </w:r>
      <w:r w:rsidR="008B393D">
        <w:rPr>
          <w:rFonts w:ascii="Arial" w:eastAsia="Times New Roman" w:hAnsi="Arial" w:cs="Arial"/>
          <w:b/>
          <w:sz w:val="24"/>
          <w:szCs w:val="24"/>
          <w:lang w:eastAsia="en-GB"/>
        </w:rPr>
        <w:t xml:space="preserve">domiciliary </w:t>
      </w:r>
      <w:r w:rsidR="00BB36E8">
        <w:rPr>
          <w:rFonts w:ascii="Arial" w:eastAsia="Times New Roman" w:hAnsi="Arial" w:cs="Arial"/>
          <w:b/>
          <w:sz w:val="24"/>
          <w:szCs w:val="24"/>
          <w:lang w:eastAsia="en-GB"/>
        </w:rPr>
        <w:t>provider</w:t>
      </w:r>
      <w:r w:rsidR="000B4A44" w:rsidRPr="003A4DF4">
        <w:rPr>
          <w:rFonts w:ascii="Arial" w:eastAsia="Times New Roman" w:hAnsi="Arial" w:cs="Arial"/>
          <w:b/>
          <w:sz w:val="24"/>
          <w:szCs w:val="24"/>
          <w:lang w:eastAsia="en-GB"/>
        </w:rPr>
        <w:t>]</w:t>
      </w:r>
      <w:r w:rsidR="000B4A44" w:rsidRPr="003A4DF4">
        <w:rPr>
          <w:rFonts w:ascii="Arial" w:eastAsia="Times New Roman" w:hAnsi="Arial" w:cs="Arial"/>
          <w:sz w:val="24"/>
          <w:szCs w:val="24"/>
          <w:lang w:eastAsia="en-GB"/>
        </w:rPr>
        <w:t xml:space="preserve"> </w:t>
      </w:r>
      <w:r w:rsidR="000B4A44" w:rsidRPr="00807928">
        <w:rPr>
          <w:rFonts w:ascii="Arial" w:hAnsi="Arial" w:cs="Arial"/>
          <w:sz w:val="24"/>
          <w:szCs w:val="24"/>
        </w:rPr>
        <w:t xml:space="preserve">should work with </w:t>
      </w:r>
      <w:r w:rsidR="000B4A44">
        <w:rPr>
          <w:rFonts w:ascii="Arial" w:hAnsi="Arial" w:cs="Arial"/>
          <w:sz w:val="24"/>
          <w:szCs w:val="24"/>
        </w:rPr>
        <w:t>the p</w:t>
      </w:r>
      <w:r w:rsidRPr="00807928">
        <w:rPr>
          <w:rFonts w:ascii="Arial" w:hAnsi="Arial" w:cs="Arial"/>
          <w:sz w:val="24"/>
          <w:szCs w:val="24"/>
        </w:rPr>
        <w:t>rofessionals</w:t>
      </w:r>
      <w:r w:rsidR="000B4A44">
        <w:rPr>
          <w:rFonts w:ascii="Arial" w:hAnsi="Arial" w:cs="Arial"/>
          <w:sz w:val="24"/>
          <w:szCs w:val="24"/>
        </w:rPr>
        <w:t xml:space="preserve"> involved and</w:t>
      </w:r>
      <w:r w:rsidRPr="00807928">
        <w:rPr>
          <w:rFonts w:ascii="Arial" w:hAnsi="Arial" w:cs="Arial"/>
          <w:sz w:val="24"/>
          <w:szCs w:val="24"/>
        </w:rPr>
        <w:t xml:space="preserve"> the adult at risk to establish what being safe means to them.</w:t>
      </w:r>
    </w:p>
    <w:p w:rsidR="003A4DF4" w:rsidRDefault="003A4DF4" w:rsidP="00DE1AE7">
      <w:pPr>
        <w:autoSpaceDE w:val="0"/>
        <w:autoSpaceDN w:val="0"/>
        <w:adjustRightInd w:val="0"/>
        <w:spacing w:after="240" w:line="240" w:lineRule="auto"/>
        <w:ind w:left="720"/>
        <w:jc w:val="both"/>
        <w:rPr>
          <w:rFonts w:ascii="Arial" w:eastAsia="Times New Roman" w:hAnsi="Arial" w:cs="Arial"/>
          <w:sz w:val="24"/>
          <w:szCs w:val="24"/>
          <w:lang w:eastAsia="en-GB"/>
        </w:rPr>
      </w:pPr>
      <w:r w:rsidRPr="00807928">
        <w:rPr>
          <w:rFonts w:ascii="Arial" w:eastAsia="Times New Roman" w:hAnsi="Arial" w:cs="Arial"/>
          <w:sz w:val="24"/>
          <w:szCs w:val="24"/>
          <w:lang w:eastAsia="en-GB"/>
        </w:rPr>
        <w:lastRenderedPageBreak/>
        <w:t>Consideration needs to be given to a number of factors; abuse may consist of a single act or repeated acts. It may be physical, verbal or psychological, it may be an act of neglect or an omission to act or it may occur when a vulnerable person is persuaded to enter into a financial or sexual transaction to which he or she has not consented to, or cannot consent. Abuse can occur in any relationship and may result in significant harm to, or exploitation of, the person subjected to it.</w:t>
      </w:r>
      <w:r w:rsidR="0046242C" w:rsidRPr="00807928">
        <w:rPr>
          <w:rFonts w:ascii="Arial" w:eastAsia="Times New Roman" w:hAnsi="Arial" w:cs="Arial"/>
          <w:sz w:val="24"/>
          <w:szCs w:val="24"/>
          <w:lang w:eastAsia="en-GB"/>
        </w:rPr>
        <w:t xml:space="preserve"> The following categories of abuse are taken directly from the Care Act.</w:t>
      </w:r>
    </w:p>
    <w:p w:rsidR="002942C9" w:rsidRPr="00807928" w:rsidRDefault="002942C9" w:rsidP="00DE1AE7">
      <w:pPr>
        <w:autoSpaceDE w:val="0"/>
        <w:autoSpaceDN w:val="0"/>
        <w:adjustRightInd w:val="0"/>
        <w:spacing w:after="240" w:line="240" w:lineRule="auto"/>
        <w:ind w:left="720"/>
        <w:jc w:val="both"/>
        <w:rPr>
          <w:rFonts w:ascii="Arial" w:eastAsia="Times New Roman" w:hAnsi="Arial" w:cs="Arial"/>
          <w:sz w:val="24"/>
          <w:szCs w:val="24"/>
          <w:lang w:eastAsia="en-GB"/>
        </w:rPr>
      </w:pPr>
    </w:p>
    <w:p w:rsidR="003A4DF4" w:rsidRPr="003A4DF4" w:rsidRDefault="003A4DF4" w:rsidP="00DE1AE7">
      <w:pPr>
        <w:spacing w:after="240" w:line="240" w:lineRule="auto"/>
        <w:jc w:val="both"/>
        <w:rPr>
          <w:rFonts w:ascii="Arial" w:eastAsia="Times New Roman" w:hAnsi="Arial" w:cs="Arial"/>
          <w:b/>
          <w:sz w:val="24"/>
          <w:szCs w:val="24"/>
          <w:lang w:val="en-US"/>
        </w:rPr>
      </w:pPr>
      <w:r w:rsidRPr="004441E7">
        <w:rPr>
          <w:rFonts w:ascii="Arial" w:eastAsia="Times New Roman" w:hAnsi="Arial" w:cs="Arial"/>
          <w:b/>
          <w:sz w:val="24"/>
          <w:szCs w:val="24"/>
          <w:lang w:val="en-US"/>
        </w:rPr>
        <w:t>3.1</w:t>
      </w:r>
      <w:r w:rsidRPr="003A4DF4">
        <w:rPr>
          <w:rFonts w:ascii="Arial" w:eastAsia="Times New Roman" w:hAnsi="Arial" w:cs="Arial"/>
          <w:b/>
          <w:sz w:val="24"/>
          <w:szCs w:val="24"/>
          <w:lang w:val="en-US"/>
        </w:rPr>
        <w:tab/>
      </w:r>
      <w:r w:rsidRPr="004441E7">
        <w:rPr>
          <w:rFonts w:ascii="Arial" w:eastAsia="Times New Roman" w:hAnsi="Arial" w:cs="Arial"/>
          <w:b/>
          <w:sz w:val="24"/>
          <w:szCs w:val="24"/>
          <w:lang w:val="en-US"/>
        </w:rPr>
        <w:t>Categories of Abuse</w:t>
      </w:r>
      <w:r w:rsidRPr="003A4DF4">
        <w:rPr>
          <w:rFonts w:ascii="Arial" w:eastAsia="Times New Roman" w:hAnsi="Arial" w:cs="Arial"/>
          <w:b/>
          <w:sz w:val="24"/>
          <w:szCs w:val="24"/>
          <w:lang w:val="en-US"/>
        </w:rPr>
        <w:t xml:space="preserve"> </w:t>
      </w:r>
    </w:p>
    <w:p w:rsidR="0046242C" w:rsidRPr="00807928" w:rsidRDefault="0046242C" w:rsidP="00DE1AE7">
      <w:pPr>
        <w:autoSpaceDE w:val="0"/>
        <w:autoSpaceDN w:val="0"/>
        <w:adjustRightInd w:val="0"/>
        <w:spacing w:after="240"/>
        <w:ind w:left="709"/>
        <w:jc w:val="both"/>
        <w:rPr>
          <w:rFonts w:ascii="Arial" w:hAnsi="Arial" w:cs="Arial"/>
          <w:sz w:val="24"/>
          <w:szCs w:val="24"/>
        </w:rPr>
      </w:pPr>
      <w:r w:rsidRPr="00807928">
        <w:rPr>
          <w:rFonts w:ascii="Arial" w:hAnsi="Arial" w:cs="Arial"/>
          <w:b/>
          <w:sz w:val="24"/>
          <w:szCs w:val="24"/>
        </w:rPr>
        <w:t>Physical abuse:</w:t>
      </w:r>
      <w:r w:rsidRPr="00807928">
        <w:rPr>
          <w:rFonts w:ascii="Arial" w:hAnsi="Arial" w:cs="Arial"/>
          <w:sz w:val="24"/>
          <w:szCs w:val="24"/>
        </w:rPr>
        <w:t xml:space="preserve">  including assault, hitting, slapping, pushing and misuse of medication, restraint or inappropriate physical sanctions.</w:t>
      </w:r>
    </w:p>
    <w:p w:rsidR="00801148" w:rsidRDefault="0046242C" w:rsidP="00DE1AE7">
      <w:pPr>
        <w:autoSpaceDE w:val="0"/>
        <w:autoSpaceDN w:val="0"/>
        <w:adjustRightInd w:val="0"/>
        <w:spacing w:after="240"/>
        <w:ind w:left="709"/>
        <w:jc w:val="both"/>
        <w:rPr>
          <w:rFonts w:ascii="Arial" w:hAnsi="Arial" w:cs="Arial"/>
          <w:sz w:val="24"/>
          <w:szCs w:val="24"/>
        </w:rPr>
      </w:pPr>
      <w:r w:rsidRPr="00807928">
        <w:rPr>
          <w:rFonts w:ascii="Arial" w:hAnsi="Arial" w:cs="Arial"/>
          <w:b/>
          <w:sz w:val="24"/>
          <w:szCs w:val="24"/>
        </w:rPr>
        <w:t xml:space="preserve">Domestic violence: </w:t>
      </w:r>
      <w:r w:rsidRPr="00807928">
        <w:rPr>
          <w:rFonts w:ascii="Arial" w:hAnsi="Arial" w:cs="Arial"/>
          <w:sz w:val="24"/>
          <w:szCs w:val="24"/>
        </w:rPr>
        <w:t xml:space="preserve"> including psychological, physical, sexual, financial, emotional abuse; so called ‘honour’ based violence.</w:t>
      </w:r>
      <w:r w:rsidR="00801148">
        <w:rPr>
          <w:rFonts w:ascii="Arial" w:hAnsi="Arial" w:cs="Arial"/>
          <w:sz w:val="24"/>
          <w:szCs w:val="24"/>
        </w:rPr>
        <w:t xml:space="preserve">  Advice around referring high risk cases can be found here</w:t>
      </w:r>
    </w:p>
    <w:p w:rsidR="00801148" w:rsidRPr="00A02DA8" w:rsidRDefault="00A02DA8" w:rsidP="00DE1AE7">
      <w:pPr>
        <w:autoSpaceDE w:val="0"/>
        <w:autoSpaceDN w:val="0"/>
        <w:adjustRightInd w:val="0"/>
        <w:spacing w:after="240"/>
        <w:ind w:left="709"/>
        <w:jc w:val="both"/>
        <w:rPr>
          <w:rStyle w:val="Hyperlink"/>
          <w:rFonts w:ascii="Arial" w:hAnsi="Arial" w:cs="Arial"/>
          <w:sz w:val="24"/>
          <w:szCs w:val="24"/>
        </w:rPr>
      </w:pPr>
      <w:r>
        <w:rPr>
          <w:rFonts w:ascii="Arial" w:hAnsi="Arial" w:cs="Arial"/>
          <w:sz w:val="24"/>
          <w:szCs w:val="24"/>
        </w:rPr>
        <w:lastRenderedPageBreak/>
        <w:fldChar w:fldCharType="begin"/>
      </w:r>
      <w:r>
        <w:rPr>
          <w:rFonts w:ascii="Arial" w:hAnsi="Arial" w:cs="Arial"/>
          <w:sz w:val="24"/>
          <w:szCs w:val="24"/>
        </w:rPr>
        <w:instrText xml:space="preserve"> HYPERLINK "http://panlancashirescb.proceduresonline.com/chapters/pr_contacts.html" \l "black_marac" \o "MARAC Contacts and advice" </w:instrText>
      </w:r>
      <w:r>
        <w:rPr>
          <w:rFonts w:ascii="Arial" w:hAnsi="Arial" w:cs="Arial"/>
          <w:sz w:val="24"/>
          <w:szCs w:val="24"/>
        </w:rPr>
        <w:fldChar w:fldCharType="separate"/>
      </w:r>
      <w:r w:rsidR="00801148" w:rsidRPr="00A02DA8">
        <w:rPr>
          <w:rStyle w:val="Hyperlink"/>
          <w:rFonts w:ascii="Arial" w:hAnsi="Arial" w:cs="Arial"/>
          <w:sz w:val="24"/>
          <w:szCs w:val="24"/>
        </w:rPr>
        <w:t>http://panlancashirescb.proceduresonline.com/chapters/pr_contacts.html#black_marac</w:t>
      </w:r>
    </w:p>
    <w:p w:rsidR="0046242C" w:rsidRPr="00807928" w:rsidRDefault="00A02DA8" w:rsidP="00DE1AE7">
      <w:pPr>
        <w:autoSpaceDE w:val="0"/>
        <w:autoSpaceDN w:val="0"/>
        <w:adjustRightInd w:val="0"/>
        <w:spacing w:after="240"/>
        <w:ind w:left="709"/>
        <w:jc w:val="both"/>
        <w:rPr>
          <w:rFonts w:ascii="Arial" w:hAnsi="Arial" w:cs="Arial"/>
          <w:sz w:val="24"/>
          <w:szCs w:val="24"/>
        </w:rPr>
      </w:pPr>
      <w:r>
        <w:rPr>
          <w:rFonts w:ascii="Arial" w:hAnsi="Arial" w:cs="Arial"/>
          <w:sz w:val="24"/>
          <w:szCs w:val="24"/>
        </w:rPr>
        <w:fldChar w:fldCharType="end"/>
      </w:r>
      <w:r w:rsidR="0046242C" w:rsidRPr="00807928">
        <w:rPr>
          <w:rFonts w:ascii="Arial" w:hAnsi="Arial" w:cs="Arial"/>
          <w:b/>
          <w:sz w:val="24"/>
          <w:szCs w:val="24"/>
        </w:rPr>
        <w:t xml:space="preserve">Sexual abuse: </w:t>
      </w:r>
      <w:r w:rsidR="0046242C" w:rsidRPr="00807928">
        <w:rPr>
          <w:rFonts w:ascii="Arial" w:hAnsi="Arial" w:cs="Arial"/>
          <w:sz w:val="24"/>
          <w:szCs w:val="24"/>
        </w:rPr>
        <w:t xml:space="preserve"> including rape, indecent exposure, sexual harassment, inappropriate looking or touching, sexual teasing or innuendo, sexual photography, subjection to pornography or witnessing sexual acts, indecent exposure and sexual assault or sexual acts to which the adult has not consented or was pressured into consenting.</w:t>
      </w:r>
    </w:p>
    <w:p w:rsidR="0046242C" w:rsidRPr="00807928" w:rsidRDefault="0046242C" w:rsidP="00DE1AE7">
      <w:pPr>
        <w:autoSpaceDE w:val="0"/>
        <w:autoSpaceDN w:val="0"/>
        <w:adjustRightInd w:val="0"/>
        <w:spacing w:after="240"/>
        <w:ind w:left="709"/>
        <w:jc w:val="both"/>
        <w:rPr>
          <w:rFonts w:ascii="Arial" w:hAnsi="Arial" w:cs="Arial"/>
          <w:sz w:val="24"/>
          <w:szCs w:val="24"/>
        </w:rPr>
      </w:pPr>
      <w:r w:rsidRPr="00807928">
        <w:rPr>
          <w:rFonts w:ascii="Arial" w:hAnsi="Arial" w:cs="Arial"/>
          <w:b/>
          <w:sz w:val="24"/>
          <w:szCs w:val="24"/>
        </w:rPr>
        <w:t xml:space="preserve">Psychological abuse: </w:t>
      </w:r>
      <w:r w:rsidRPr="00807928">
        <w:rPr>
          <w:rFonts w:ascii="Arial" w:hAnsi="Arial" w:cs="Arial"/>
          <w:sz w:val="24"/>
          <w:szCs w:val="24"/>
        </w:rPr>
        <w:t xml:space="preserve"> including emotional abuse, threats of harm or abandonment, deprivation of contact, humiliation, blaming, controlling, intimidation, coercion, harassment, verbal abuse, cyber bullying, isolation or unreasonable and unjustified withdrawal of services or supportive networks.</w:t>
      </w:r>
    </w:p>
    <w:p w:rsidR="0046242C" w:rsidRPr="00807928" w:rsidRDefault="0046242C" w:rsidP="00DE1AE7">
      <w:pPr>
        <w:autoSpaceDE w:val="0"/>
        <w:autoSpaceDN w:val="0"/>
        <w:adjustRightInd w:val="0"/>
        <w:spacing w:after="240"/>
        <w:ind w:left="709"/>
        <w:jc w:val="both"/>
        <w:rPr>
          <w:rFonts w:ascii="Arial" w:hAnsi="Arial" w:cs="Arial"/>
          <w:sz w:val="24"/>
          <w:szCs w:val="24"/>
        </w:rPr>
      </w:pPr>
      <w:r w:rsidRPr="00807928">
        <w:rPr>
          <w:rFonts w:ascii="Arial" w:hAnsi="Arial" w:cs="Arial"/>
          <w:b/>
          <w:sz w:val="24"/>
          <w:szCs w:val="24"/>
        </w:rPr>
        <w:t>Financial or material abuse:</w:t>
      </w:r>
      <w:r w:rsidRPr="00807928">
        <w:rPr>
          <w:rFonts w:ascii="Arial" w:hAnsi="Arial" w:cs="Arial"/>
          <w:sz w:val="24"/>
          <w:szCs w:val="24"/>
        </w:rPr>
        <w:t xml:space="preserve"> including theft, fraud, internet scamming, coercion in relation to an adult’s financial affairs or arrangements, including in connection </w:t>
      </w:r>
      <w:r w:rsidRPr="00807928">
        <w:rPr>
          <w:rFonts w:ascii="Arial" w:hAnsi="Arial" w:cs="Arial"/>
          <w:sz w:val="24"/>
          <w:szCs w:val="24"/>
        </w:rPr>
        <w:lastRenderedPageBreak/>
        <w:t>with wills, property, inheritance or financial transactions, or the misuse or misappropriation of property, possessions or benefits.</w:t>
      </w:r>
    </w:p>
    <w:p w:rsidR="0046242C" w:rsidRPr="001C5D82" w:rsidRDefault="0046242C" w:rsidP="00DE1AE7">
      <w:pPr>
        <w:autoSpaceDE w:val="0"/>
        <w:autoSpaceDN w:val="0"/>
        <w:adjustRightInd w:val="0"/>
        <w:spacing w:after="240"/>
        <w:ind w:left="709"/>
        <w:jc w:val="both"/>
        <w:rPr>
          <w:rFonts w:ascii="Arial" w:hAnsi="Arial" w:cs="Arial"/>
          <w:sz w:val="24"/>
          <w:szCs w:val="24"/>
        </w:rPr>
      </w:pPr>
      <w:r w:rsidRPr="00807928">
        <w:rPr>
          <w:rFonts w:ascii="Arial" w:hAnsi="Arial" w:cs="Arial"/>
          <w:b/>
          <w:sz w:val="24"/>
          <w:szCs w:val="24"/>
        </w:rPr>
        <w:t>Modern slavery:</w:t>
      </w:r>
      <w:r w:rsidRPr="00807928">
        <w:rPr>
          <w:rFonts w:ascii="Arial" w:hAnsi="Arial" w:cs="Arial"/>
          <w:sz w:val="24"/>
          <w:szCs w:val="24"/>
        </w:rPr>
        <w:t xml:space="preserve"> </w:t>
      </w:r>
      <w:r w:rsidRPr="001C5D82">
        <w:rPr>
          <w:rFonts w:ascii="Arial" w:hAnsi="Arial" w:cs="Arial"/>
          <w:sz w:val="24"/>
          <w:szCs w:val="24"/>
        </w:rPr>
        <w:t>encompasses slavery, human trafficking and forced labour and domestic servitude. Traffickers and slave masters use whatever means they have at their disposal to coerce, deceive and force individuals into a life of abuse, servitude and inhumane treatment.</w:t>
      </w:r>
      <w:r w:rsidR="001C5D82" w:rsidRPr="001C5D82">
        <w:rPr>
          <w:rFonts w:ascii="Arial" w:hAnsi="Arial" w:cs="Arial"/>
          <w:sz w:val="24"/>
          <w:szCs w:val="24"/>
        </w:rPr>
        <w:t xml:space="preserve"> </w:t>
      </w:r>
      <w:r w:rsidR="001C5D82" w:rsidRPr="001C5D82">
        <w:rPr>
          <w:rFonts w:ascii="Arial" w:hAnsi="Arial" w:cs="Arial"/>
          <w:color w:val="000000" w:themeColor="text1"/>
          <w:sz w:val="24"/>
          <w:szCs w:val="24"/>
        </w:rPr>
        <w:t xml:space="preserve">The Modern Slavery Act 2015 was introduced in the UK with the intention of combatting slavery and human trafficking.  </w:t>
      </w:r>
    </w:p>
    <w:p w:rsidR="0046242C" w:rsidRPr="00807928" w:rsidRDefault="0046242C" w:rsidP="00DE1AE7">
      <w:pPr>
        <w:autoSpaceDE w:val="0"/>
        <w:autoSpaceDN w:val="0"/>
        <w:adjustRightInd w:val="0"/>
        <w:ind w:left="709"/>
        <w:jc w:val="both"/>
        <w:rPr>
          <w:rFonts w:ascii="Arial" w:hAnsi="Arial" w:cs="Arial"/>
          <w:sz w:val="24"/>
          <w:szCs w:val="24"/>
        </w:rPr>
      </w:pPr>
      <w:r w:rsidRPr="00807928">
        <w:rPr>
          <w:rFonts w:ascii="Arial" w:hAnsi="Arial" w:cs="Arial"/>
          <w:b/>
          <w:sz w:val="24"/>
          <w:szCs w:val="24"/>
        </w:rPr>
        <w:t xml:space="preserve">Discriminatory abuse: </w:t>
      </w:r>
      <w:r w:rsidRPr="00807928">
        <w:rPr>
          <w:rFonts w:ascii="Arial" w:hAnsi="Arial" w:cs="Arial"/>
          <w:sz w:val="24"/>
          <w:szCs w:val="24"/>
        </w:rPr>
        <w:t xml:space="preserve"> including forms of harassment, slurs or similar treatment;</w:t>
      </w:r>
    </w:p>
    <w:p w:rsidR="0046242C" w:rsidRPr="00807928" w:rsidRDefault="008B393D" w:rsidP="008B393D">
      <w:pPr>
        <w:autoSpaceDE w:val="0"/>
        <w:autoSpaceDN w:val="0"/>
        <w:adjustRightInd w:val="0"/>
        <w:ind w:left="709"/>
        <w:jc w:val="both"/>
        <w:rPr>
          <w:rFonts w:ascii="Arial" w:hAnsi="Arial" w:cs="Arial"/>
          <w:sz w:val="24"/>
          <w:szCs w:val="24"/>
        </w:rPr>
      </w:pPr>
      <w:r w:rsidRPr="00807928">
        <w:rPr>
          <w:rFonts w:ascii="Arial" w:hAnsi="Arial" w:cs="Arial"/>
          <w:sz w:val="24"/>
          <w:szCs w:val="24"/>
        </w:rPr>
        <w:t>Because</w:t>
      </w:r>
      <w:r w:rsidR="0046242C" w:rsidRPr="00807928">
        <w:rPr>
          <w:rFonts w:ascii="Arial" w:hAnsi="Arial" w:cs="Arial"/>
          <w:sz w:val="24"/>
          <w:szCs w:val="24"/>
        </w:rPr>
        <w:t xml:space="preserve"> of race, gender and gender identity, age, disability, sexual orientation or</w:t>
      </w:r>
      <w:r>
        <w:rPr>
          <w:rFonts w:ascii="Arial" w:hAnsi="Arial" w:cs="Arial"/>
          <w:sz w:val="24"/>
          <w:szCs w:val="24"/>
        </w:rPr>
        <w:t xml:space="preserve"> </w:t>
      </w:r>
      <w:r w:rsidR="0046242C" w:rsidRPr="00807928">
        <w:rPr>
          <w:rFonts w:ascii="Arial" w:hAnsi="Arial" w:cs="Arial"/>
          <w:sz w:val="24"/>
          <w:szCs w:val="24"/>
        </w:rPr>
        <w:t>religion.</w:t>
      </w:r>
    </w:p>
    <w:p w:rsidR="0046242C" w:rsidRPr="00807928" w:rsidRDefault="0046242C" w:rsidP="00DE1AE7">
      <w:pPr>
        <w:autoSpaceDE w:val="0"/>
        <w:autoSpaceDN w:val="0"/>
        <w:adjustRightInd w:val="0"/>
        <w:spacing w:after="240"/>
        <w:ind w:left="709"/>
        <w:jc w:val="both"/>
        <w:rPr>
          <w:rFonts w:ascii="Arial" w:hAnsi="Arial" w:cs="Arial"/>
          <w:sz w:val="24"/>
          <w:szCs w:val="24"/>
        </w:rPr>
      </w:pPr>
      <w:r w:rsidRPr="00807928">
        <w:rPr>
          <w:rFonts w:ascii="Arial" w:hAnsi="Arial" w:cs="Arial"/>
          <w:b/>
          <w:sz w:val="24"/>
          <w:szCs w:val="24"/>
        </w:rPr>
        <w:t>Organisational abuse:</w:t>
      </w:r>
      <w:r w:rsidRPr="00807928">
        <w:rPr>
          <w:rFonts w:ascii="Arial" w:hAnsi="Arial" w:cs="Arial"/>
          <w:sz w:val="24"/>
          <w:szCs w:val="24"/>
        </w:rPr>
        <w:t xml:space="preserve"> including neglect and poor care practice within an institution or specific care setting such as a hospital or </w:t>
      </w:r>
      <w:r w:rsidR="008B393D">
        <w:rPr>
          <w:rFonts w:ascii="Arial" w:hAnsi="Arial" w:cs="Arial"/>
          <w:sz w:val="24"/>
          <w:szCs w:val="24"/>
        </w:rPr>
        <w:t xml:space="preserve">Domiciliary </w:t>
      </w:r>
      <w:r w:rsidR="00BB36E8">
        <w:rPr>
          <w:rFonts w:ascii="Arial" w:hAnsi="Arial" w:cs="Arial"/>
          <w:sz w:val="24"/>
          <w:szCs w:val="24"/>
        </w:rPr>
        <w:t>provider</w:t>
      </w:r>
      <w:r w:rsidRPr="00807928">
        <w:rPr>
          <w:rFonts w:ascii="Arial" w:hAnsi="Arial" w:cs="Arial"/>
          <w:sz w:val="24"/>
          <w:szCs w:val="24"/>
        </w:rPr>
        <w:t xml:space="preserve">, for example, or in relation to care provided in one’s own </w:t>
      </w:r>
      <w:r w:rsidR="002C0153">
        <w:rPr>
          <w:rFonts w:ascii="Arial" w:hAnsi="Arial" w:cs="Arial"/>
          <w:sz w:val="24"/>
          <w:szCs w:val="24"/>
        </w:rPr>
        <w:t>provider</w:t>
      </w:r>
      <w:r w:rsidRPr="00807928">
        <w:rPr>
          <w:rFonts w:ascii="Arial" w:hAnsi="Arial" w:cs="Arial"/>
          <w:sz w:val="24"/>
          <w:szCs w:val="24"/>
        </w:rPr>
        <w:t xml:space="preserve">. </w:t>
      </w:r>
      <w:r w:rsidRPr="00807928">
        <w:rPr>
          <w:rFonts w:ascii="Arial" w:hAnsi="Arial" w:cs="Arial"/>
          <w:sz w:val="24"/>
          <w:szCs w:val="24"/>
        </w:rPr>
        <w:lastRenderedPageBreak/>
        <w:t>This may range from one off incidents to on-going ill-treatment. It can be through neglect or poor professional practice as a result of the structure, policies, processes and practices within an organisation.</w:t>
      </w:r>
    </w:p>
    <w:p w:rsidR="0046242C" w:rsidRPr="00807928" w:rsidRDefault="0046242C" w:rsidP="00DE1AE7">
      <w:pPr>
        <w:autoSpaceDE w:val="0"/>
        <w:autoSpaceDN w:val="0"/>
        <w:adjustRightInd w:val="0"/>
        <w:spacing w:after="240"/>
        <w:ind w:left="709"/>
        <w:jc w:val="both"/>
        <w:rPr>
          <w:rFonts w:ascii="Arial" w:hAnsi="Arial" w:cs="Arial"/>
          <w:sz w:val="24"/>
          <w:szCs w:val="24"/>
        </w:rPr>
      </w:pPr>
      <w:r w:rsidRPr="00807928">
        <w:rPr>
          <w:rFonts w:ascii="Arial" w:hAnsi="Arial" w:cs="Arial"/>
          <w:b/>
          <w:sz w:val="24"/>
          <w:szCs w:val="24"/>
        </w:rPr>
        <w:t>Neglect and acts of omission</w:t>
      </w:r>
      <w:r w:rsidRPr="00807928">
        <w:rPr>
          <w:rFonts w:ascii="Arial" w:hAnsi="Arial" w:cs="Arial"/>
          <w:sz w:val="24"/>
          <w:szCs w:val="24"/>
        </w:rPr>
        <w:t>: – including ignoring medical, emotional or physical care needs, failure to provide access to appropriate health, care and support or educational services, the withholding of the necessities of life, such as medication, adequate nutrition and heating.</w:t>
      </w:r>
    </w:p>
    <w:p w:rsidR="00A2481E" w:rsidRDefault="0046242C" w:rsidP="00DE1AE7">
      <w:pPr>
        <w:autoSpaceDE w:val="0"/>
        <w:autoSpaceDN w:val="0"/>
        <w:adjustRightInd w:val="0"/>
        <w:ind w:left="709"/>
        <w:jc w:val="both"/>
        <w:rPr>
          <w:rFonts w:ascii="Arial" w:hAnsi="Arial" w:cs="Arial"/>
          <w:sz w:val="24"/>
          <w:szCs w:val="24"/>
        </w:rPr>
      </w:pPr>
      <w:r w:rsidRPr="00807928">
        <w:rPr>
          <w:rFonts w:ascii="Arial" w:hAnsi="Arial" w:cs="Arial"/>
          <w:b/>
          <w:sz w:val="24"/>
          <w:szCs w:val="24"/>
        </w:rPr>
        <w:t>Self-neglect</w:t>
      </w:r>
      <w:r w:rsidRPr="00807928">
        <w:rPr>
          <w:rFonts w:ascii="Arial" w:hAnsi="Arial" w:cs="Arial"/>
          <w:sz w:val="24"/>
          <w:szCs w:val="24"/>
        </w:rPr>
        <w:t>: this covers a wide range of behaviour neglecting to care for one’s personal hygiene, health or surroundings and inclu</w:t>
      </w:r>
      <w:r w:rsidR="00A2481E">
        <w:rPr>
          <w:rFonts w:ascii="Arial" w:hAnsi="Arial" w:cs="Arial"/>
          <w:sz w:val="24"/>
          <w:szCs w:val="24"/>
        </w:rPr>
        <w:t>des behaviour such as hoarding.</w:t>
      </w:r>
    </w:p>
    <w:p w:rsidR="00A2481E" w:rsidRDefault="00A2481E" w:rsidP="00DE1AE7">
      <w:pPr>
        <w:autoSpaceDE w:val="0"/>
        <w:autoSpaceDN w:val="0"/>
        <w:adjustRightInd w:val="0"/>
        <w:ind w:left="709"/>
        <w:jc w:val="both"/>
        <w:rPr>
          <w:rFonts w:ascii="Arial" w:eastAsia="Times New Roman" w:hAnsi="Arial" w:cs="Arial"/>
          <w:sz w:val="24"/>
          <w:szCs w:val="24"/>
          <w:lang w:eastAsia="en-GB"/>
        </w:rPr>
      </w:pPr>
    </w:p>
    <w:p w:rsidR="0006683F" w:rsidRDefault="003A4DF4" w:rsidP="00DE1AE7">
      <w:pPr>
        <w:autoSpaceDE w:val="0"/>
        <w:autoSpaceDN w:val="0"/>
        <w:adjustRightInd w:val="0"/>
        <w:spacing w:after="240"/>
        <w:ind w:left="709"/>
        <w:jc w:val="both"/>
        <w:rPr>
          <w:rFonts w:ascii="Arial" w:eastAsia="Times New Roman" w:hAnsi="Arial" w:cs="Arial"/>
          <w:b/>
          <w:sz w:val="24"/>
          <w:szCs w:val="24"/>
          <w:lang w:eastAsia="en-GB"/>
        </w:rPr>
      </w:pPr>
      <w:r w:rsidRPr="003A4DF4">
        <w:rPr>
          <w:rFonts w:ascii="Arial" w:eastAsia="Times New Roman" w:hAnsi="Arial" w:cs="Arial"/>
          <w:sz w:val="24"/>
          <w:szCs w:val="24"/>
          <w:lang w:eastAsia="en-GB"/>
        </w:rPr>
        <w:t>It is important to note that any or all of these types of abuse may be perpetrated as the result of deliberate intent, negligence or ignorance.</w:t>
      </w:r>
    </w:p>
    <w:p w:rsidR="003A4DF4" w:rsidRDefault="003A4DF4" w:rsidP="00DE1AE7">
      <w:pPr>
        <w:autoSpaceDE w:val="0"/>
        <w:autoSpaceDN w:val="0"/>
        <w:adjustRightInd w:val="0"/>
        <w:spacing w:after="240" w:line="240" w:lineRule="auto"/>
        <w:jc w:val="both"/>
        <w:rPr>
          <w:rFonts w:ascii="Arial" w:eastAsia="Times New Roman" w:hAnsi="Arial" w:cs="Arial"/>
          <w:b/>
          <w:sz w:val="24"/>
          <w:szCs w:val="24"/>
          <w:lang w:eastAsia="en-GB"/>
        </w:rPr>
      </w:pPr>
      <w:r w:rsidRPr="003A4DF4">
        <w:rPr>
          <w:rFonts w:ascii="Arial" w:eastAsia="Times New Roman" w:hAnsi="Arial" w:cs="Arial"/>
          <w:b/>
          <w:sz w:val="24"/>
          <w:szCs w:val="24"/>
          <w:lang w:eastAsia="en-GB"/>
        </w:rPr>
        <w:t>3.2</w:t>
      </w:r>
      <w:r w:rsidRPr="003A4DF4">
        <w:rPr>
          <w:rFonts w:ascii="Arial" w:eastAsia="Times New Roman" w:hAnsi="Arial" w:cs="Arial"/>
          <w:b/>
          <w:sz w:val="24"/>
          <w:szCs w:val="24"/>
          <w:lang w:eastAsia="en-GB"/>
        </w:rPr>
        <w:tab/>
        <w:t xml:space="preserve">Prevent </w:t>
      </w:r>
    </w:p>
    <w:p w:rsidR="00060C41" w:rsidRPr="0079013E" w:rsidRDefault="00060C41" w:rsidP="00DE1AE7">
      <w:pPr>
        <w:spacing w:after="240" w:line="240" w:lineRule="auto"/>
        <w:ind w:left="360" w:firstLine="360"/>
        <w:jc w:val="both"/>
        <w:rPr>
          <w:rFonts w:ascii="Times New Roman" w:eastAsia="Times New Roman" w:hAnsi="Times New Roman" w:cs="Times New Roman"/>
          <w:sz w:val="24"/>
          <w:szCs w:val="24"/>
          <w:lang w:eastAsia="en-GB"/>
        </w:rPr>
      </w:pPr>
      <w:r w:rsidRPr="0079013E">
        <w:rPr>
          <w:rFonts w:ascii="Arial" w:eastAsia="Times New Roman" w:hAnsi="Arial" w:cs="Arial"/>
          <w:b/>
          <w:sz w:val="24"/>
          <w:szCs w:val="24"/>
          <w:lang w:eastAsia="en-GB"/>
        </w:rPr>
        <w:lastRenderedPageBreak/>
        <w:t>(</w:t>
      </w:r>
      <w:r w:rsidRPr="0079013E">
        <w:rPr>
          <w:rFonts w:ascii="Arial" w:eastAsia="Times New Roman" w:hAnsi="Arial" w:cs="Arial"/>
          <w:sz w:val="24"/>
          <w:szCs w:val="24"/>
          <w:lang w:eastAsia="en-GB"/>
        </w:rPr>
        <w:t>Radicalisation of vulnerable people)</w:t>
      </w:r>
    </w:p>
    <w:p w:rsidR="00060C41" w:rsidRDefault="00060C41" w:rsidP="00DE1AE7">
      <w:pPr>
        <w:shd w:val="clear" w:color="auto" w:fill="FFFFFF"/>
        <w:spacing w:after="240" w:line="240" w:lineRule="auto"/>
        <w:ind w:left="720"/>
        <w:jc w:val="both"/>
        <w:rPr>
          <w:rFonts w:ascii="Arial" w:eastAsia="Times New Roman" w:hAnsi="Arial" w:cs="Arial"/>
          <w:sz w:val="24"/>
          <w:szCs w:val="24"/>
          <w:lang w:eastAsia="en-GB"/>
        </w:rPr>
      </w:pPr>
      <w:r w:rsidRPr="0079013E">
        <w:rPr>
          <w:rFonts w:ascii="Arial" w:eastAsiaTheme="minorEastAsia" w:hAnsi="Arial" w:cs="Arial"/>
          <w:b/>
          <w:bCs/>
          <w:kern w:val="24"/>
          <w:sz w:val="24"/>
          <w:szCs w:val="24"/>
          <w:lang w:eastAsia="en-GB"/>
        </w:rPr>
        <w:t xml:space="preserve">Radicalisation </w:t>
      </w:r>
      <w:r w:rsidRPr="0079013E">
        <w:rPr>
          <w:rFonts w:ascii="Arial" w:eastAsiaTheme="minorEastAsia" w:hAnsi="Arial" w:cs="Arial"/>
          <w:kern w:val="24"/>
          <w:sz w:val="24"/>
          <w:szCs w:val="24"/>
          <w:lang w:eastAsia="en-GB"/>
        </w:rPr>
        <w:t>is defined as the process by which people (children or adults) begin to support terr</w:t>
      </w:r>
      <w:r>
        <w:rPr>
          <w:rFonts w:ascii="Arial" w:eastAsiaTheme="minorEastAsia" w:hAnsi="Arial" w:cs="Arial"/>
          <w:kern w:val="24"/>
          <w:sz w:val="24"/>
          <w:szCs w:val="24"/>
          <w:lang w:eastAsia="en-GB"/>
        </w:rPr>
        <w:t>orism and violent extremism and</w:t>
      </w:r>
      <w:r w:rsidRPr="0079013E">
        <w:rPr>
          <w:rFonts w:ascii="Arial" w:eastAsiaTheme="minorEastAsia" w:hAnsi="Arial" w:cs="Arial"/>
          <w:kern w:val="24"/>
          <w:sz w:val="24"/>
          <w:szCs w:val="24"/>
          <w:lang w:eastAsia="en-GB"/>
        </w:rPr>
        <w:t xml:space="preserve"> in some cases, to then participate in terrorist groups. </w:t>
      </w:r>
      <w:r w:rsidRPr="0079013E">
        <w:rPr>
          <w:rFonts w:ascii="Arial" w:eastAsia="Times New Roman" w:hAnsi="Arial" w:cs="Arial"/>
          <w:sz w:val="24"/>
          <w:szCs w:val="24"/>
          <w:lang w:eastAsia="en-GB"/>
        </w:rPr>
        <w:t xml:space="preserve"> </w:t>
      </w:r>
      <w:r w:rsidRPr="0079013E">
        <w:rPr>
          <w:rFonts w:ascii="Arial" w:eastAsiaTheme="minorEastAsia" w:hAnsi="Arial" w:cs="Arial"/>
          <w:kern w:val="24"/>
          <w:sz w:val="24"/>
          <w:szCs w:val="24"/>
          <w:lang w:eastAsia="en-GB"/>
        </w:rPr>
        <w:t xml:space="preserve">Radicalisation is the process where someone has their </w:t>
      </w:r>
      <w:r w:rsidRPr="0079013E">
        <w:rPr>
          <w:rFonts w:ascii="Arial" w:eastAsiaTheme="minorEastAsia" w:hAnsi="Arial" w:cs="Arial"/>
          <w:b/>
          <w:kern w:val="24"/>
          <w:sz w:val="24"/>
          <w:szCs w:val="24"/>
          <w:u w:val="single"/>
          <w:lang w:eastAsia="en-GB"/>
        </w:rPr>
        <w:t>vulnerabilities</w:t>
      </w:r>
      <w:r w:rsidRPr="0079013E">
        <w:rPr>
          <w:rFonts w:ascii="Arial" w:eastAsiaTheme="minorEastAsia" w:hAnsi="Arial" w:cs="Arial"/>
          <w:kern w:val="24"/>
          <w:sz w:val="24"/>
          <w:szCs w:val="24"/>
          <w:lang w:eastAsia="en-GB"/>
        </w:rPr>
        <w:t xml:space="preserve"> or susceptibilities exploited towards crime or terrorism – more often by a third party, who has their own agenda; this may take place face to face or via social media or the internet</w:t>
      </w:r>
      <w:r w:rsidR="002942C9">
        <w:rPr>
          <w:rFonts w:ascii="Arial" w:eastAsiaTheme="minorEastAsia" w:hAnsi="Arial" w:cs="Arial"/>
          <w:kern w:val="24"/>
          <w:sz w:val="24"/>
          <w:szCs w:val="24"/>
          <w:lang w:eastAsia="en-GB"/>
        </w:rPr>
        <w:t>.</w:t>
      </w:r>
    </w:p>
    <w:p w:rsidR="00BB0FF2" w:rsidRPr="00BB0FF2" w:rsidRDefault="00BB0FF2" w:rsidP="00DE1AE7">
      <w:pPr>
        <w:shd w:val="clear" w:color="auto" w:fill="FFFFFF"/>
        <w:spacing w:after="240" w:line="240" w:lineRule="auto"/>
        <w:ind w:left="720"/>
        <w:jc w:val="both"/>
        <w:rPr>
          <w:rFonts w:ascii="Arial" w:eastAsia="Times New Roman" w:hAnsi="Arial" w:cs="Arial"/>
          <w:sz w:val="24"/>
          <w:szCs w:val="24"/>
          <w:lang w:eastAsia="en-GB"/>
        </w:rPr>
      </w:pPr>
      <w:r w:rsidRPr="00BB0FF2">
        <w:rPr>
          <w:rFonts w:ascii="Arial" w:eastAsia="Times New Roman" w:hAnsi="Arial" w:cs="Arial"/>
          <w:sz w:val="24"/>
          <w:szCs w:val="24"/>
          <w:lang w:eastAsia="en-GB"/>
        </w:rPr>
        <w:t>Prevent is a vital part of the UK’s counter-terrorism strategy, to stop people becoming terrorists or supporting terrorism. It seeks to:</w:t>
      </w:r>
    </w:p>
    <w:p w:rsidR="00BB0FF2" w:rsidRPr="00BB0FF2" w:rsidRDefault="00BB0FF2" w:rsidP="00DE1AE7">
      <w:pPr>
        <w:numPr>
          <w:ilvl w:val="0"/>
          <w:numId w:val="36"/>
        </w:numPr>
        <w:shd w:val="clear" w:color="auto" w:fill="FFFFFF"/>
        <w:tabs>
          <w:tab w:val="clear" w:pos="1440"/>
          <w:tab w:val="num" w:pos="1134"/>
        </w:tabs>
        <w:spacing w:before="60" w:after="60" w:line="240" w:lineRule="auto"/>
        <w:ind w:left="1134" w:hanging="283"/>
        <w:jc w:val="both"/>
        <w:rPr>
          <w:rFonts w:ascii="Arial" w:eastAsia="Times New Roman" w:hAnsi="Arial" w:cs="Arial"/>
          <w:sz w:val="24"/>
          <w:szCs w:val="24"/>
          <w:lang w:eastAsia="en-GB"/>
        </w:rPr>
      </w:pPr>
      <w:r w:rsidRPr="00BB0FF2">
        <w:rPr>
          <w:rFonts w:ascii="Arial" w:eastAsia="Times New Roman" w:hAnsi="Arial" w:cs="Arial"/>
          <w:sz w:val="24"/>
          <w:szCs w:val="24"/>
          <w:lang w:eastAsia="en-GB"/>
        </w:rPr>
        <w:t>Respond to the ideological challenge of terrorism and aspects of extremism, and the threat we face from those who promote these views;</w:t>
      </w:r>
    </w:p>
    <w:p w:rsidR="00BB0FF2" w:rsidRPr="00BB0FF2" w:rsidRDefault="00BB0FF2" w:rsidP="00DE1AE7">
      <w:pPr>
        <w:numPr>
          <w:ilvl w:val="0"/>
          <w:numId w:val="36"/>
        </w:numPr>
        <w:shd w:val="clear" w:color="auto" w:fill="FFFFFF"/>
        <w:tabs>
          <w:tab w:val="clear" w:pos="1440"/>
          <w:tab w:val="num" w:pos="1134"/>
        </w:tabs>
        <w:spacing w:before="60" w:after="60" w:line="240" w:lineRule="auto"/>
        <w:ind w:left="1134" w:hanging="283"/>
        <w:jc w:val="both"/>
        <w:rPr>
          <w:rFonts w:ascii="Arial" w:eastAsia="Times New Roman" w:hAnsi="Arial" w:cs="Arial"/>
          <w:sz w:val="24"/>
          <w:szCs w:val="24"/>
          <w:lang w:eastAsia="en-GB"/>
        </w:rPr>
      </w:pPr>
      <w:r w:rsidRPr="00BB0FF2">
        <w:rPr>
          <w:rFonts w:ascii="Arial" w:eastAsia="Times New Roman" w:hAnsi="Arial" w:cs="Arial"/>
          <w:sz w:val="24"/>
          <w:szCs w:val="24"/>
          <w:lang w:eastAsia="en-GB"/>
        </w:rPr>
        <w:t>Provide practical help to prevent people from being drawn into terrorism and ensure they are given appropriate advice and support;</w:t>
      </w:r>
    </w:p>
    <w:p w:rsidR="00BB0FF2" w:rsidRPr="00BB0FF2" w:rsidRDefault="00BB0FF2" w:rsidP="00DE1AE7">
      <w:pPr>
        <w:numPr>
          <w:ilvl w:val="0"/>
          <w:numId w:val="36"/>
        </w:numPr>
        <w:shd w:val="clear" w:color="auto" w:fill="FFFFFF"/>
        <w:tabs>
          <w:tab w:val="clear" w:pos="1440"/>
          <w:tab w:val="num" w:pos="1134"/>
        </w:tabs>
        <w:spacing w:before="60" w:after="240" w:line="240" w:lineRule="auto"/>
        <w:ind w:left="1134" w:hanging="283"/>
        <w:jc w:val="both"/>
        <w:rPr>
          <w:rFonts w:ascii="Arial" w:eastAsia="Times New Roman" w:hAnsi="Arial" w:cs="Arial"/>
          <w:sz w:val="24"/>
          <w:szCs w:val="24"/>
          <w:lang w:eastAsia="en-GB"/>
        </w:rPr>
      </w:pPr>
      <w:r w:rsidRPr="00BB0FF2">
        <w:rPr>
          <w:rFonts w:ascii="Arial" w:eastAsia="Times New Roman" w:hAnsi="Arial" w:cs="Arial"/>
          <w:sz w:val="24"/>
          <w:szCs w:val="24"/>
          <w:lang w:eastAsia="en-GB"/>
        </w:rPr>
        <w:t xml:space="preserve">Work with a wide range of sectors where there are risks of radicalisation </w:t>
      </w:r>
      <w:r w:rsidR="00D8753A">
        <w:rPr>
          <w:rFonts w:ascii="Arial" w:eastAsia="Times New Roman" w:hAnsi="Arial" w:cs="Arial"/>
          <w:sz w:val="24"/>
          <w:szCs w:val="24"/>
          <w:lang w:eastAsia="en-GB"/>
        </w:rPr>
        <w:t xml:space="preserve">and a multi-agency approach </w:t>
      </w:r>
      <w:r w:rsidR="00D8753A">
        <w:rPr>
          <w:rFonts w:ascii="Arial" w:eastAsia="Times New Roman" w:hAnsi="Arial" w:cs="Arial"/>
          <w:sz w:val="24"/>
          <w:szCs w:val="24"/>
          <w:lang w:eastAsia="en-GB"/>
        </w:rPr>
        <w:lastRenderedPageBreak/>
        <w:t xml:space="preserve">is needed </w:t>
      </w:r>
      <w:r w:rsidRPr="00BB0FF2">
        <w:rPr>
          <w:rFonts w:ascii="Arial" w:eastAsia="Times New Roman" w:hAnsi="Arial" w:cs="Arial"/>
          <w:sz w:val="24"/>
          <w:szCs w:val="24"/>
          <w:lang w:eastAsia="en-GB"/>
        </w:rPr>
        <w:t>including education, criminal justice, faith, charities, the internet and health.</w:t>
      </w:r>
    </w:p>
    <w:p w:rsidR="00BB0FF2" w:rsidRPr="00BB0FF2" w:rsidRDefault="00BB0FF2" w:rsidP="00DE1AE7">
      <w:pPr>
        <w:shd w:val="clear" w:color="auto" w:fill="FFFFFF"/>
        <w:spacing w:after="240" w:line="240" w:lineRule="auto"/>
        <w:ind w:left="720"/>
        <w:jc w:val="both"/>
        <w:rPr>
          <w:rFonts w:ascii="Arial" w:eastAsia="Times New Roman" w:hAnsi="Arial" w:cs="Arial"/>
          <w:sz w:val="24"/>
          <w:szCs w:val="24"/>
          <w:lang w:eastAsia="en-GB"/>
        </w:rPr>
      </w:pPr>
      <w:r w:rsidRPr="00BB0FF2">
        <w:rPr>
          <w:rFonts w:ascii="Arial" w:eastAsia="Times New Roman" w:hAnsi="Arial" w:cs="Arial"/>
          <w:sz w:val="24"/>
          <w:szCs w:val="24"/>
          <w:lang w:eastAsia="en-GB"/>
        </w:rPr>
        <w:t xml:space="preserve">Prevent addresses all forms of terrorism, including Far Right extremism and some aspects of </w:t>
      </w:r>
      <w:r w:rsidR="00902791" w:rsidRPr="00BB0FF2">
        <w:rPr>
          <w:rFonts w:ascii="Arial" w:eastAsia="Times New Roman" w:hAnsi="Arial" w:cs="Arial"/>
          <w:sz w:val="24"/>
          <w:szCs w:val="24"/>
          <w:lang w:eastAsia="en-GB"/>
        </w:rPr>
        <w:t>non-violent</w:t>
      </w:r>
      <w:r w:rsidRPr="00BB0FF2">
        <w:rPr>
          <w:rFonts w:ascii="Arial" w:eastAsia="Times New Roman" w:hAnsi="Arial" w:cs="Arial"/>
          <w:sz w:val="24"/>
          <w:szCs w:val="24"/>
          <w:lang w:eastAsia="en-GB"/>
        </w:rPr>
        <w:t xml:space="preserve"> extremism. Work is conducted with</w:t>
      </w:r>
      <w:r w:rsidR="0079013E">
        <w:rPr>
          <w:rFonts w:ascii="Arial" w:eastAsia="Times New Roman" w:hAnsi="Arial" w:cs="Arial"/>
          <w:sz w:val="24"/>
          <w:szCs w:val="24"/>
          <w:lang w:eastAsia="en-GB"/>
        </w:rPr>
        <w:t xml:space="preserve"> the Police,</w:t>
      </w:r>
      <w:r w:rsidRPr="00BB0FF2">
        <w:rPr>
          <w:rFonts w:ascii="Arial" w:eastAsia="Times New Roman" w:hAnsi="Arial" w:cs="Arial"/>
          <w:sz w:val="24"/>
          <w:szCs w:val="24"/>
          <w:lang w:eastAsia="en-GB"/>
        </w:rPr>
        <w:t xml:space="preserve"> </w:t>
      </w:r>
      <w:r w:rsidR="00D05D0E">
        <w:rPr>
          <w:rFonts w:ascii="Arial" w:eastAsia="Times New Roman" w:hAnsi="Arial" w:cs="Arial"/>
          <w:sz w:val="24"/>
          <w:szCs w:val="24"/>
          <w:lang w:eastAsia="en-GB"/>
        </w:rPr>
        <w:t>L</w:t>
      </w:r>
      <w:r w:rsidRPr="00BB0FF2">
        <w:rPr>
          <w:rFonts w:ascii="Arial" w:eastAsia="Times New Roman" w:hAnsi="Arial" w:cs="Arial"/>
          <w:sz w:val="24"/>
          <w:szCs w:val="24"/>
          <w:lang w:eastAsia="en-GB"/>
        </w:rPr>
        <w:t xml:space="preserve">ocal </w:t>
      </w:r>
      <w:r w:rsidR="00D05D0E">
        <w:rPr>
          <w:rFonts w:ascii="Arial" w:eastAsia="Times New Roman" w:hAnsi="Arial" w:cs="Arial"/>
          <w:sz w:val="24"/>
          <w:szCs w:val="24"/>
          <w:lang w:eastAsia="en-GB"/>
        </w:rPr>
        <w:t>A</w:t>
      </w:r>
      <w:r w:rsidRPr="00BB0FF2">
        <w:rPr>
          <w:rFonts w:ascii="Arial" w:eastAsia="Times New Roman" w:hAnsi="Arial" w:cs="Arial"/>
          <w:sz w:val="24"/>
          <w:szCs w:val="24"/>
          <w:lang w:eastAsia="en-GB"/>
        </w:rPr>
        <w:t>uthorities</w:t>
      </w:r>
      <w:r w:rsidR="0079013E">
        <w:rPr>
          <w:rFonts w:ascii="Arial" w:eastAsia="Times New Roman" w:hAnsi="Arial" w:cs="Arial"/>
          <w:sz w:val="24"/>
          <w:szCs w:val="24"/>
          <w:lang w:eastAsia="en-GB"/>
        </w:rPr>
        <w:t xml:space="preserve">, </w:t>
      </w:r>
      <w:r w:rsidRPr="00BB0FF2">
        <w:rPr>
          <w:rFonts w:ascii="Arial" w:eastAsia="Times New Roman" w:hAnsi="Arial" w:cs="Arial"/>
          <w:sz w:val="24"/>
          <w:szCs w:val="24"/>
          <w:lang w:eastAsia="en-GB"/>
        </w:rPr>
        <w:t>Government Departments</w:t>
      </w:r>
      <w:r w:rsidR="0079013E">
        <w:rPr>
          <w:rFonts w:ascii="Arial" w:eastAsia="Times New Roman" w:hAnsi="Arial" w:cs="Arial"/>
          <w:sz w:val="24"/>
          <w:szCs w:val="24"/>
          <w:lang w:eastAsia="en-GB"/>
        </w:rPr>
        <w:t xml:space="preserve"> and health services</w:t>
      </w:r>
      <w:r w:rsidRPr="00BB0FF2">
        <w:rPr>
          <w:rFonts w:ascii="Arial" w:eastAsia="Times New Roman" w:hAnsi="Arial" w:cs="Arial"/>
          <w:sz w:val="24"/>
          <w:szCs w:val="24"/>
          <w:lang w:eastAsia="en-GB"/>
        </w:rPr>
        <w:t>.</w:t>
      </w:r>
    </w:p>
    <w:p w:rsidR="00BB0FF2" w:rsidRPr="00BB0FF2" w:rsidRDefault="00BB0FF2" w:rsidP="00DE1AE7">
      <w:pPr>
        <w:shd w:val="clear" w:color="auto" w:fill="FFFFFF"/>
        <w:tabs>
          <w:tab w:val="num" w:pos="720"/>
        </w:tabs>
        <w:spacing w:after="240" w:line="240" w:lineRule="auto"/>
        <w:ind w:left="720"/>
        <w:jc w:val="both"/>
        <w:rPr>
          <w:rFonts w:ascii="Arial" w:eastAsia="Times New Roman" w:hAnsi="Arial" w:cs="Arial"/>
          <w:sz w:val="24"/>
          <w:szCs w:val="24"/>
          <w:lang w:eastAsia="en-GB"/>
        </w:rPr>
      </w:pPr>
      <w:r w:rsidRPr="00BB0FF2">
        <w:rPr>
          <w:rFonts w:ascii="Arial" w:eastAsia="Times New Roman" w:hAnsi="Arial" w:cs="Arial"/>
          <w:sz w:val="24"/>
          <w:szCs w:val="24"/>
          <w:lang w:eastAsia="en-GB"/>
        </w:rPr>
        <w:t>Channel is a multi-agency process</w:t>
      </w:r>
      <w:r w:rsidR="00262C20">
        <w:rPr>
          <w:rFonts w:ascii="Arial" w:eastAsia="Times New Roman" w:hAnsi="Arial" w:cs="Arial"/>
          <w:sz w:val="24"/>
          <w:szCs w:val="24"/>
          <w:lang w:eastAsia="en-GB"/>
        </w:rPr>
        <w:t xml:space="preserve"> within Prevent</w:t>
      </w:r>
      <w:r w:rsidRPr="00BB0FF2">
        <w:rPr>
          <w:rFonts w:ascii="Arial" w:eastAsia="Times New Roman" w:hAnsi="Arial" w:cs="Arial"/>
          <w:sz w:val="24"/>
          <w:szCs w:val="24"/>
          <w:lang w:eastAsia="en-GB"/>
        </w:rPr>
        <w:t>, which aims to support those who may be vulnerable to being drawn into violent extremism. It works by Identifying individuals who may be at risk</w:t>
      </w:r>
      <w:r w:rsidR="00D05D0E">
        <w:rPr>
          <w:rFonts w:ascii="Arial" w:eastAsia="Times New Roman" w:hAnsi="Arial" w:cs="Arial"/>
          <w:sz w:val="24"/>
          <w:szCs w:val="24"/>
          <w:lang w:eastAsia="en-GB"/>
        </w:rPr>
        <w:t>,</w:t>
      </w:r>
      <w:r w:rsidRPr="00BB0FF2">
        <w:rPr>
          <w:rFonts w:ascii="Arial" w:eastAsia="Times New Roman" w:hAnsi="Arial" w:cs="Arial"/>
          <w:sz w:val="24"/>
          <w:szCs w:val="24"/>
          <w:lang w:eastAsia="en-GB"/>
        </w:rPr>
        <w:t xml:space="preserve"> </w:t>
      </w:r>
      <w:r w:rsidR="00902791">
        <w:rPr>
          <w:rFonts w:ascii="Arial" w:eastAsia="Times New Roman" w:hAnsi="Arial" w:cs="Arial"/>
          <w:sz w:val="24"/>
          <w:szCs w:val="24"/>
          <w:lang w:eastAsia="en-GB"/>
        </w:rPr>
        <w:t>a</w:t>
      </w:r>
      <w:r w:rsidRPr="00BB0FF2">
        <w:rPr>
          <w:rFonts w:ascii="Arial" w:eastAsia="Times New Roman" w:hAnsi="Arial" w:cs="Arial"/>
          <w:sz w:val="24"/>
          <w:szCs w:val="24"/>
          <w:lang w:eastAsia="en-GB"/>
        </w:rPr>
        <w:t xml:space="preserve">ssessing the nature and extent of the </w:t>
      </w:r>
      <w:r w:rsidR="00902791" w:rsidRPr="00BB0FF2">
        <w:rPr>
          <w:rFonts w:ascii="Arial" w:eastAsia="Times New Roman" w:hAnsi="Arial" w:cs="Arial"/>
          <w:sz w:val="24"/>
          <w:szCs w:val="24"/>
          <w:lang w:eastAsia="en-GB"/>
        </w:rPr>
        <w:t>risk;</w:t>
      </w:r>
      <w:r w:rsidR="00902791">
        <w:rPr>
          <w:rFonts w:ascii="Arial" w:eastAsia="Times New Roman" w:hAnsi="Arial" w:cs="Arial"/>
          <w:sz w:val="24"/>
          <w:szCs w:val="24"/>
          <w:lang w:eastAsia="en-GB"/>
        </w:rPr>
        <w:t xml:space="preserve"> and w</w:t>
      </w:r>
      <w:r w:rsidRPr="00BB0FF2">
        <w:rPr>
          <w:rFonts w:ascii="Arial" w:eastAsia="Times New Roman" w:hAnsi="Arial" w:cs="Arial"/>
          <w:sz w:val="24"/>
          <w:szCs w:val="24"/>
          <w:lang w:eastAsia="en-GB"/>
        </w:rPr>
        <w:t xml:space="preserve">here necessary, referring cases to a multi-agency panel which decides on the most </w:t>
      </w:r>
      <w:r w:rsidR="00902791">
        <w:rPr>
          <w:rFonts w:ascii="Arial" w:eastAsia="Times New Roman" w:hAnsi="Arial" w:cs="Arial"/>
          <w:sz w:val="24"/>
          <w:szCs w:val="24"/>
          <w:lang w:eastAsia="en-GB"/>
        </w:rPr>
        <w:t>a</w:t>
      </w:r>
      <w:r w:rsidRPr="00BB0FF2">
        <w:rPr>
          <w:rFonts w:ascii="Arial" w:eastAsia="Times New Roman" w:hAnsi="Arial" w:cs="Arial"/>
          <w:sz w:val="24"/>
          <w:szCs w:val="24"/>
          <w:lang w:eastAsia="en-GB"/>
        </w:rPr>
        <w:t>ppropriate support package to divert and support the individual at risk.</w:t>
      </w:r>
    </w:p>
    <w:p w:rsidR="0064242E" w:rsidRDefault="00902791" w:rsidP="00DE1AE7">
      <w:pPr>
        <w:spacing w:after="240" w:line="240" w:lineRule="auto"/>
        <w:ind w:left="720"/>
        <w:jc w:val="both"/>
        <w:rPr>
          <w:rFonts w:ascii="Arial" w:eastAsia="Times New Roman" w:hAnsi="Arial" w:cs="Arial"/>
          <w:sz w:val="24"/>
          <w:szCs w:val="24"/>
          <w:lang w:eastAsia="en-GB"/>
        </w:rPr>
      </w:pPr>
      <w:r w:rsidRPr="003A4DF4">
        <w:rPr>
          <w:rFonts w:ascii="Arial" w:eastAsia="Calibri" w:hAnsi="Arial" w:cs="Arial"/>
          <w:color w:val="000000"/>
          <w:sz w:val="24"/>
          <w:szCs w:val="24"/>
        </w:rPr>
        <w:t xml:space="preserve">The key challenge </w:t>
      </w:r>
      <w:r w:rsidR="00060C41">
        <w:rPr>
          <w:rFonts w:ascii="Arial" w:eastAsia="Calibri" w:hAnsi="Arial" w:cs="Arial"/>
          <w:color w:val="000000"/>
          <w:sz w:val="24"/>
          <w:szCs w:val="24"/>
        </w:rPr>
        <w:t>is to be vigilant for</w:t>
      </w:r>
      <w:r w:rsidRPr="003A4DF4">
        <w:rPr>
          <w:rFonts w:ascii="Arial" w:eastAsia="Calibri" w:hAnsi="Arial" w:cs="Arial"/>
          <w:color w:val="000000"/>
          <w:sz w:val="24"/>
          <w:szCs w:val="24"/>
        </w:rPr>
        <w:t xml:space="preserve"> signs that someone has been o</w:t>
      </w:r>
      <w:r w:rsidR="00060C41">
        <w:rPr>
          <w:rFonts w:ascii="Arial" w:eastAsia="Calibri" w:hAnsi="Arial" w:cs="Arial"/>
          <w:color w:val="000000"/>
          <w:sz w:val="24"/>
          <w:szCs w:val="24"/>
        </w:rPr>
        <w:t>r is being drawn into terrorism.</w:t>
      </w:r>
      <w:r w:rsidR="00807928">
        <w:rPr>
          <w:rFonts w:ascii="Arial" w:eastAsia="Calibri" w:hAnsi="Arial" w:cs="Arial"/>
          <w:color w:val="000000"/>
          <w:sz w:val="24"/>
          <w:szCs w:val="24"/>
        </w:rPr>
        <w:t xml:space="preserve"> </w:t>
      </w:r>
      <w:r w:rsidR="00EE5634">
        <w:rPr>
          <w:rFonts w:ascii="Arial" w:eastAsia="Calibri" w:hAnsi="Arial" w:cs="Arial"/>
          <w:color w:val="000000"/>
          <w:sz w:val="24"/>
          <w:szCs w:val="24"/>
        </w:rPr>
        <w:t xml:space="preserve">Examples of concerns could be overhearing a staff member’s conversation or a service user being encouraged to finance this type of activity.  </w:t>
      </w:r>
      <w:r w:rsidR="00060C41" w:rsidRPr="0079013E">
        <w:rPr>
          <w:rFonts w:ascii="Arial" w:eastAsia="Times New Roman" w:hAnsi="Arial" w:cs="Arial"/>
          <w:sz w:val="24"/>
          <w:szCs w:val="24"/>
          <w:lang w:eastAsia="en-GB"/>
        </w:rPr>
        <w:t xml:space="preserve">The </w:t>
      </w:r>
      <w:r w:rsidR="008B393D">
        <w:rPr>
          <w:rFonts w:ascii="Arial" w:eastAsia="Times New Roman" w:hAnsi="Arial" w:cs="Arial"/>
          <w:sz w:val="24"/>
          <w:szCs w:val="24"/>
          <w:lang w:eastAsia="en-GB"/>
        </w:rPr>
        <w:t xml:space="preserve">Domiciliary </w:t>
      </w:r>
      <w:r w:rsidR="00BB36E8">
        <w:rPr>
          <w:rFonts w:ascii="Arial" w:eastAsia="Times New Roman" w:hAnsi="Arial" w:cs="Arial"/>
          <w:sz w:val="24"/>
          <w:szCs w:val="24"/>
          <w:lang w:eastAsia="en-GB"/>
        </w:rPr>
        <w:t>provider</w:t>
      </w:r>
      <w:r w:rsidR="00060C41" w:rsidRPr="0079013E">
        <w:rPr>
          <w:rFonts w:ascii="Arial" w:eastAsia="Times New Roman" w:hAnsi="Arial" w:cs="Arial"/>
          <w:sz w:val="24"/>
          <w:szCs w:val="24"/>
          <w:lang w:eastAsia="en-GB"/>
        </w:rPr>
        <w:t xml:space="preserve"> Safeguarding/Prevent Lead will advise and </w:t>
      </w:r>
      <w:r w:rsidR="00060C41">
        <w:rPr>
          <w:rFonts w:ascii="Arial" w:eastAsia="Times New Roman" w:hAnsi="Arial" w:cs="Arial"/>
          <w:sz w:val="24"/>
          <w:szCs w:val="24"/>
          <w:lang w:eastAsia="en-GB"/>
        </w:rPr>
        <w:t>signpost</w:t>
      </w:r>
      <w:r w:rsidR="00060C41" w:rsidRPr="0079013E">
        <w:rPr>
          <w:rFonts w:ascii="Arial" w:eastAsia="Times New Roman" w:hAnsi="Arial" w:cs="Arial"/>
          <w:sz w:val="24"/>
          <w:szCs w:val="24"/>
          <w:lang w:eastAsia="en-GB"/>
        </w:rPr>
        <w:t xml:space="preserve"> in </w:t>
      </w:r>
      <w:r w:rsidR="00060C41" w:rsidRPr="0079013E">
        <w:rPr>
          <w:rFonts w:ascii="Arial" w:eastAsia="Times New Roman" w:hAnsi="Arial" w:cs="Arial"/>
          <w:sz w:val="24"/>
          <w:szCs w:val="24"/>
          <w:lang w:eastAsia="en-GB"/>
        </w:rPr>
        <w:lastRenderedPageBreak/>
        <w:t xml:space="preserve">raising concerns following the referral pathway in line </w:t>
      </w:r>
      <w:r w:rsidR="00060C41">
        <w:rPr>
          <w:rFonts w:ascii="Arial" w:eastAsia="Times New Roman" w:hAnsi="Arial" w:cs="Arial"/>
          <w:sz w:val="24"/>
          <w:szCs w:val="24"/>
          <w:lang w:eastAsia="en-GB"/>
        </w:rPr>
        <w:t xml:space="preserve">with the </w:t>
      </w:r>
      <w:r w:rsidR="0064242E">
        <w:rPr>
          <w:rFonts w:ascii="Arial" w:eastAsia="Times New Roman" w:hAnsi="Arial" w:cs="Arial"/>
          <w:sz w:val="24"/>
          <w:szCs w:val="24"/>
          <w:lang w:eastAsia="en-GB"/>
        </w:rPr>
        <w:t>policy and procedure.</w:t>
      </w:r>
    </w:p>
    <w:p w:rsidR="00060C41" w:rsidRPr="0079013E" w:rsidRDefault="00060C41" w:rsidP="00DE1AE7">
      <w:pPr>
        <w:spacing w:after="240" w:line="240" w:lineRule="auto"/>
        <w:ind w:left="720"/>
        <w:jc w:val="both"/>
        <w:rPr>
          <w:rFonts w:ascii="Arial" w:eastAsia="Times New Roman" w:hAnsi="Arial" w:cs="Arial"/>
          <w:sz w:val="24"/>
          <w:szCs w:val="24"/>
          <w:lang w:eastAsia="en-GB"/>
        </w:rPr>
      </w:pPr>
      <w:r w:rsidRPr="0079013E">
        <w:rPr>
          <w:rFonts w:ascii="Arial" w:eastAsia="Times New Roman" w:hAnsi="Arial" w:cs="Arial"/>
          <w:b/>
          <w:sz w:val="24"/>
          <w:szCs w:val="24"/>
          <w:lang w:eastAsia="en-GB"/>
        </w:rPr>
        <w:t>It is important to note that prevent operates within the pre-criminal space and is aligned to the multi-agency safeguarding agenda.</w:t>
      </w:r>
    </w:p>
    <w:p w:rsidR="00060C41" w:rsidRPr="00A4661A" w:rsidRDefault="00060C41" w:rsidP="00DE1AE7">
      <w:pPr>
        <w:pStyle w:val="ListParagraph"/>
        <w:numPr>
          <w:ilvl w:val="0"/>
          <w:numId w:val="47"/>
        </w:numPr>
        <w:spacing w:before="60" w:after="60" w:line="240" w:lineRule="auto"/>
        <w:ind w:left="1134" w:hanging="283"/>
        <w:jc w:val="both"/>
        <w:rPr>
          <w:rFonts w:ascii="Arial" w:eastAsiaTheme="minorEastAsia" w:hAnsi="Arial" w:cs="Arial"/>
          <w:kern w:val="24"/>
          <w:sz w:val="24"/>
          <w:szCs w:val="24"/>
          <w:lang w:eastAsia="en-GB"/>
        </w:rPr>
      </w:pPr>
      <w:r w:rsidRPr="00A4661A">
        <w:rPr>
          <w:rFonts w:ascii="Arial" w:eastAsiaTheme="minorEastAsia" w:hAnsi="Arial" w:cs="Arial"/>
          <w:b/>
          <w:bCs/>
          <w:kern w:val="24"/>
          <w:sz w:val="24"/>
          <w:szCs w:val="24"/>
          <w:lang w:eastAsia="en-GB"/>
        </w:rPr>
        <w:t>NOTICE</w:t>
      </w:r>
      <w:r w:rsidRPr="00A4661A">
        <w:rPr>
          <w:rFonts w:ascii="Arial" w:eastAsiaTheme="minorEastAsia" w:hAnsi="Arial" w:cs="Arial"/>
          <w:kern w:val="24"/>
          <w:sz w:val="24"/>
          <w:szCs w:val="24"/>
          <w:lang w:eastAsia="en-GB"/>
        </w:rPr>
        <w:t xml:space="preserve"> – if you have a cause for  concern about someone, perhaps their altered attitude  or change in  behaviour</w:t>
      </w:r>
    </w:p>
    <w:p w:rsidR="00060C41" w:rsidRPr="00A4661A" w:rsidRDefault="00060C41" w:rsidP="00DE1AE7">
      <w:pPr>
        <w:pStyle w:val="ListParagraph"/>
        <w:numPr>
          <w:ilvl w:val="0"/>
          <w:numId w:val="47"/>
        </w:numPr>
        <w:spacing w:before="60" w:after="60" w:line="240" w:lineRule="auto"/>
        <w:ind w:left="1134" w:hanging="283"/>
        <w:jc w:val="both"/>
        <w:rPr>
          <w:rFonts w:ascii="Arial" w:eastAsia="Times New Roman" w:hAnsi="Arial" w:cs="Arial"/>
          <w:sz w:val="24"/>
          <w:szCs w:val="24"/>
          <w:lang w:eastAsia="en-GB"/>
        </w:rPr>
      </w:pPr>
      <w:r w:rsidRPr="00A4661A">
        <w:rPr>
          <w:rFonts w:ascii="Arial" w:eastAsiaTheme="minorEastAsia" w:hAnsi="Arial" w:cs="Arial"/>
          <w:b/>
          <w:bCs/>
          <w:kern w:val="24"/>
          <w:sz w:val="24"/>
          <w:szCs w:val="24"/>
          <w:lang w:eastAsia="en-GB"/>
        </w:rPr>
        <w:t>CHECK -</w:t>
      </w:r>
      <w:r w:rsidRPr="00A4661A">
        <w:rPr>
          <w:rFonts w:ascii="Arial" w:eastAsiaTheme="minorEastAsia" w:hAnsi="Arial" w:cs="Arial"/>
          <w:kern w:val="24"/>
          <w:sz w:val="24"/>
          <w:szCs w:val="24"/>
          <w:lang w:eastAsia="en-GB"/>
        </w:rPr>
        <w:t xml:space="preserve">  discuss concern with appropriate other (safeguarding lead)</w:t>
      </w:r>
    </w:p>
    <w:p w:rsidR="00060C41" w:rsidRPr="00A4661A" w:rsidRDefault="00060C41" w:rsidP="00DE1AE7">
      <w:pPr>
        <w:pStyle w:val="ListParagraph"/>
        <w:numPr>
          <w:ilvl w:val="0"/>
          <w:numId w:val="47"/>
        </w:numPr>
        <w:spacing w:before="60" w:after="120" w:line="240" w:lineRule="auto"/>
        <w:ind w:left="1134" w:hanging="283"/>
        <w:jc w:val="both"/>
        <w:rPr>
          <w:rFonts w:ascii="Arial" w:eastAsia="Times New Roman" w:hAnsi="Arial" w:cs="Arial"/>
          <w:sz w:val="24"/>
          <w:szCs w:val="24"/>
          <w:lang w:eastAsia="en-GB"/>
        </w:rPr>
      </w:pPr>
      <w:r w:rsidRPr="00A4661A">
        <w:rPr>
          <w:rFonts w:ascii="Arial" w:eastAsiaTheme="minorEastAsia" w:hAnsi="Arial" w:cs="Arial"/>
          <w:b/>
          <w:bCs/>
          <w:kern w:val="24"/>
          <w:sz w:val="24"/>
          <w:szCs w:val="24"/>
          <w:lang w:eastAsia="en-GB"/>
        </w:rPr>
        <w:t>SHARE</w:t>
      </w:r>
      <w:r w:rsidRPr="00A4661A">
        <w:rPr>
          <w:rFonts w:ascii="Arial" w:eastAsiaTheme="minorEastAsia" w:hAnsi="Arial" w:cs="Arial"/>
          <w:kern w:val="24"/>
          <w:sz w:val="24"/>
          <w:szCs w:val="24"/>
          <w:lang w:eastAsia="en-GB"/>
        </w:rPr>
        <w:t xml:space="preserve"> – appropriate, proportionate information  (safeguarding lead/police)</w:t>
      </w:r>
    </w:p>
    <w:p w:rsidR="0006683F" w:rsidRDefault="006F01E1" w:rsidP="00DE1AE7">
      <w:pPr>
        <w:autoSpaceDE w:val="0"/>
        <w:autoSpaceDN w:val="0"/>
        <w:adjustRightInd w:val="0"/>
        <w:spacing w:after="240" w:line="240" w:lineRule="auto"/>
        <w:ind w:left="709" w:right="117"/>
        <w:jc w:val="both"/>
        <w:rPr>
          <w:rFonts w:ascii="Arial" w:eastAsia="Times New Roman" w:hAnsi="Arial" w:cs="Times New Roman"/>
          <w:b/>
          <w:sz w:val="28"/>
          <w:szCs w:val="28"/>
          <w:lang w:eastAsia="en-GB"/>
        </w:rPr>
      </w:pPr>
      <w:hyperlink r:id="rId11" w:history="1">
        <w:r w:rsidR="00060C41" w:rsidRPr="00060C41">
          <w:rPr>
            <w:rStyle w:val="Hyperlink"/>
            <w:rFonts w:ascii="Arial" w:eastAsia="Calibri" w:hAnsi="Arial" w:cs="Arial"/>
            <w:sz w:val="24"/>
            <w:szCs w:val="24"/>
          </w:rPr>
          <w:t xml:space="preserve">Further information </w:t>
        </w:r>
      </w:hyperlink>
      <w:r w:rsidR="00060C41" w:rsidRPr="00060C41">
        <w:rPr>
          <w:rFonts w:ascii="Arial" w:hAnsi="Arial" w:cs="Arial"/>
          <w:color w:val="000000"/>
          <w:sz w:val="24"/>
          <w:szCs w:val="24"/>
        </w:rPr>
        <w:t xml:space="preserve">can be found on the Lancashire </w:t>
      </w:r>
      <w:r w:rsidR="00F26179">
        <w:rPr>
          <w:rFonts w:ascii="Arial" w:hAnsi="Arial" w:cs="Arial"/>
          <w:color w:val="000000"/>
          <w:sz w:val="24"/>
          <w:szCs w:val="24"/>
        </w:rPr>
        <w:t>Constabulary</w:t>
      </w:r>
      <w:r w:rsidR="00060C41" w:rsidRPr="00060C41">
        <w:rPr>
          <w:rFonts w:ascii="Arial" w:hAnsi="Arial" w:cs="Arial"/>
          <w:color w:val="000000"/>
          <w:sz w:val="24"/>
          <w:szCs w:val="24"/>
        </w:rPr>
        <w:t xml:space="preserve"> website.</w:t>
      </w:r>
      <w:r w:rsidR="00A34533">
        <w:rPr>
          <w:rFonts w:ascii="Arial" w:eastAsia="Times New Roman" w:hAnsi="Arial" w:cs="Times New Roman"/>
          <w:b/>
          <w:sz w:val="28"/>
          <w:szCs w:val="28"/>
          <w:lang w:eastAsia="en-GB"/>
        </w:rPr>
        <w:t xml:space="preserve">     </w:t>
      </w:r>
      <w:r w:rsidR="00ED4774">
        <w:rPr>
          <w:rFonts w:ascii="Arial" w:eastAsia="Times New Roman" w:hAnsi="Arial" w:cs="Times New Roman"/>
          <w:b/>
          <w:sz w:val="28"/>
          <w:szCs w:val="28"/>
          <w:lang w:eastAsia="en-GB"/>
        </w:rPr>
        <w:t xml:space="preserve">    </w:t>
      </w:r>
    </w:p>
    <w:p w:rsidR="003A4DF4" w:rsidRPr="003A4DF4" w:rsidRDefault="002B076D" w:rsidP="00DE1AE7">
      <w:pPr>
        <w:tabs>
          <w:tab w:val="left" w:pos="709"/>
        </w:tabs>
        <w:autoSpaceDE w:val="0"/>
        <w:autoSpaceDN w:val="0"/>
        <w:adjustRightInd w:val="0"/>
        <w:spacing w:after="240" w:line="240" w:lineRule="auto"/>
        <w:ind w:left="709" w:hanging="709"/>
        <w:jc w:val="both"/>
        <w:rPr>
          <w:rFonts w:ascii="Arial" w:eastAsia="Times New Roman" w:hAnsi="Arial" w:cs="Times New Roman"/>
          <w:sz w:val="28"/>
          <w:szCs w:val="28"/>
          <w:lang w:eastAsia="en-GB"/>
        </w:rPr>
      </w:pPr>
      <w:r>
        <w:rPr>
          <w:rFonts w:ascii="Arial" w:eastAsia="Times New Roman" w:hAnsi="Arial" w:cs="Times New Roman"/>
          <w:b/>
          <w:sz w:val="28"/>
          <w:szCs w:val="28"/>
          <w:lang w:eastAsia="en-GB"/>
        </w:rPr>
        <w:t>4.</w:t>
      </w:r>
      <w:r w:rsidR="003A4DF4" w:rsidRPr="003A4DF4">
        <w:rPr>
          <w:rFonts w:ascii="Arial" w:eastAsia="Times New Roman" w:hAnsi="Arial" w:cs="Times New Roman"/>
          <w:b/>
          <w:sz w:val="28"/>
          <w:szCs w:val="28"/>
          <w:lang w:eastAsia="en-GB"/>
        </w:rPr>
        <w:tab/>
        <w:t xml:space="preserve">WHAT TO DO IF YOU HAVE CONCERNS ABOUT A             </w:t>
      </w:r>
      <w:r w:rsidR="00A34533">
        <w:rPr>
          <w:rFonts w:ascii="Arial" w:eastAsia="Times New Roman" w:hAnsi="Arial" w:cs="Times New Roman"/>
          <w:b/>
          <w:sz w:val="28"/>
          <w:szCs w:val="28"/>
          <w:lang w:eastAsia="en-GB"/>
        </w:rPr>
        <w:t xml:space="preserve">  </w:t>
      </w:r>
      <w:r w:rsidR="003A4DF4" w:rsidRPr="003A4DF4">
        <w:rPr>
          <w:rFonts w:ascii="Arial" w:eastAsia="Times New Roman" w:hAnsi="Arial" w:cs="Times New Roman"/>
          <w:b/>
          <w:sz w:val="28"/>
          <w:szCs w:val="28"/>
          <w:lang w:eastAsia="en-GB"/>
        </w:rPr>
        <w:t xml:space="preserve">VULNERABLE ADULTS WELFARE </w:t>
      </w:r>
    </w:p>
    <w:p w:rsidR="003A4DF4" w:rsidRPr="00685701" w:rsidRDefault="003A4DF4" w:rsidP="00DE1AE7">
      <w:pPr>
        <w:tabs>
          <w:tab w:val="left" w:pos="540"/>
        </w:tabs>
        <w:autoSpaceDE w:val="0"/>
        <w:autoSpaceDN w:val="0"/>
        <w:adjustRightInd w:val="0"/>
        <w:spacing w:after="240" w:line="240" w:lineRule="auto"/>
        <w:ind w:left="692" w:hanging="690"/>
        <w:jc w:val="both"/>
        <w:rPr>
          <w:rFonts w:ascii="Arial" w:eastAsia="Times New Roman" w:hAnsi="Arial" w:cs="Arial"/>
          <w:b/>
          <w:color w:val="000000"/>
          <w:sz w:val="24"/>
          <w:szCs w:val="24"/>
          <w:lang w:eastAsia="en-GB"/>
        </w:rPr>
      </w:pPr>
      <w:r w:rsidRPr="003A4DF4">
        <w:rPr>
          <w:rFonts w:ascii="Arial" w:eastAsia="Times New Roman" w:hAnsi="Arial" w:cs="Arial"/>
          <w:b/>
          <w:color w:val="000000"/>
          <w:sz w:val="24"/>
          <w:szCs w:val="24"/>
          <w:lang w:eastAsia="en-GB"/>
        </w:rPr>
        <w:t xml:space="preserve">4.1 </w:t>
      </w:r>
      <w:r w:rsidRPr="003A4DF4">
        <w:rPr>
          <w:rFonts w:ascii="Arial" w:eastAsia="Times New Roman" w:hAnsi="Arial" w:cs="Arial"/>
          <w:b/>
          <w:color w:val="000000"/>
          <w:sz w:val="24"/>
          <w:szCs w:val="24"/>
          <w:lang w:eastAsia="en-GB"/>
        </w:rPr>
        <w:tab/>
      </w:r>
      <w:r w:rsidRPr="003A4DF4">
        <w:rPr>
          <w:rFonts w:ascii="Arial" w:eastAsia="Times New Roman" w:hAnsi="Arial" w:cs="Arial"/>
          <w:b/>
          <w:color w:val="000000"/>
          <w:sz w:val="24"/>
          <w:szCs w:val="24"/>
          <w:lang w:eastAsia="en-GB"/>
        </w:rPr>
        <w:tab/>
      </w:r>
      <w:r w:rsidRPr="00685701">
        <w:rPr>
          <w:rFonts w:ascii="Arial" w:eastAsia="Times New Roman" w:hAnsi="Arial" w:cs="Arial"/>
          <w:b/>
          <w:color w:val="000000"/>
          <w:sz w:val="24"/>
          <w:szCs w:val="24"/>
          <w:lang w:eastAsia="en-GB"/>
        </w:rPr>
        <w:t>Responding to an adult who tells you about abuse</w:t>
      </w:r>
    </w:p>
    <w:p w:rsidR="0052167A" w:rsidRPr="0052167A" w:rsidRDefault="0052167A" w:rsidP="00DE1AE7">
      <w:pPr>
        <w:shd w:val="clear" w:color="auto" w:fill="FFFFFF"/>
        <w:spacing w:after="240" w:line="240" w:lineRule="auto"/>
        <w:ind w:left="692"/>
        <w:jc w:val="both"/>
        <w:rPr>
          <w:rFonts w:ascii="Arial" w:eastAsia="Times New Roman" w:hAnsi="Arial" w:cs="Arial"/>
          <w:sz w:val="24"/>
          <w:szCs w:val="24"/>
          <w:lang w:eastAsia="en-GB"/>
        </w:rPr>
      </w:pPr>
      <w:r w:rsidRPr="00685701">
        <w:rPr>
          <w:rFonts w:ascii="Arial" w:eastAsia="Times New Roman" w:hAnsi="Arial" w:cs="Arial"/>
          <w:sz w:val="24"/>
          <w:szCs w:val="24"/>
          <w:lang w:eastAsia="en-GB"/>
        </w:rPr>
        <w:lastRenderedPageBreak/>
        <w:t xml:space="preserve">Concerns about the wellbeing and safety of an </w:t>
      </w:r>
      <w:hyperlink r:id="rId12" w:tgtFrame="_blank" w:history="1">
        <w:r w:rsidRPr="00685701">
          <w:rPr>
            <w:rFonts w:ascii="Arial" w:eastAsia="Times New Roman" w:hAnsi="Arial" w:cs="Arial"/>
            <w:bCs/>
            <w:sz w:val="24"/>
            <w:szCs w:val="24"/>
            <w:lang w:eastAsia="en-GB"/>
          </w:rPr>
          <w:t>Adult at Risk</w:t>
        </w:r>
      </w:hyperlink>
      <w:r w:rsidRPr="00685701">
        <w:rPr>
          <w:rFonts w:ascii="Arial" w:eastAsia="Times New Roman" w:hAnsi="Arial" w:cs="Arial"/>
          <w:sz w:val="24"/>
          <w:szCs w:val="24"/>
          <w:lang w:eastAsia="en-GB"/>
        </w:rPr>
        <w:t xml:space="preserve"> must always be taken seriously; this includes situations where the alerter remains anonymous</w:t>
      </w:r>
      <w:r w:rsidR="00D60C75">
        <w:rPr>
          <w:rFonts w:ascii="Arial" w:eastAsia="Times New Roman" w:hAnsi="Arial" w:cs="Arial"/>
          <w:sz w:val="24"/>
          <w:szCs w:val="24"/>
          <w:lang w:eastAsia="en-GB"/>
        </w:rPr>
        <w:t>.</w:t>
      </w:r>
    </w:p>
    <w:p w:rsidR="0052167A" w:rsidRDefault="0052167A" w:rsidP="00DE1AE7">
      <w:pPr>
        <w:shd w:val="clear" w:color="auto" w:fill="FFFFFF"/>
        <w:spacing w:after="240" w:line="240" w:lineRule="auto"/>
        <w:ind w:left="692"/>
        <w:jc w:val="both"/>
        <w:rPr>
          <w:rFonts w:ascii="Arial" w:eastAsia="Times New Roman" w:hAnsi="Arial" w:cs="Arial"/>
          <w:sz w:val="24"/>
          <w:szCs w:val="24"/>
          <w:lang w:eastAsia="en-GB"/>
        </w:rPr>
      </w:pPr>
      <w:r w:rsidRPr="0052167A">
        <w:rPr>
          <w:rFonts w:ascii="Arial" w:eastAsia="Times New Roman" w:hAnsi="Arial" w:cs="Arial"/>
          <w:sz w:val="24"/>
          <w:szCs w:val="24"/>
          <w:lang w:eastAsia="en-GB"/>
        </w:rPr>
        <w:t xml:space="preserve">A worker, who is either directly or indirectly involved,  who first becomes </w:t>
      </w:r>
      <w:r w:rsidR="00E77576">
        <w:rPr>
          <w:rFonts w:ascii="Arial" w:eastAsia="Times New Roman" w:hAnsi="Arial" w:cs="Arial"/>
          <w:sz w:val="24"/>
          <w:szCs w:val="24"/>
          <w:lang w:eastAsia="en-GB"/>
        </w:rPr>
        <w:t xml:space="preserve">aware </w:t>
      </w:r>
      <w:r w:rsidRPr="0052167A">
        <w:rPr>
          <w:rFonts w:ascii="Arial" w:eastAsia="Times New Roman" w:hAnsi="Arial" w:cs="Arial"/>
          <w:sz w:val="24"/>
          <w:szCs w:val="24"/>
          <w:lang w:eastAsia="en-GB"/>
        </w:rPr>
        <w:t xml:space="preserve">of concerns of abuse must report those concerns as soon as possible and in any case within the same working day to the relevant </w:t>
      </w:r>
      <w:r>
        <w:rPr>
          <w:rFonts w:ascii="Arial" w:eastAsia="Times New Roman" w:hAnsi="Arial" w:cs="Arial"/>
          <w:sz w:val="24"/>
          <w:szCs w:val="24"/>
          <w:lang w:eastAsia="en-GB"/>
        </w:rPr>
        <w:t xml:space="preserve"> senior manager</w:t>
      </w:r>
      <w:r w:rsidR="009E7D14">
        <w:rPr>
          <w:rFonts w:ascii="Arial" w:eastAsia="Times New Roman" w:hAnsi="Arial" w:cs="Arial"/>
          <w:sz w:val="24"/>
          <w:szCs w:val="24"/>
          <w:lang w:eastAsia="en-GB"/>
        </w:rPr>
        <w:t xml:space="preserve">/ safeguarding lead </w:t>
      </w:r>
      <w:r>
        <w:rPr>
          <w:rFonts w:ascii="Arial" w:eastAsia="Times New Roman" w:hAnsi="Arial" w:cs="Arial"/>
          <w:sz w:val="24"/>
          <w:szCs w:val="24"/>
          <w:lang w:eastAsia="en-GB"/>
        </w:rPr>
        <w:t xml:space="preserve"> within the </w:t>
      </w:r>
      <w:r w:rsidR="002C0153">
        <w:rPr>
          <w:rFonts w:ascii="Arial" w:eastAsia="Times New Roman" w:hAnsi="Arial" w:cs="Arial"/>
          <w:sz w:val="24"/>
          <w:szCs w:val="24"/>
          <w:lang w:eastAsia="en-GB"/>
        </w:rPr>
        <w:t>provider</w:t>
      </w:r>
      <w:r w:rsidR="00DE6A7B">
        <w:rPr>
          <w:rFonts w:ascii="Arial" w:eastAsia="Times New Roman" w:hAnsi="Arial" w:cs="Arial"/>
          <w:sz w:val="24"/>
          <w:szCs w:val="24"/>
          <w:lang w:eastAsia="en-GB"/>
        </w:rPr>
        <w:t>.</w:t>
      </w:r>
      <w:r w:rsidR="00EE5634">
        <w:rPr>
          <w:rFonts w:ascii="Arial" w:eastAsia="Times New Roman" w:hAnsi="Arial" w:cs="Arial"/>
          <w:sz w:val="24"/>
          <w:szCs w:val="24"/>
          <w:lang w:eastAsia="en-GB"/>
        </w:rPr>
        <w:t xml:space="preserve">  If a worker is unable to speak to an internal source, they should refer concerns to the Local Authority immediately.  </w:t>
      </w:r>
    </w:p>
    <w:p w:rsidR="00381609" w:rsidRDefault="006975D6" w:rsidP="00DE1AE7">
      <w:pPr>
        <w:shd w:val="clear" w:color="auto" w:fill="FFFFFF"/>
        <w:spacing w:after="240" w:line="240" w:lineRule="auto"/>
        <w:ind w:left="69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When a vulnerable adult makes a disclosure </w:t>
      </w:r>
      <w:r w:rsidR="00D27EDE" w:rsidRPr="00685701">
        <w:rPr>
          <w:rFonts w:ascii="Arial" w:eastAsia="Times New Roman" w:hAnsi="Arial" w:cs="Arial"/>
          <w:sz w:val="24"/>
          <w:szCs w:val="24"/>
          <w:lang w:eastAsia="en-GB"/>
        </w:rPr>
        <w:t>it</w:t>
      </w:r>
      <w:r w:rsidR="003A4DF4" w:rsidRPr="00685701">
        <w:rPr>
          <w:rFonts w:ascii="Arial" w:eastAsia="Times New Roman" w:hAnsi="Arial" w:cs="Arial"/>
          <w:sz w:val="24"/>
          <w:szCs w:val="24"/>
          <w:lang w:eastAsia="en-GB"/>
        </w:rPr>
        <w:t xml:space="preserve"> is important to reassure the adult at risk and that the information will be taken seriously. </w:t>
      </w:r>
    </w:p>
    <w:p w:rsidR="006975D6" w:rsidRDefault="003A4DF4" w:rsidP="00DE1AE7">
      <w:pPr>
        <w:shd w:val="clear" w:color="auto" w:fill="FFFFFF"/>
        <w:spacing w:after="240" w:line="240" w:lineRule="auto"/>
        <w:ind w:left="690"/>
        <w:jc w:val="both"/>
        <w:rPr>
          <w:rFonts w:ascii="Arial" w:hAnsi="Arial" w:cs="Arial"/>
          <w:color w:val="5A5B5B"/>
          <w:sz w:val="18"/>
          <w:szCs w:val="18"/>
        </w:rPr>
      </w:pPr>
      <w:r w:rsidRPr="00685701">
        <w:rPr>
          <w:rFonts w:ascii="Arial" w:eastAsia="Times New Roman" w:hAnsi="Arial" w:cs="Arial"/>
          <w:sz w:val="24"/>
          <w:szCs w:val="24"/>
          <w:lang w:eastAsia="en-GB"/>
        </w:rPr>
        <w:t>Give them information about what steps will be taken also including any emergency action to address their immediate safety or well-being.</w:t>
      </w:r>
      <w:r w:rsidR="006975D6" w:rsidRPr="006975D6">
        <w:rPr>
          <w:rFonts w:ascii="Arial" w:hAnsi="Arial" w:cs="Arial"/>
          <w:color w:val="5A5B5B"/>
          <w:sz w:val="18"/>
          <w:szCs w:val="18"/>
        </w:rPr>
        <w:t xml:space="preserve"> </w:t>
      </w:r>
    </w:p>
    <w:p w:rsidR="003A4DF4" w:rsidRPr="006975D6" w:rsidRDefault="006975D6" w:rsidP="00DE1AE7">
      <w:pPr>
        <w:shd w:val="clear" w:color="auto" w:fill="FFFFFF"/>
        <w:spacing w:after="240" w:line="240" w:lineRule="auto"/>
        <w:ind w:left="690"/>
        <w:jc w:val="both"/>
        <w:rPr>
          <w:rFonts w:ascii="Arial" w:eastAsia="Times New Roman" w:hAnsi="Arial" w:cs="Arial"/>
          <w:sz w:val="24"/>
          <w:szCs w:val="24"/>
          <w:lang w:eastAsia="en-GB"/>
        </w:rPr>
      </w:pPr>
      <w:r w:rsidRPr="006975D6">
        <w:rPr>
          <w:rFonts w:ascii="Arial" w:hAnsi="Arial" w:cs="Arial"/>
          <w:sz w:val="24"/>
          <w:szCs w:val="24"/>
        </w:rPr>
        <w:t xml:space="preserve">If an adult in need of protection or any other person makes an allegation to you asking that you keep it confidential, you should inform the person that you will respect their right to confidentiality as far as you are able </w:t>
      </w:r>
      <w:r w:rsidRPr="006975D6">
        <w:rPr>
          <w:rFonts w:ascii="Arial" w:hAnsi="Arial" w:cs="Arial"/>
          <w:sz w:val="24"/>
          <w:szCs w:val="24"/>
        </w:rPr>
        <w:lastRenderedPageBreak/>
        <w:t>to, but that </w:t>
      </w:r>
      <w:r w:rsidRPr="006975D6">
        <w:rPr>
          <w:rStyle w:val="bold1"/>
          <w:rFonts w:ascii="Arial" w:hAnsi="Arial" w:cs="Arial"/>
          <w:color w:val="auto"/>
          <w:sz w:val="24"/>
          <w:szCs w:val="24"/>
        </w:rPr>
        <w:t>you are not able to keep the matter secret</w:t>
      </w:r>
      <w:r w:rsidRPr="006975D6">
        <w:rPr>
          <w:rFonts w:ascii="Arial" w:hAnsi="Arial" w:cs="Arial"/>
          <w:sz w:val="24"/>
          <w:szCs w:val="24"/>
        </w:rPr>
        <w:t> and that </w:t>
      </w:r>
      <w:r w:rsidRPr="006975D6">
        <w:rPr>
          <w:rStyle w:val="bold1"/>
          <w:rFonts w:ascii="Arial" w:hAnsi="Arial" w:cs="Arial"/>
          <w:color w:val="auto"/>
          <w:sz w:val="24"/>
          <w:szCs w:val="24"/>
        </w:rPr>
        <w:t>you must inform</w:t>
      </w:r>
      <w:r w:rsidRPr="006975D6">
        <w:rPr>
          <w:rFonts w:ascii="Arial" w:hAnsi="Arial" w:cs="Arial"/>
          <w:sz w:val="24"/>
          <w:szCs w:val="24"/>
        </w:rPr>
        <w:t xml:space="preserve"> your </w:t>
      </w:r>
      <w:r>
        <w:rPr>
          <w:rFonts w:ascii="Arial" w:hAnsi="Arial" w:cs="Arial"/>
          <w:sz w:val="24"/>
          <w:szCs w:val="24"/>
        </w:rPr>
        <w:t>man</w:t>
      </w:r>
      <w:r w:rsidRPr="006975D6">
        <w:rPr>
          <w:rFonts w:ascii="Arial" w:hAnsi="Arial" w:cs="Arial"/>
          <w:sz w:val="24"/>
          <w:szCs w:val="24"/>
        </w:rPr>
        <w:t>a</w:t>
      </w:r>
      <w:r w:rsidR="00D27EDE">
        <w:rPr>
          <w:rFonts w:ascii="Arial" w:hAnsi="Arial" w:cs="Arial"/>
          <w:sz w:val="24"/>
          <w:szCs w:val="24"/>
        </w:rPr>
        <w:t>ger/</w:t>
      </w:r>
      <w:r>
        <w:rPr>
          <w:rFonts w:ascii="Arial" w:hAnsi="Arial" w:cs="Arial"/>
          <w:sz w:val="24"/>
          <w:szCs w:val="24"/>
        </w:rPr>
        <w:t xml:space="preserve">safeguarding lead within </w:t>
      </w:r>
      <w:r w:rsidR="0064242E" w:rsidRPr="003A4DF4">
        <w:rPr>
          <w:rFonts w:ascii="Arial" w:eastAsia="Times New Roman" w:hAnsi="Arial" w:cs="Arial"/>
          <w:b/>
          <w:sz w:val="24"/>
          <w:szCs w:val="24"/>
          <w:lang w:eastAsia="en-GB"/>
        </w:rPr>
        <w:t>[</w:t>
      </w:r>
      <w:r w:rsidR="0064242E">
        <w:rPr>
          <w:rFonts w:ascii="Arial" w:eastAsia="Times New Roman" w:hAnsi="Arial" w:cs="Arial"/>
          <w:b/>
          <w:sz w:val="24"/>
          <w:szCs w:val="24"/>
          <w:lang w:eastAsia="en-GB"/>
        </w:rPr>
        <w:t xml:space="preserve">Insert </w:t>
      </w:r>
      <w:r w:rsidR="0064242E" w:rsidRPr="003A4DF4">
        <w:rPr>
          <w:rFonts w:ascii="Arial" w:eastAsia="Times New Roman" w:hAnsi="Arial" w:cs="Arial"/>
          <w:b/>
          <w:sz w:val="24"/>
          <w:szCs w:val="24"/>
          <w:lang w:eastAsia="en-GB"/>
        </w:rPr>
        <w:t xml:space="preserve">name of </w:t>
      </w:r>
      <w:r w:rsidR="008B393D">
        <w:rPr>
          <w:rFonts w:ascii="Arial" w:eastAsia="Times New Roman" w:hAnsi="Arial" w:cs="Arial"/>
          <w:b/>
          <w:sz w:val="24"/>
          <w:szCs w:val="24"/>
          <w:lang w:eastAsia="en-GB"/>
        </w:rPr>
        <w:t xml:space="preserve">Domiciliary </w:t>
      </w:r>
      <w:r w:rsidR="00BB36E8">
        <w:rPr>
          <w:rFonts w:ascii="Arial" w:eastAsia="Times New Roman" w:hAnsi="Arial" w:cs="Arial"/>
          <w:b/>
          <w:sz w:val="24"/>
          <w:szCs w:val="24"/>
          <w:lang w:eastAsia="en-GB"/>
        </w:rPr>
        <w:t>provider</w:t>
      </w:r>
      <w:r w:rsidR="0064242E" w:rsidRPr="003A4DF4">
        <w:rPr>
          <w:rFonts w:ascii="Arial" w:eastAsia="Times New Roman" w:hAnsi="Arial" w:cs="Arial"/>
          <w:b/>
          <w:sz w:val="24"/>
          <w:szCs w:val="24"/>
          <w:lang w:eastAsia="en-GB"/>
        </w:rPr>
        <w:t>]</w:t>
      </w:r>
      <w:r w:rsidR="0064242E" w:rsidRPr="003A4DF4">
        <w:rPr>
          <w:rFonts w:ascii="Arial" w:eastAsia="Times New Roman" w:hAnsi="Arial" w:cs="Arial"/>
          <w:sz w:val="24"/>
          <w:szCs w:val="24"/>
          <w:lang w:eastAsia="en-GB"/>
        </w:rPr>
        <w:t xml:space="preserve"> </w:t>
      </w:r>
      <w:r>
        <w:rPr>
          <w:rFonts w:ascii="Arial" w:hAnsi="Arial" w:cs="Arial"/>
          <w:sz w:val="24"/>
          <w:szCs w:val="24"/>
        </w:rPr>
        <w:t>a</w:t>
      </w:r>
      <w:r w:rsidRPr="006975D6">
        <w:rPr>
          <w:rFonts w:ascii="Arial" w:hAnsi="Arial" w:cs="Arial"/>
          <w:sz w:val="24"/>
          <w:szCs w:val="24"/>
        </w:rPr>
        <w:t>nd the Local Authority </w:t>
      </w:r>
      <w:r>
        <w:rPr>
          <w:rFonts w:ascii="Arial" w:hAnsi="Arial" w:cs="Arial"/>
          <w:sz w:val="24"/>
          <w:szCs w:val="24"/>
        </w:rPr>
        <w:t>safeguarding team</w:t>
      </w:r>
      <w:r w:rsidR="00D27EDE">
        <w:rPr>
          <w:rFonts w:ascii="Arial" w:hAnsi="Arial" w:cs="Arial"/>
          <w:sz w:val="24"/>
          <w:szCs w:val="24"/>
        </w:rPr>
        <w:t>.</w:t>
      </w:r>
    </w:p>
    <w:p w:rsidR="003A4DF4" w:rsidRPr="00685701" w:rsidRDefault="006975D6" w:rsidP="00DE1AE7">
      <w:pPr>
        <w:shd w:val="clear" w:color="auto" w:fill="FFFFFF"/>
        <w:spacing w:after="240" w:line="240" w:lineRule="auto"/>
        <w:ind w:left="690"/>
        <w:jc w:val="both"/>
        <w:rPr>
          <w:rFonts w:ascii="Arial" w:eastAsia="Times New Roman" w:hAnsi="Arial" w:cs="Arial"/>
          <w:sz w:val="24"/>
          <w:szCs w:val="24"/>
          <w:lang w:eastAsia="en-GB"/>
        </w:rPr>
      </w:pPr>
      <w:r w:rsidRPr="00685701">
        <w:rPr>
          <w:rFonts w:ascii="Arial" w:eastAsia="Times New Roman" w:hAnsi="Arial" w:cs="Arial"/>
          <w:sz w:val="24"/>
          <w:szCs w:val="24"/>
          <w:lang w:eastAsia="en-GB"/>
        </w:rPr>
        <w:t>If</w:t>
      </w:r>
      <w:r w:rsidR="003A4DF4" w:rsidRPr="00685701">
        <w:rPr>
          <w:rFonts w:ascii="Arial" w:eastAsia="Times New Roman" w:hAnsi="Arial" w:cs="Arial"/>
          <w:sz w:val="24"/>
          <w:szCs w:val="24"/>
          <w:lang w:eastAsia="en-GB"/>
        </w:rPr>
        <w:t xml:space="preserve"> it is </w:t>
      </w:r>
      <w:r>
        <w:rPr>
          <w:rFonts w:ascii="Arial" w:eastAsia="Times New Roman" w:hAnsi="Arial" w:cs="Arial"/>
          <w:sz w:val="24"/>
          <w:szCs w:val="24"/>
          <w:lang w:eastAsia="en-GB"/>
        </w:rPr>
        <w:t xml:space="preserve">thought </w:t>
      </w:r>
      <w:r w:rsidR="003A4DF4" w:rsidRPr="00685701">
        <w:rPr>
          <w:rFonts w:ascii="Arial" w:eastAsia="Times New Roman" w:hAnsi="Arial" w:cs="Arial"/>
          <w:sz w:val="24"/>
          <w:szCs w:val="24"/>
          <w:lang w:eastAsia="en-GB"/>
        </w:rPr>
        <w:t>a cr</w:t>
      </w:r>
      <w:r w:rsidR="00AB1755">
        <w:rPr>
          <w:rFonts w:ascii="Arial" w:eastAsia="Times New Roman" w:hAnsi="Arial" w:cs="Arial"/>
          <w:sz w:val="24"/>
          <w:szCs w:val="24"/>
          <w:lang w:eastAsia="en-GB"/>
        </w:rPr>
        <w:t xml:space="preserve">ime could have been committed, </w:t>
      </w:r>
      <w:r w:rsidR="00FA105B">
        <w:rPr>
          <w:rFonts w:ascii="Arial" w:eastAsia="Times New Roman" w:hAnsi="Arial" w:cs="Arial"/>
          <w:sz w:val="24"/>
          <w:szCs w:val="24"/>
          <w:lang w:eastAsia="en-GB"/>
        </w:rPr>
        <w:t>the police should be contacted immediately.  It</w:t>
      </w:r>
      <w:r w:rsidR="003A4DF4" w:rsidRPr="00685701">
        <w:rPr>
          <w:rFonts w:ascii="Arial" w:eastAsia="Times New Roman" w:hAnsi="Arial" w:cs="Arial"/>
          <w:sz w:val="24"/>
          <w:szCs w:val="24"/>
          <w:lang w:eastAsia="en-GB"/>
        </w:rPr>
        <w:t xml:space="preserve"> </w:t>
      </w:r>
      <w:r w:rsidRPr="00685701">
        <w:rPr>
          <w:rFonts w:ascii="Arial" w:eastAsia="Times New Roman" w:hAnsi="Arial" w:cs="Arial"/>
          <w:sz w:val="24"/>
          <w:szCs w:val="24"/>
          <w:lang w:eastAsia="en-GB"/>
        </w:rPr>
        <w:t>is important</w:t>
      </w:r>
      <w:r w:rsidR="003A4DF4" w:rsidRPr="00685701">
        <w:rPr>
          <w:rFonts w:ascii="Arial" w:eastAsia="Times New Roman" w:hAnsi="Arial" w:cs="Arial"/>
          <w:sz w:val="24"/>
          <w:szCs w:val="24"/>
          <w:lang w:eastAsia="en-GB"/>
        </w:rPr>
        <w:t xml:space="preserve"> that you do not contact the alleged perpetrator or anyone that might be in touch with them. The disclosed information must be recorded in the care records in the way that the adult at risk describes the events, as this information could be required at a later stage to support the </w:t>
      </w:r>
      <w:r w:rsidR="00AB1755">
        <w:rPr>
          <w:rFonts w:ascii="Arial" w:eastAsia="Times New Roman" w:hAnsi="Arial" w:cs="Arial"/>
          <w:sz w:val="24"/>
          <w:szCs w:val="24"/>
          <w:lang w:eastAsia="en-GB"/>
        </w:rPr>
        <w:t>enquiry</w:t>
      </w:r>
      <w:r w:rsidR="003A4DF4" w:rsidRPr="00685701">
        <w:rPr>
          <w:rFonts w:ascii="Arial" w:eastAsia="Times New Roman" w:hAnsi="Arial" w:cs="Arial"/>
          <w:sz w:val="24"/>
          <w:szCs w:val="24"/>
          <w:lang w:eastAsia="en-GB"/>
        </w:rPr>
        <w:t>.</w:t>
      </w:r>
      <w:r w:rsidR="005215C6">
        <w:rPr>
          <w:rFonts w:ascii="Arial" w:eastAsia="Times New Roman" w:hAnsi="Arial" w:cs="Arial"/>
          <w:sz w:val="24"/>
          <w:szCs w:val="24"/>
          <w:lang w:eastAsia="en-GB"/>
        </w:rPr>
        <w:t xml:space="preserve">  It is not your responsibility to investigate any alleged abuse but to refer clear and concise information.  </w:t>
      </w:r>
    </w:p>
    <w:p w:rsidR="003A4DF4" w:rsidRPr="00685701" w:rsidRDefault="003A4DF4" w:rsidP="00DE1AE7">
      <w:pPr>
        <w:shd w:val="clear" w:color="auto" w:fill="FFFFFF"/>
        <w:spacing w:after="240" w:line="240" w:lineRule="auto"/>
        <w:ind w:left="690"/>
        <w:jc w:val="both"/>
        <w:rPr>
          <w:rFonts w:ascii="Arial" w:eastAsia="Times New Roman" w:hAnsi="Arial" w:cs="Arial"/>
          <w:sz w:val="24"/>
          <w:szCs w:val="24"/>
          <w:lang w:eastAsia="en-GB"/>
        </w:rPr>
      </w:pPr>
      <w:r w:rsidRPr="00685701">
        <w:rPr>
          <w:rFonts w:ascii="Arial" w:eastAsia="Times New Roman" w:hAnsi="Arial" w:cs="Arial"/>
          <w:sz w:val="24"/>
          <w:szCs w:val="24"/>
          <w:lang w:eastAsia="en-GB"/>
        </w:rPr>
        <w:t xml:space="preserve">The human rights and views of the adult at risk should be considered as a priority, with opportunities for their involvement in the safeguarding process to be sought in ensuring that the safeguarding process is person centred. Ability to consent to the safeguarding process should be determined by the person’s mental capacity at that specific time in their understanding of risk and </w:t>
      </w:r>
      <w:r w:rsidRPr="00685701">
        <w:rPr>
          <w:rFonts w:ascii="Arial" w:eastAsia="Times New Roman" w:hAnsi="Arial" w:cs="Arial"/>
          <w:color w:val="000000"/>
          <w:sz w:val="24"/>
          <w:szCs w:val="24"/>
          <w:lang w:eastAsia="en-GB"/>
        </w:rPr>
        <w:t>consequences</w:t>
      </w:r>
      <w:r w:rsidRPr="00685701">
        <w:rPr>
          <w:rFonts w:ascii="Arial" w:eastAsia="Times New Roman" w:hAnsi="Arial" w:cs="Arial"/>
          <w:sz w:val="24"/>
          <w:szCs w:val="24"/>
          <w:lang w:eastAsia="en-GB"/>
        </w:rPr>
        <w:t xml:space="preserve"> of their situation. In determining validity </w:t>
      </w:r>
      <w:r w:rsidRPr="00685701">
        <w:rPr>
          <w:rFonts w:ascii="Arial" w:eastAsia="Times New Roman" w:hAnsi="Arial" w:cs="Arial"/>
          <w:sz w:val="24"/>
          <w:szCs w:val="24"/>
          <w:lang w:eastAsia="en-GB"/>
        </w:rPr>
        <w:lastRenderedPageBreak/>
        <w:t xml:space="preserve">of consent to making a safeguarding adult alert, the possibility of threat or coercion from others should also be explored and considered. </w:t>
      </w:r>
    </w:p>
    <w:p w:rsidR="009E7D14" w:rsidRDefault="003A4DF4" w:rsidP="00DE1AE7">
      <w:pPr>
        <w:kinsoku w:val="0"/>
        <w:overflowPunct w:val="0"/>
        <w:spacing w:after="240" w:line="240" w:lineRule="auto"/>
        <w:ind w:left="690"/>
        <w:contextualSpacing/>
        <w:jc w:val="both"/>
        <w:textAlignment w:val="baseline"/>
        <w:rPr>
          <w:rFonts w:ascii="Arial" w:hAnsi="Arial" w:cs="Arial"/>
          <w:color w:val="5A5B5B"/>
          <w:sz w:val="18"/>
          <w:szCs w:val="18"/>
        </w:rPr>
      </w:pPr>
      <w:r w:rsidRPr="00685701">
        <w:rPr>
          <w:rFonts w:ascii="Arial" w:eastAsia="Times New Roman" w:hAnsi="Arial" w:cs="Arial"/>
          <w:sz w:val="24"/>
          <w:szCs w:val="24"/>
          <w:lang w:eastAsia="en-GB"/>
        </w:rPr>
        <w:t>There may be instances where a safeguarding ale</w:t>
      </w:r>
      <w:r w:rsidR="00A83452">
        <w:rPr>
          <w:rFonts w:ascii="Arial" w:eastAsia="Times New Roman" w:hAnsi="Arial" w:cs="Arial"/>
          <w:sz w:val="24"/>
          <w:szCs w:val="24"/>
          <w:lang w:eastAsia="en-GB"/>
        </w:rPr>
        <w:t xml:space="preserve">rt can be made </w:t>
      </w:r>
      <w:r w:rsidR="00D27EDE">
        <w:rPr>
          <w:rFonts w:ascii="Arial" w:eastAsia="Times New Roman" w:hAnsi="Arial" w:cs="Arial"/>
          <w:sz w:val="24"/>
          <w:szCs w:val="24"/>
          <w:lang w:eastAsia="en-GB"/>
        </w:rPr>
        <w:t>without an adult</w:t>
      </w:r>
      <w:r w:rsidRPr="00685701">
        <w:rPr>
          <w:rFonts w:ascii="Arial" w:eastAsia="Times New Roman" w:hAnsi="Arial" w:cs="Arial"/>
          <w:sz w:val="24"/>
          <w:szCs w:val="24"/>
          <w:lang w:eastAsia="en-GB"/>
        </w:rPr>
        <w:t xml:space="preserve"> at risk</w:t>
      </w:r>
      <w:r w:rsidR="00E77576">
        <w:rPr>
          <w:rFonts w:ascii="Arial" w:eastAsia="Times New Roman" w:hAnsi="Arial" w:cs="Arial"/>
          <w:sz w:val="24"/>
          <w:szCs w:val="24"/>
          <w:lang w:eastAsia="en-GB"/>
        </w:rPr>
        <w:t>’s</w:t>
      </w:r>
      <w:r w:rsidRPr="00685701">
        <w:rPr>
          <w:rFonts w:ascii="Arial" w:eastAsia="Times New Roman" w:hAnsi="Arial" w:cs="Arial"/>
          <w:sz w:val="24"/>
          <w:szCs w:val="24"/>
          <w:lang w:eastAsia="en-GB"/>
        </w:rPr>
        <w:t xml:space="preserve"> consent, this could include circumstances where others could be at risk if the alert is not made or instances where a crime may have been committed and this is known as a public interest disclosure, to share information. If in doubt about making an alert, the case can be discussed with a senior colleague/ line manager, safeguarding lead or a member of the safeguarding team. (See Appendix 1 for contact details)</w:t>
      </w:r>
      <w:r w:rsidR="009E7D14" w:rsidRPr="009E7D14">
        <w:rPr>
          <w:rFonts w:ascii="Arial" w:hAnsi="Arial" w:cs="Arial"/>
          <w:color w:val="5A5B5B"/>
          <w:sz w:val="18"/>
          <w:szCs w:val="18"/>
        </w:rPr>
        <w:t xml:space="preserve"> </w:t>
      </w:r>
    </w:p>
    <w:p w:rsidR="009E7D14" w:rsidRDefault="009E7D14" w:rsidP="00DE1AE7">
      <w:pPr>
        <w:kinsoku w:val="0"/>
        <w:overflowPunct w:val="0"/>
        <w:spacing w:after="240" w:line="240" w:lineRule="auto"/>
        <w:ind w:left="690"/>
        <w:contextualSpacing/>
        <w:jc w:val="both"/>
        <w:textAlignment w:val="baseline"/>
        <w:rPr>
          <w:rFonts w:ascii="Arial" w:hAnsi="Arial" w:cs="Arial"/>
          <w:color w:val="5A5B5B"/>
          <w:sz w:val="18"/>
          <w:szCs w:val="18"/>
        </w:rPr>
      </w:pPr>
    </w:p>
    <w:p w:rsidR="00BB1D10" w:rsidRPr="002942C9" w:rsidRDefault="009E7D14" w:rsidP="00DE1AE7">
      <w:pPr>
        <w:spacing w:after="240" w:line="240" w:lineRule="auto"/>
        <w:ind w:left="709"/>
        <w:jc w:val="both"/>
        <w:rPr>
          <w:rFonts w:ascii="Arial" w:hAnsi="Arial" w:cs="Arial"/>
          <w:sz w:val="24"/>
          <w:szCs w:val="24"/>
        </w:rPr>
      </w:pPr>
      <w:r w:rsidRPr="002942C9">
        <w:rPr>
          <w:rFonts w:ascii="Arial" w:hAnsi="Arial" w:cs="Arial"/>
          <w:sz w:val="24"/>
          <w:szCs w:val="24"/>
        </w:rPr>
        <w:t>Anyone who is unsure as to whether abuse has o</w:t>
      </w:r>
      <w:r w:rsidR="002942C9">
        <w:rPr>
          <w:rFonts w:ascii="Arial" w:hAnsi="Arial" w:cs="Arial"/>
          <w:sz w:val="24"/>
          <w:szCs w:val="24"/>
        </w:rPr>
        <w:t xml:space="preserve">ccurred should make an alert in </w:t>
      </w:r>
      <w:r w:rsidRPr="002942C9">
        <w:rPr>
          <w:rFonts w:ascii="Arial" w:hAnsi="Arial" w:cs="Arial"/>
          <w:sz w:val="24"/>
          <w:szCs w:val="24"/>
        </w:rPr>
        <w:t xml:space="preserve">order for the relevant information to be gathered and a decision made about the appropriate course of action. Advice can be sought from the </w:t>
      </w:r>
      <w:r w:rsidR="00D27EDE" w:rsidRPr="002942C9">
        <w:rPr>
          <w:rFonts w:ascii="Arial" w:hAnsi="Arial" w:cs="Arial"/>
          <w:sz w:val="24"/>
          <w:szCs w:val="24"/>
        </w:rPr>
        <w:t>CCG safeguarding</w:t>
      </w:r>
      <w:r w:rsidRPr="002942C9">
        <w:rPr>
          <w:rFonts w:ascii="Arial" w:hAnsi="Arial" w:cs="Arial"/>
          <w:sz w:val="24"/>
          <w:szCs w:val="24"/>
        </w:rPr>
        <w:t xml:space="preserve"> </w:t>
      </w:r>
      <w:r w:rsidR="00AB1755" w:rsidRPr="002942C9">
        <w:rPr>
          <w:rFonts w:ascii="Arial" w:hAnsi="Arial" w:cs="Arial"/>
          <w:sz w:val="24"/>
          <w:szCs w:val="24"/>
        </w:rPr>
        <w:t>team</w:t>
      </w:r>
      <w:r w:rsidR="00D27EDE" w:rsidRPr="002942C9">
        <w:rPr>
          <w:rFonts w:ascii="Arial" w:hAnsi="Arial" w:cs="Arial"/>
          <w:sz w:val="24"/>
          <w:szCs w:val="24"/>
        </w:rPr>
        <w:t xml:space="preserve"> and</w:t>
      </w:r>
      <w:r w:rsidRPr="002942C9">
        <w:rPr>
          <w:rFonts w:ascii="Arial" w:hAnsi="Arial" w:cs="Arial"/>
          <w:sz w:val="24"/>
          <w:szCs w:val="24"/>
        </w:rPr>
        <w:t xml:space="preserve"> by contacting the Local Authority Safeguarding Adults Team.</w:t>
      </w:r>
    </w:p>
    <w:p w:rsidR="003A4DF4" w:rsidRPr="002942C9" w:rsidRDefault="003A4DF4" w:rsidP="00DE1AE7">
      <w:pPr>
        <w:spacing w:after="240"/>
        <w:ind w:left="709" w:hanging="709"/>
        <w:jc w:val="both"/>
        <w:rPr>
          <w:rFonts w:ascii="Arial" w:hAnsi="Arial" w:cs="Arial"/>
          <w:b/>
          <w:sz w:val="24"/>
          <w:szCs w:val="24"/>
        </w:rPr>
      </w:pPr>
      <w:r w:rsidRPr="002942C9">
        <w:rPr>
          <w:rFonts w:ascii="Arial" w:hAnsi="Arial" w:cs="Arial"/>
          <w:b/>
          <w:sz w:val="24"/>
          <w:szCs w:val="24"/>
        </w:rPr>
        <w:t>4.2</w:t>
      </w:r>
      <w:r w:rsidRPr="002942C9">
        <w:rPr>
          <w:rFonts w:ascii="Arial" w:hAnsi="Arial" w:cs="Arial"/>
          <w:b/>
          <w:sz w:val="24"/>
          <w:szCs w:val="24"/>
        </w:rPr>
        <w:tab/>
      </w:r>
      <w:r w:rsidRPr="002942C9">
        <w:rPr>
          <w:rFonts w:ascii="Arial" w:hAnsi="Arial" w:cs="Arial"/>
          <w:b/>
          <w:sz w:val="24"/>
          <w:szCs w:val="24"/>
        </w:rPr>
        <w:tab/>
      </w:r>
      <w:r w:rsidR="00A74D2A" w:rsidRPr="002942C9">
        <w:rPr>
          <w:rFonts w:ascii="Arial" w:hAnsi="Arial" w:cs="Arial"/>
          <w:b/>
          <w:sz w:val="24"/>
          <w:szCs w:val="24"/>
        </w:rPr>
        <w:t>Risk Assessment</w:t>
      </w:r>
    </w:p>
    <w:p w:rsidR="003A4DF4" w:rsidRPr="003A4DF4" w:rsidRDefault="003A4DF4" w:rsidP="00DE1AE7">
      <w:pPr>
        <w:tabs>
          <w:tab w:val="left" w:pos="540"/>
        </w:tabs>
        <w:autoSpaceDE w:val="0"/>
        <w:autoSpaceDN w:val="0"/>
        <w:adjustRightInd w:val="0"/>
        <w:spacing w:after="240" w:line="240" w:lineRule="auto"/>
        <w:ind w:left="692" w:hanging="692"/>
        <w:jc w:val="both"/>
        <w:rPr>
          <w:rFonts w:ascii="Arial" w:eastAsia="Times New Roman" w:hAnsi="Arial" w:cs="Arial"/>
          <w:sz w:val="24"/>
          <w:szCs w:val="24"/>
          <w:lang w:eastAsia="en-GB"/>
        </w:rPr>
      </w:pPr>
      <w:r w:rsidRPr="003A4DF4">
        <w:rPr>
          <w:rFonts w:ascii="Arial" w:eastAsia="Times New Roman" w:hAnsi="Arial" w:cs="Arial"/>
          <w:sz w:val="24"/>
          <w:szCs w:val="24"/>
          <w:lang w:eastAsia="en-GB"/>
        </w:rPr>
        <w:lastRenderedPageBreak/>
        <w:t xml:space="preserve">      </w:t>
      </w:r>
      <w:r w:rsidRPr="003A4DF4">
        <w:rPr>
          <w:rFonts w:ascii="Arial" w:eastAsia="Times New Roman" w:hAnsi="Arial" w:cs="Arial"/>
          <w:sz w:val="24"/>
          <w:szCs w:val="24"/>
          <w:lang w:eastAsia="en-GB"/>
        </w:rPr>
        <w:tab/>
      </w:r>
      <w:r w:rsidRPr="003A4DF4">
        <w:rPr>
          <w:rFonts w:ascii="Arial" w:eastAsia="Times New Roman" w:hAnsi="Arial" w:cs="Arial"/>
          <w:sz w:val="24"/>
          <w:szCs w:val="24"/>
          <w:lang w:eastAsia="en-GB"/>
        </w:rPr>
        <w:tab/>
        <w:t xml:space="preserve">It is best practice to raise an alert </w:t>
      </w:r>
      <w:r w:rsidR="00B6408A">
        <w:rPr>
          <w:rFonts w:ascii="Arial" w:eastAsia="Times New Roman" w:hAnsi="Arial" w:cs="Arial"/>
          <w:sz w:val="24"/>
          <w:szCs w:val="24"/>
          <w:lang w:eastAsia="en-GB"/>
        </w:rPr>
        <w:t xml:space="preserve">as soon as the abuse is witnessed, suspected or a disclosure is made.  </w:t>
      </w:r>
      <w:r w:rsidRPr="003A4DF4">
        <w:rPr>
          <w:rFonts w:ascii="Arial" w:eastAsia="Times New Roman" w:hAnsi="Arial" w:cs="Arial"/>
          <w:sz w:val="24"/>
          <w:szCs w:val="24"/>
          <w:lang w:eastAsia="en-GB"/>
        </w:rPr>
        <w:t xml:space="preserve"> A preliminary risk assessment should be undertaken with the mai</w:t>
      </w:r>
      <w:r w:rsidR="00A83452">
        <w:rPr>
          <w:rFonts w:ascii="Arial" w:eastAsia="Times New Roman" w:hAnsi="Arial" w:cs="Arial"/>
          <w:sz w:val="24"/>
          <w:szCs w:val="24"/>
          <w:lang w:eastAsia="en-GB"/>
        </w:rPr>
        <w:t>n objective to act in the adult</w:t>
      </w:r>
      <w:r w:rsidRPr="003A4DF4">
        <w:rPr>
          <w:rFonts w:ascii="Arial" w:eastAsia="Times New Roman" w:hAnsi="Arial" w:cs="Arial"/>
          <w:sz w:val="24"/>
          <w:szCs w:val="24"/>
          <w:lang w:eastAsia="en-GB"/>
        </w:rPr>
        <w:t xml:space="preserve"> at risk</w:t>
      </w:r>
      <w:r w:rsidR="00441019">
        <w:rPr>
          <w:rFonts w:ascii="Arial" w:eastAsia="Times New Roman" w:hAnsi="Arial" w:cs="Arial"/>
          <w:sz w:val="24"/>
          <w:szCs w:val="24"/>
          <w:lang w:eastAsia="en-GB"/>
        </w:rPr>
        <w:t>’s</w:t>
      </w:r>
      <w:r w:rsidRPr="003A4DF4">
        <w:rPr>
          <w:rFonts w:ascii="Arial" w:eastAsia="Times New Roman" w:hAnsi="Arial" w:cs="Arial"/>
          <w:sz w:val="24"/>
          <w:szCs w:val="24"/>
          <w:lang w:eastAsia="en-GB"/>
        </w:rPr>
        <w:t xml:space="preserve"> best interest and to prevent the further risk of potential harm. It is important to consider the following:</w:t>
      </w:r>
    </w:p>
    <w:p w:rsidR="003A4DF4" w:rsidRPr="003A4DF4" w:rsidRDefault="003A4DF4" w:rsidP="00DE1AE7">
      <w:pPr>
        <w:numPr>
          <w:ilvl w:val="0"/>
          <w:numId w:val="6"/>
        </w:numPr>
        <w:tabs>
          <w:tab w:val="num" w:pos="1134"/>
        </w:tabs>
        <w:autoSpaceDE w:val="0"/>
        <w:autoSpaceDN w:val="0"/>
        <w:adjustRightInd w:val="0"/>
        <w:spacing w:before="60" w:after="60" w:line="240" w:lineRule="auto"/>
        <w:ind w:left="1134" w:hanging="283"/>
        <w:jc w:val="both"/>
        <w:outlineLvl w:val="0"/>
        <w:rPr>
          <w:rFonts w:ascii="Arial" w:eastAsia="Times New Roman" w:hAnsi="Arial" w:cs="Times New Roman"/>
          <w:sz w:val="24"/>
          <w:szCs w:val="24"/>
          <w:lang w:eastAsia="en-GB"/>
        </w:rPr>
      </w:pPr>
      <w:bookmarkStart w:id="22" w:name="_Toc395172093"/>
      <w:r w:rsidRPr="003A4DF4">
        <w:rPr>
          <w:rFonts w:ascii="Arial" w:eastAsia="Times New Roman" w:hAnsi="Arial" w:cs="Times New Roman"/>
          <w:sz w:val="24"/>
          <w:szCs w:val="24"/>
          <w:lang w:eastAsia="en-GB"/>
        </w:rPr>
        <w:t>Is the adult at risk, still in the place where the abuse was alleged or suspected or is the adult about to return to the place where the abuse was alleged or suspected.</w:t>
      </w:r>
      <w:bookmarkEnd w:id="22"/>
    </w:p>
    <w:p w:rsidR="003A4DF4" w:rsidRPr="003A4DF4" w:rsidRDefault="003A4DF4" w:rsidP="00DE1AE7">
      <w:pPr>
        <w:numPr>
          <w:ilvl w:val="0"/>
          <w:numId w:val="6"/>
        </w:numPr>
        <w:tabs>
          <w:tab w:val="num" w:pos="1134"/>
        </w:tabs>
        <w:autoSpaceDE w:val="0"/>
        <w:autoSpaceDN w:val="0"/>
        <w:adjustRightInd w:val="0"/>
        <w:spacing w:before="60" w:after="60" w:line="240" w:lineRule="auto"/>
        <w:ind w:left="1134" w:hanging="283"/>
        <w:jc w:val="both"/>
        <w:outlineLvl w:val="0"/>
        <w:rPr>
          <w:rFonts w:ascii="Arial" w:eastAsia="Times New Roman" w:hAnsi="Arial" w:cs="Times New Roman"/>
          <w:sz w:val="24"/>
          <w:szCs w:val="24"/>
          <w:lang w:eastAsia="en-GB"/>
        </w:rPr>
      </w:pPr>
      <w:bookmarkStart w:id="23" w:name="_Toc395172094"/>
      <w:r w:rsidRPr="003A4DF4">
        <w:rPr>
          <w:rFonts w:ascii="Arial" w:eastAsia="Times New Roman" w:hAnsi="Arial" w:cs="Times New Roman"/>
          <w:sz w:val="24"/>
          <w:szCs w:val="24"/>
          <w:lang w:eastAsia="en-GB"/>
        </w:rPr>
        <w:t xml:space="preserve">Will the alleged perpetrator have access to the adult at risk or others who might be at </w:t>
      </w:r>
      <w:bookmarkEnd w:id="23"/>
      <w:r w:rsidR="00D27EDE" w:rsidRPr="003A4DF4">
        <w:rPr>
          <w:rFonts w:ascii="Arial" w:eastAsia="Times New Roman" w:hAnsi="Arial" w:cs="Times New Roman"/>
          <w:sz w:val="24"/>
          <w:szCs w:val="24"/>
          <w:lang w:eastAsia="en-GB"/>
        </w:rPr>
        <w:t>risk?</w:t>
      </w:r>
    </w:p>
    <w:p w:rsidR="003A4DF4" w:rsidRPr="003A4DF4" w:rsidRDefault="003A4DF4" w:rsidP="00DE1AE7">
      <w:pPr>
        <w:numPr>
          <w:ilvl w:val="0"/>
          <w:numId w:val="6"/>
        </w:numPr>
        <w:tabs>
          <w:tab w:val="num" w:pos="1134"/>
        </w:tabs>
        <w:autoSpaceDE w:val="0"/>
        <w:autoSpaceDN w:val="0"/>
        <w:adjustRightInd w:val="0"/>
        <w:spacing w:before="60" w:after="240" w:line="240" w:lineRule="auto"/>
        <w:ind w:left="1134" w:hanging="283"/>
        <w:jc w:val="both"/>
        <w:outlineLvl w:val="0"/>
        <w:rPr>
          <w:rFonts w:ascii="Arial" w:eastAsia="Times New Roman" w:hAnsi="Arial" w:cs="Times New Roman"/>
          <w:sz w:val="24"/>
          <w:szCs w:val="24"/>
          <w:lang w:eastAsia="en-GB"/>
        </w:rPr>
      </w:pPr>
      <w:bookmarkStart w:id="24" w:name="_Toc395172095"/>
      <w:r w:rsidRPr="003A4DF4">
        <w:rPr>
          <w:rFonts w:ascii="Arial" w:eastAsia="Times New Roman" w:hAnsi="Arial" w:cs="Times New Roman"/>
          <w:sz w:val="24"/>
          <w:szCs w:val="24"/>
          <w:lang w:eastAsia="en-GB"/>
        </w:rPr>
        <w:t xml:space="preserve">What degree of harm is likely to be suffered if the alleged perpetrator is able to come into contact with the adult at risk or others </w:t>
      </w:r>
      <w:bookmarkEnd w:id="24"/>
      <w:r w:rsidR="00D27EDE" w:rsidRPr="003A4DF4">
        <w:rPr>
          <w:rFonts w:ascii="Arial" w:eastAsia="Times New Roman" w:hAnsi="Arial" w:cs="Times New Roman"/>
          <w:sz w:val="24"/>
          <w:szCs w:val="24"/>
          <w:lang w:eastAsia="en-GB"/>
        </w:rPr>
        <w:t>again?</w:t>
      </w:r>
    </w:p>
    <w:p w:rsidR="003A4DF4" w:rsidRDefault="003A4DF4" w:rsidP="00DE1AE7">
      <w:pPr>
        <w:tabs>
          <w:tab w:val="left" w:pos="540"/>
        </w:tabs>
        <w:autoSpaceDE w:val="0"/>
        <w:autoSpaceDN w:val="0"/>
        <w:adjustRightInd w:val="0"/>
        <w:spacing w:after="240" w:line="240" w:lineRule="auto"/>
        <w:ind w:left="720"/>
        <w:jc w:val="both"/>
        <w:rPr>
          <w:rFonts w:ascii="Arial" w:eastAsia="Times New Roman" w:hAnsi="Arial" w:cs="Arial"/>
          <w:sz w:val="24"/>
          <w:szCs w:val="24"/>
          <w:lang w:eastAsia="en-GB"/>
        </w:rPr>
      </w:pPr>
      <w:r w:rsidRPr="003A4DF4">
        <w:rPr>
          <w:rFonts w:ascii="Arial" w:eastAsia="Times New Roman" w:hAnsi="Arial" w:cs="Arial"/>
          <w:sz w:val="24"/>
          <w:szCs w:val="24"/>
          <w:lang w:eastAsia="en-GB"/>
        </w:rPr>
        <w:t>Once the alert has been raised and if appropriate to be managed by the safeguarding process, the</w:t>
      </w:r>
      <w:r w:rsidR="00BF23C9">
        <w:rPr>
          <w:rFonts w:ascii="Arial" w:eastAsia="Times New Roman" w:hAnsi="Arial" w:cs="Arial"/>
          <w:sz w:val="24"/>
          <w:szCs w:val="24"/>
          <w:lang w:eastAsia="en-GB"/>
        </w:rPr>
        <w:t xml:space="preserve"> multi-agency</w:t>
      </w:r>
      <w:r w:rsidRPr="003A4DF4">
        <w:rPr>
          <w:rFonts w:ascii="Arial" w:eastAsia="Times New Roman" w:hAnsi="Arial" w:cs="Arial"/>
          <w:sz w:val="24"/>
          <w:szCs w:val="24"/>
          <w:lang w:eastAsia="en-GB"/>
        </w:rPr>
        <w:t xml:space="preserve"> safeguarding plan sets out an individual risk assessment plan to ascertain what steps can be taken to safeguard the adult at risk, review their health or social care needs to ensure appropriate accessibility to relevant services and how best to support them through any </w:t>
      </w:r>
      <w:r w:rsidRPr="003A4DF4">
        <w:rPr>
          <w:rFonts w:ascii="Arial" w:eastAsia="Times New Roman" w:hAnsi="Arial" w:cs="Arial"/>
          <w:sz w:val="24"/>
          <w:szCs w:val="24"/>
          <w:lang w:eastAsia="en-GB"/>
        </w:rPr>
        <w:lastRenderedPageBreak/>
        <w:t>action to seek justice or rectify the situation</w:t>
      </w:r>
      <w:r w:rsidR="00BF23C9">
        <w:rPr>
          <w:rFonts w:ascii="Arial" w:eastAsia="Times New Roman" w:hAnsi="Arial" w:cs="Arial"/>
          <w:sz w:val="24"/>
          <w:szCs w:val="24"/>
          <w:lang w:eastAsia="en-GB"/>
        </w:rPr>
        <w:t xml:space="preserve"> in line with Lancashire County Councils procedures</w:t>
      </w:r>
      <w:r w:rsidRPr="003A4DF4">
        <w:rPr>
          <w:rFonts w:ascii="Arial" w:eastAsia="Times New Roman" w:hAnsi="Arial" w:cs="Arial"/>
          <w:sz w:val="24"/>
          <w:szCs w:val="24"/>
          <w:lang w:eastAsia="en-GB"/>
        </w:rPr>
        <w:t xml:space="preserve">.   </w:t>
      </w:r>
    </w:p>
    <w:p w:rsidR="003A4DF4" w:rsidRPr="003A4DF4" w:rsidRDefault="003A4DF4" w:rsidP="00DE1AE7">
      <w:pPr>
        <w:autoSpaceDE w:val="0"/>
        <w:autoSpaceDN w:val="0"/>
        <w:adjustRightInd w:val="0"/>
        <w:spacing w:after="240" w:line="240" w:lineRule="auto"/>
        <w:jc w:val="both"/>
        <w:outlineLvl w:val="0"/>
        <w:rPr>
          <w:rFonts w:ascii="Arial" w:eastAsia="Times New Roman" w:hAnsi="Arial" w:cs="Times New Roman"/>
          <w:b/>
          <w:sz w:val="24"/>
          <w:szCs w:val="24"/>
          <w:lang w:eastAsia="en-GB"/>
        </w:rPr>
      </w:pPr>
      <w:bookmarkStart w:id="25" w:name="_Toc395172096"/>
      <w:r w:rsidRPr="003A4DF4">
        <w:rPr>
          <w:rFonts w:ascii="Arial" w:eastAsia="Times New Roman" w:hAnsi="Arial" w:cs="Times New Roman"/>
          <w:b/>
          <w:sz w:val="24"/>
          <w:szCs w:val="24"/>
          <w:lang w:eastAsia="en-GB"/>
        </w:rPr>
        <w:t>4.3</w:t>
      </w:r>
      <w:r w:rsidRPr="003A4DF4">
        <w:rPr>
          <w:rFonts w:ascii="Arial" w:eastAsia="Times New Roman" w:hAnsi="Arial" w:cs="Times New Roman"/>
          <w:b/>
          <w:sz w:val="24"/>
          <w:szCs w:val="24"/>
          <w:lang w:eastAsia="en-GB"/>
        </w:rPr>
        <w:tab/>
        <w:t>Maki</w:t>
      </w:r>
      <w:r w:rsidR="00441019">
        <w:rPr>
          <w:rFonts w:ascii="Arial" w:eastAsia="Times New Roman" w:hAnsi="Arial" w:cs="Times New Roman"/>
          <w:b/>
          <w:sz w:val="24"/>
          <w:szCs w:val="24"/>
          <w:lang w:eastAsia="en-GB"/>
        </w:rPr>
        <w:t>ng an alert to Local Authority Safeguarding Adults T</w:t>
      </w:r>
      <w:r w:rsidRPr="003A4DF4">
        <w:rPr>
          <w:rFonts w:ascii="Arial" w:eastAsia="Times New Roman" w:hAnsi="Arial" w:cs="Times New Roman"/>
          <w:b/>
          <w:sz w:val="24"/>
          <w:szCs w:val="24"/>
          <w:lang w:eastAsia="en-GB"/>
        </w:rPr>
        <w:t>eam</w:t>
      </w:r>
      <w:bookmarkEnd w:id="25"/>
      <w:r w:rsidRPr="003A4DF4">
        <w:rPr>
          <w:rFonts w:ascii="Arial" w:eastAsia="Times New Roman" w:hAnsi="Arial" w:cs="Times New Roman"/>
          <w:b/>
          <w:sz w:val="24"/>
          <w:szCs w:val="24"/>
          <w:lang w:eastAsia="en-GB"/>
        </w:rPr>
        <w:t xml:space="preserve">  </w:t>
      </w:r>
    </w:p>
    <w:p w:rsidR="009E7D14" w:rsidRPr="0052167A" w:rsidRDefault="009E7D14" w:rsidP="00DE1AE7">
      <w:pPr>
        <w:shd w:val="clear" w:color="auto" w:fill="FFFFFF"/>
        <w:spacing w:after="240" w:line="240" w:lineRule="auto"/>
        <w:ind w:left="692"/>
        <w:jc w:val="both"/>
        <w:rPr>
          <w:rFonts w:ascii="Arial" w:eastAsia="Times New Roman" w:hAnsi="Arial" w:cs="Arial"/>
          <w:sz w:val="24"/>
          <w:szCs w:val="24"/>
          <w:lang w:eastAsia="en-GB"/>
        </w:rPr>
      </w:pPr>
      <w:bookmarkStart w:id="26" w:name="_Toc395172097"/>
      <w:r w:rsidRPr="0052167A">
        <w:rPr>
          <w:rFonts w:ascii="Arial" w:eastAsia="Times New Roman" w:hAnsi="Arial" w:cs="Arial"/>
          <w:sz w:val="24"/>
          <w:szCs w:val="24"/>
          <w:lang w:eastAsia="en-GB"/>
        </w:rPr>
        <w:t>An ‘alert’ is a response to a concern, where an individual believes that a vulnerable adult may be at risk of harm or abuse.</w:t>
      </w:r>
      <w:r>
        <w:rPr>
          <w:rFonts w:ascii="Arial" w:eastAsia="Times New Roman" w:hAnsi="Arial" w:cs="Arial"/>
          <w:sz w:val="24"/>
          <w:szCs w:val="24"/>
          <w:lang w:eastAsia="en-GB"/>
        </w:rPr>
        <w:t xml:space="preserve"> A</w:t>
      </w:r>
      <w:r w:rsidRPr="0052167A">
        <w:rPr>
          <w:rFonts w:ascii="Arial" w:eastAsia="Times New Roman" w:hAnsi="Arial" w:cs="Arial"/>
          <w:sz w:val="24"/>
          <w:szCs w:val="24"/>
          <w:lang w:eastAsia="en-GB"/>
        </w:rPr>
        <w:t xml:space="preserve">lerts should be raised as soon as abuse or neglect is witnessed or suspected. This should always be the case if the adult remains in or is about to return to the place where the suspected/alleged abuse occurred and the alleged abuser is likely to have access to the adult or others who might be at </w:t>
      </w:r>
      <w:r w:rsidR="00C742E9" w:rsidRPr="0052167A">
        <w:rPr>
          <w:rFonts w:ascii="Arial" w:eastAsia="Times New Roman" w:hAnsi="Arial" w:cs="Arial"/>
          <w:sz w:val="24"/>
          <w:szCs w:val="24"/>
          <w:lang w:eastAsia="en-GB"/>
        </w:rPr>
        <w:t>risk</w:t>
      </w:r>
      <w:r w:rsidR="00C742E9">
        <w:rPr>
          <w:rStyle w:val="CommentReference"/>
        </w:rPr>
        <w:t>.</w:t>
      </w:r>
      <w:r w:rsidR="00C742E9" w:rsidRPr="0052167A">
        <w:rPr>
          <w:rFonts w:ascii="Arial" w:eastAsia="Times New Roman" w:hAnsi="Arial" w:cs="Arial"/>
          <w:sz w:val="24"/>
          <w:szCs w:val="24"/>
          <w:lang w:eastAsia="en-GB"/>
        </w:rPr>
        <w:t xml:space="preserve"> </w:t>
      </w:r>
      <w:r w:rsidR="00C742E9">
        <w:rPr>
          <w:rFonts w:ascii="Arial" w:eastAsia="Times New Roman" w:hAnsi="Arial" w:cs="Arial"/>
          <w:sz w:val="24"/>
          <w:szCs w:val="24"/>
          <w:lang w:eastAsia="en-GB"/>
        </w:rPr>
        <w:t xml:space="preserve">This can be done directly to the Safeguarding team or out of </w:t>
      </w:r>
      <w:r w:rsidR="008B393D">
        <w:rPr>
          <w:rFonts w:ascii="Arial" w:eastAsia="Times New Roman" w:hAnsi="Arial" w:cs="Arial"/>
          <w:sz w:val="24"/>
          <w:szCs w:val="24"/>
          <w:lang w:eastAsia="en-GB"/>
        </w:rPr>
        <w:t>hour's</w:t>
      </w:r>
      <w:r w:rsidR="00C742E9">
        <w:rPr>
          <w:rFonts w:ascii="Arial" w:eastAsia="Times New Roman" w:hAnsi="Arial" w:cs="Arial"/>
          <w:sz w:val="24"/>
          <w:szCs w:val="24"/>
          <w:lang w:eastAsia="en-GB"/>
        </w:rPr>
        <w:t xml:space="preserve"> service or via whistleblowing procedures where necessary.</w:t>
      </w:r>
    </w:p>
    <w:p w:rsidR="009E7D14" w:rsidRDefault="009E7D14" w:rsidP="00DE1AE7">
      <w:pPr>
        <w:shd w:val="clear" w:color="auto" w:fill="FFFFFF"/>
        <w:spacing w:after="240" w:line="240" w:lineRule="auto"/>
        <w:ind w:left="692"/>
        <w:jc w:val="both"/>
        <w:rPr>
          <w:rFonts w:ascii="Arial" w:eastAsia="Times New Roman" w:hAnsi="Arial" w:cs="Times New Roman"/>
          <w:sz w:val="24"/>
          <w:szCs w:val="24"/>
          <w:lang w:eastAsia="en-GB"/>
        </w:rPr>
      </w:pPr>
      <w:r w:rsidRPr="0052167A">
        <w:rPr>
          <w:rFonts w:ascii="Arial" w:eastAsia="Times New Roman" w:hAnsi="Arial" w:cs="Arial"/>
          <w:sz w:val="24"/>
          <w:szCs w:val="24"/>
          <w:lang w:eastAsia="en-GB"/>
        </w:rPr>
        <w:t xml:space="preserve">On receiving an alert, the person responsible must decide whether to make a referral to the Local </w:t>
      </w:r>
      <w:r>
        <w:rPr>
          <w:rFonts w:ascii="Arial" w:eastAsia="Times New Roman" w:hAnsi="Arial" w:cs="Arial"/>
          <w:sz w:val="24"/>
          <w:szCs w:val="24"/>
          <w:lang w:eastAsia="en-GB"/>
        </w:rPr>
        <w:t xml:space="preserve">Authority safeguarding team. </w:t>
      </w:r>
      <w:r w:rsidR="003A4DF4" w:rsidRPr="003A4DF4">
        <w:rPr>
          <w:rFonts w:ascii="Arial" w:eastAsia="Times New Roman" w:hAnsi="Arial" w:cs="Times New Roman"/>
          <w:sz w:val="24"/>
          <w:szCs w:val="24"/>
          <w:lang w:eastAsia="en-GB"/>
        </w:rPr>
        <w:t xml:space="preserve">Anyone who suspects or knows that abuse has taken place (or is still occurring) has a duty of care to report immediately to their own line manager </w:t>
      </w:r>
      <w:r w:rsidR="003A4DF4" w:rsidRPr="003A4DF4">
        <w:rPr>
          <w:rFonts w:ascii="Arial" w:eastAsia="Times New Roman" w:hAnsi="Arial" w:cs="Times New Roman"/>
          <w:sz w:val="24"/>
          <w:szCs w:val="24"/>
          <w:lang w:eastAsia="en-GB"/>
        </w:rPr>
        <w:lastRenderedPageBreak/>
        <w:t xml:space="preserve">and raise an  alert  directly to the local authority  Safeguarding Adults </w:t>
      </w:r>
      <w:r w:rsidR="00441019">
        <w:rPr>
          <w:rFonts w:ascii="Arial" w:eastAsia="Times New Roman" w:hAnsi="Arial" w:cs="Times New Roman"/>
          <w:sz w:val="24"/>
          <w:szCs w:val="24"/>
          <w:lang w:eastAsia="en-GB"/>
        </w:rPr>
        <w:t xml:space="preserve"> Enquiry T</w:t>
      </w:r>
      <w:r w:rsidR="003A4DF4" w:rsidRPr="003A4DF4">
        <w:rPr>
          <w:rFonts w:ascii="Arial" w:eastAsia="Times New Roman" w:hAnsi="Arial" w:cs="Times New Roman"/>
          <w:sz w:val="24"/>
          <w:szCs w:val="24"/>
          <w:lang w:eastAsia="en-GB"/>
        </w:rPr>
        <w:t xml:space="preserve">eam </w:t>
      </w:r>
      <w:r>
        <w:rPr>
          <w:rFonts w:ascii="Arial" w:eastAsia="Times New Roman" w:hAnsi="Arial" w:cs="Times New Roman"/>
          <w:sz w:val="24"/>
          <w:szCs w:val="24"/>
          <w:lang w:eastAsia="en-GB"/>
        </w:rPr>
        <w:t>immediately when the concern is identified</w:t>
      </w:r>
      <w:bookmarkStart w:id="27" w:name="_Toc395172098"/>
      <w:bookmarkEnd w:id="26"/>
      <w:r>
        <w:rPr>
          <w:rFonts w:ascii="Arial" w:eastAsia="Times New Roman" w:hAnsi="Arial" w:cs="Times New Roman"/>
          <w:sz w:val="24"/>
          <w:szCs w:val="24"/>
          <w:lang w:eastAsia="en-GB"/>
        </w:rPr>
        <w:t>.</w:t>
      </w:r>
    </w:p>
    <w:p w:rsidR="000A237F" w:rsidRDefault="003A4DF4" w:rsidP="00DE1AE7">
      <w:pPr>
        <w:shd w:val="clear" w:color="auto" w:fill="FFFFFF"/>
        <w:spacing w:after="240" w:line="240" w:lineRule="auto"/>
        <w:ind w:left="692"/>
        <w:jc w:val="both"/>
        <w:rPr>
          <w:rFonts w:ascii="Arial" w:eastAsia="Times New Roman" w:hAnsi="Arial" w:cs="Times New Roman"/>
          <w:sz w:val="24"/>
          <w:szCs w:val="24"/>
          <w:lang w:eastAsia="en-GB"/>
        </w:rPr>
      </w:pPr>
      <w:r w:rsidRPr="003A4DF4">
        <w:rPr>
          <w:rFonts w:ascii="Arial" w:eastAsia="Times New Roman" w:hAnsi="Arial" w:cs="Times New Roman"/>
          <w:sz w:val="24"/>
          <w:szCs w:val="24"/>
          <w:lang w:eastAsia="en-GB"/>
        </w:rPr>
        <w:t xml:space="preserve">The alerter is not expected to prove abuse has happened but to provide information based on the disclosure from the vulnerable adult.  All </w:t>
      </w:r>
      <w:r w:rsidR="00AB1755">
        <w:rPr>
          <w:rFonts w:ascii="Arial" w:eastAsia="Times New Roman" w:hAnsi="Arial" w:cs="Times New Roman"/>
          <w:sz w:val="24"/>
          <w:szCs w:val="24"/>
          <w:lang w:eastAsia="en-GB"/>
        </w:rPr>
        <w:t>staff</w:t>
      </w:r>
      <w:r w:rsidRPr="003A4DF4">
        <w:rPr>
          <w:rFonts w:ascii="Arial" w:eastAsia="Times New Roman" w:hAnsi="Arial" w:cs="Times New Roman"/>
          <w:sz w:val="24"/>
          <w:szCs w:val="24"/>
          <w:lang w:eastAsia="en-GB"/>
        </w:rPr>
        <w:t xml:space="preserve"> have a duty of care in terms of challenging poor practice and escalating their concerns appropriately.</w:t>
      </w:r>
      <w:bookmarkEnd w:id="27"/>
    </w:p>
    <w:p w:rsidR="008B393D" w:rsidRDefault="008B393D" w:rsidP="00DE1AE7">
      <w:pPr>
        <w:shd w:val="clear" w:color="auto" w:fill="FFFFFF"/>
        <w:spacing w:after="240" w:line="240" w:lineRule="auto"/>
        <w:ind w:left="692"/>
        <w:jc w:val="both"/>
        <w:rPr>
          <w:rFonts w:ascii="Arial" w:eastAsia="Times New Roman" w:hAnsi="Arial" w:cs="Times New Roman"/>
          <w:sz w:val="24"/>
          <w:szCs w:val="24"/>
          <w:lang w:eastAsia="en-GB"/>
        </w:rPr>
      </w:pPr>
    </w:p>
    <w:tbl>
      <w:tblPr>
        <w:tblStyle w:val="TableGrid"/>
        <w:tblW w:w="0" w:type="auto"/>
        <w:tblInd w:w="817" w:type="dxa"/>
        <w:tblLook w:val="04A0" w:firstRow="1" w:lastRow="0" w:firstColumn="1" w:lastColumn="0" w:noHBand="0" w:noVBand="1"/>
      </w:tblPr>
      <w:tblGrid>
        <w:gridCol w:w="1559"/>
        <w:gridCol w:w="2245"/>
        <w:gridCol w:w="2717"/>
        <w:gridCol w:w="2409"/>
      </w:tblGrid>
      <w:tr w:rsidR="0049050C" w:rsidTr="00097D7D">
        <w:trPr>
          <w:gridBefore w:val="1"/>
          <w:gridAfter w:val="1"/>
          <w:wBefore w:w="1559" w:type="dxa"/>
          <w:wAfter w:w="2409" w:type="dxa"/>
        </w:trPr>
        <w:tc>
          <w:tcPr>
            <w:tcW w:w="4962" w:type="dxa"/>
            <w:gridSpan w:val="2"/>
            <w:tcBorders>
              <w:top w:val="single" w:sz="4" w:space="0" w:color="auto"/>
              <w:left w:val="single" w:sz="4" w:space="0" w:color="auto"/>
              <w:bottom w:val="single" w:sz="4" w:space="0" w:color="auto"/>
              <w:right w:val="single" w:sz="4" w:space="0" w:color="auto"/>
            </w:tcBorders>
          </w:tcPr>
          <w:p w:rsidR="0049050C" w:rsidRPr="0049050C" w:rsidRDefault="0049050C" w:rsidP="00DE1AE7">
            <w:pPr>
              <w:autoSpaceDE w:val="0"/>
              <w:autoSpaceDN w:val="0"/>
              <w:adjustRightInd w:val="0"/>
              <w:spacing w:before="60" w:after="100" w:afterAutospacing="1"/>
              <w:jc w:val="both"/>
              <w:outlineLvl w:val="0"/>
              <w:rPr>
                <w:rFonts w:ascii="Arial" w:hAnsi="Arial"/>
                <w:b/>
                <w:sz w:val="24"/>
                <w:szCs w:val="24"/>
                <w:highlight w:val="yellow"/>
              </w:rPr>
            </w:pPr>
            <w:bookmarkStart w:id="28" w:name="_Toc395172099"/>
            <w:r w:rsidRPr="00ED58FB">
              <w:rPr>
                <w:rFonts w:ascii="Arial" w:hAnsi="Arial"/>
                <w:b/>
                <w:sz w:val="24"/>
                <w:szCs w:val="24"/>
              </w:rPr>
              <w:t>Information required to raise the alert</w:t>
            </w:r>
          </w:p>
        </w:tc>
      </w:tr>
      <w:tr w:rsidR="0049050C" w:rsidTr="00097D7D">
        <w:trPr>
          <w:gridBefore w:val="1"/>
          <w:gridAfter w:val="1"/>
          <w:wBefore w:w="1559" w:type="dxa"/>
          <w:wAfter w:w="2409" w:type="dxa"/>
        </w:trPr>
        <w:tc>
          <w:tcPr>
            <w:tcW w:w="4962" w:type="dxa"/>
            <w:gridSpan w:val="2"/>
            <w:tcBorders>
              <w:top w:val="single" w:sz="4" w:space="0" w:color="auto"/>
              <w:left w:val="single" w:sz="4" w:space="0" w:color="auto"/>
              <w:bottom w:val="single" w:sz="4" w:space="0" w:color="auto"/>
              <w:right w:val="single" w:sz="4" w:space="0" w:color="auto"/>
            </w:tcBorders>
          </w:tcPr>
          <w:p w:rsidR="0049050C" w:rsidRPr="00ED58FB" w:rsidRDefault="0049050C" w:rsidP="00DE1AE7">
            <w:pPr>
              <w:autoSpaceDE w:val="0"/>
              <w:autoSpaceDN w:val="0"/>
              <w:adjustRightInd w:val="0"/>
              <w:spacing w:before="60"/>
              <w:ind w:left="34"/>
              <w:jc w:val="both"/>
              <w:outlineLvl w:val="0"/>
              <w:rPr>
                <w:rFonts w:ascii="Arial" w:hAnsi="Arial"/>
                <w:sz w:val="24"/>
                <w:szCs w:val="24"/>
              </w:rPr>
            </w:pPr>
            <w:r w:rsidRPr="00ED58FB">
              <w:rPr>
                <w:rFonts w:ascii="Arial" w:hAnsi="Arial"/>
                <w:sz w:val="24"/>
                <w:szCs w:val="24"/>
              </w:rPr>
              <w:t>Who the alleged victim is</w:t>
            </w:r>
          </w:p>
        </w:tc>
      </w:tr>
      <w:tr w:rsidR="0049050C" w:rsidTr="00097D7D">
        <w:trPr>
          <w:gridBefore w:val="1"/>
          <w:gridAfter w:val="1"/>
          <w:wBefore w:w="1559" w:type="dxa"/>
          <w:wAfter w:w="2409" w:type="dxa"/>
        </w:trPr>
        <w:tc>
          <w:tcPr>
            <w:tcW w:w="4962" w:type="dxa"/>
            <w:gridSpan w:val="2"/>
            <w:tcBorders>
              <w:top w:val="single" w:sz="4" w:space="0" w:color="auto"/>
              <w:left w:val="single" w:sz="4" w:space="0" w:color="auto"/>
              <w:bottom w:val="single" w:sz="4" w:space="0" w:color="auto"/>
              <w:right w:val="single" w:sz="4" w:space="0" w:color="auto"/>
            </w:tcBorders>
          </w:tcPr>
          <w:p w:rsidR="0049050C" w:rsidRPr="00ED58FB" w:rsidRDefault="0049050C" w:rsidP="00DE1AE7">
            <w:pPr>
              <w:autoSpaceDE w:val="0"/>
              <w:autoSpaceDN w:val="0"/>
              <w:adjustRightInd w:val="0"/>
              <w:spacing w:before="60"/>
              <w:ind w:left="34"/>
              <w:jc w:val="both"/>
              <w:outlineLvl w:val="0"/>
              <w:rPr>
                <w:rFonts w:ascii="Arial" w:hAnsi="Arial"/>
                <w:sz w:val="24"/>
                <w:szCs w:val="24"/>
              </w:rPr>
            </w:pPr>
            <w:r w:rsidRPr="00ED58FB">
              <w:rPr>
                <w:rFonts w:ascii="Arial" w:hAnsi="Arial"/>
                <w:sz w:val="24"/>
                <w:szCs w:val="24"/>
              </w:rPr>
              <w:t>Who the alleged perpetrator is</w:t>
            </w:r>
          </w:p>
        </w:tc>
      </w:tr>
      <w:tr w:rsidR="0049050C" w:rsidTr="00097D7D">
        <w:trPr>
          <w:gridBefore w:val="1"/>
          <w:gridAfter w:val="1"/>
          <w:wBefore w:w="1559" w:type="dxa"/>
          <w:wAfter w:w="2409" w:type="dxa"/>
        </w:trPr>
        <w:tc>
          <w:tcPr>
            <w:tcW w:w="4962" w:type="dxa"/>
            <w:gridSpan w:val="2"/>
            <w:tcBorders>
              <w:top w:val="single" w:sz="4" w:space="0" w:color="auto"/>
              <w:left w:val="single" w:sz="4" w:space="0" w:color="auto"/>
              <w:bottom w:val="single" w:sz="4" w:space="0" w:color="auto"/>
              <w:right w:val="single" w:sz="4" w:space="0" w:color="auto"/>
            </w:tcBorders>
          </w:tcPr>
          <w:p w:rsidR="0049050C" w:rsidRPr="00ED58FB" w:rsidRDefault="0049050C" w:rsidP="00DE1AE7">
            <w:pPr>
              <w:autoSpaceDE w:val="0"/>
              <w:autoSpaceDN w:val="0"/>
              <w:adjustRightInd w:val="0"/>
              <w:spacing w:before="60"/>
              <w:ind w:left="34"/>
              <w:jc w:val="both"/>
              <w:outlineLvl w:val="0"/>
              <w:rPr>
                <w:rFonts w:ascii="Arial" w:hAnsi="Arial"/>
                <w:sz w:val="24"/>
                <w:szCs w:val="24"/>
              </w:rPr>
            </w:pPr>
            <w:r w:rsidRPr="00ED58FB">
              <w:rPr>
                <w:rFonts w:ascii="Arial" w:hAnsi="Arial"/>
                <w:sz w:val="24"/>
                <w:szCs w:val="24"/>
              </w:rPr>
              <w:t>What has happened</w:t>
            </w:r>
          </w:p>
        </w:tc>
      </w:tr>
      <w:tr w:rsidR="0049050C" w:rsidTr="00097D7D">
        <w:trPr>
          <w:gridBefore w:val="1"/>
          <w:gridAfter w:val="1"/>
          <w:wBefore w:w="1559" w:type="dxa"/>
          <w:wAfter w:w="2409" w:type="dxa"/>
        </w:trPr>
        <w:tc>
          <w:tcPr>
            <w:tcW w:w="4962" w:type="dxa"/>
            <w:gridSpan w:val="2"/>
            <w:tcBorders>
              <w:top w:val="single" w:sz="4" w:space="0" w:color="auto"/>
              <w:left w:val="single" w:sz="4" w:space="0" w:color="auto"/>
              <w:bottom w:val="single" w:sz="4" w:space="0" w:color="auto"/>
              <w:right w:val="single" w:sz="4" w:space="0" w:color="auto"/>
            </w:tcBorders>
          </w:tcPr>
          <w:p w:rsidR="0049050C" w:rsidRPr="00ED58FB" w:rsidRDefault="0049050C" w:rsidP="00DE1AE7">
            <w:pPr>
              <w:autoSpaceDE w:val="0"/>
              <w:autoSpaceDN w:val="0"/>
              <w:adjustRightInd w:val="0"/>
              <w:spacing w:before="60"/>
              <w:ind w:left="34"/>
              <w:jc w:val="both"/>
              <w:outlineLvl w:val="0"/>
              <w:rPr>
                <w:rFonts w:ascii="Arial" w:hAnsi="Arial"/>
                <w:sz w:val="24"/>
                <w:szCs w:val="24"/>
              </w:rPr>
            </w:pPr>
            <w:r w:rsidRPr="00ED58FB">
              <w:rPr>
                <w:rFonts w:ascii="Arial" w:hAnsi="Arial"/>
                <w:sz w:val="24"/>
                <w:szCs w:val="24"/>
              </w:rPr>
              <w:t>When abuse has happened</w:t>
            </w:r>
          </w:p>
        </w:tc>
      </w:tr>
      <w:tr w:rsidR="0049050C" w:rsidTr="00097D7D">
        <w:trPr>
          <w:gridBefore w:val="1"/>
          <w:gridAfter w:val="1"/>
          <w:wBefore w:w="1559" w:type="dxa"/>
          <w:wAfter w:w="2409" w:type="dxa"/>
        </w:trPr>
        <w:tc>
          <w:tcPr>
            <w:tcW w:w="4962" w:type="dxa"/>
            <w:gridSpan w:val="2"/>
            <w:tcBorders>
              <w:top w:val="single" w:sz="4" w:space="0" w:color="auto"/>
              <w:left w:val="single" w:sz="4" w:space="0" w:color="auto"/>
              <w:bottom w:val="single" w:sz="4" w:space="0" w:color="auto"/>
              <w:right w:val="single" w:sz="4" w:space="0" w:color="auto"/>
            </w:tcBorders>
          </w:tcPr>
          <w:p w:rsidR="0049050C" w:rsidRPr="00ED58FB" w:rsidRDefault="0049050C" w:rsidP="00DE1AE7">
            <w:pPr>
              <w:autoSpaceDE w:val="0"/>
              <w:autoSpaceDN w:val="0"/>
              <w:adjustRightInd w:val="0"/>
              <w:spacing w:before="60"/>
              <w:ind w:left="34"/>
              <w:jc w:val="both"/>
              <w:outlineLvl w:val="0"/>
              <w:rPr>
                <w:rFonts w:ascii="Arial" w:hAnsi="Arial"/>
                <w:sz w:val="24"/>
                <w:szCs w:val="24"/>
              </w:rPr>
            </w:pPr>
            <w:r w:rsidRPr="00ED58FB">
              <w:rPr>
                <w:rFonts w:ascii="Arial" w:hAnsi="Arial"/>
                <w:sz w:val="24"/>
                <w:szCs w:val="24"/>
              </w:rPr>
              <w:t>Where abuse has happened</w:t>
            </w:r>
          </w:p>
        </w:tc>
      </w:tr>
      <w:tr w:rsidR="0049050C" w:rsidTr="000A237F">
        <w:trPr>
          <w:gridBefore w:val="1"/>
          <w:gridAfter w:val="1"/>
          <w:wBefore w:w="1559" w:type="dxa"/>
          <w:wAfter w:w="2409" w:type="dxa"/>
        </w:trPr>
        <w:tc>
          <w:tcPr>
            <w:tcW w:w="4962" w:type="dxa"/>
            <w:gridSpan w:val="2"/>
            <w:tcBorders>
              <w:top w:val="single" w:sz="4" w:space="0" w:color="auto"/>
              <w:left w:val="single" w:sz="4" w:space="0" w:color="auto"/>
              <w:bottom w:val="single" w:sz="4" w:space="0" w:color="auto"/>
              <w:right w:val="single" w:sz="4" w:space="0" w:color="auto"/>
            </w:tcBorders>
          </w:tcPr>
          <w:p w:rsidR="0049050C" w:rsidRPr="00ED58FB" w:rsidRDefault="0049050C" w:rsidP="00DE1AE7">
            <w:pPr>
              <w:autoSpaceDE w:val="0"/>
              <w:autoSpaceDN w:val="0"/>
              <w:adjustRightInd w:val="0"/>
              <w:spacing w:before="60"/>
              <w:ind w:left="34"/>
              <w:jc w:val="both"/>
              <w:outlineLvl w:val="0"/>
              <w:rPr>
                <w:rFonts w:ascii="Arial" w:hAnsi="Arial"/>
                <w:sz w:val="24"/>
                <w:szCs w:val="24"/>
              </w:rPr>
            </w:pPr>
            <w:r w:rsidRPr="00ED58FB">
              <w:rPr>
                <w:rFonts w:ascii="Arial" w:hAnsi="Arial"/>
                <w:sz w:val="24"/>
                <w:szCs w:val="24"/>
              </w:rPr>
              <w:t>How often is it happening</w:t>
            </w:r>
          </w:p>
        </w:tc>
      </w:tr>
      <w:tr w:rsidR="0049050C" w:rsidTr="000A237F">
        <w:trPr>
          <w:gridBefore w:val="1"/>
          <w:gridAfter w:val="1"/>
          <w:wBefore w:w="1559" w:type="dxa"/>
          <w:wAfter w:w="2409" w:type="dxa"/>
        </w:trPr>
        <w:tc>
          <w:tcPr>
            <w:tcW w:w="4962" w:type="dxa"/>
            <w:gridSpan w:val="2"/>
            <w:tcBorders>
              <w:top w:val="single" w:sz="4" w:space="0" w:color="auto"/>
              <w:left w:val="single" w:sz="4" w:space="0" w:color="auto"/>
              <w:bottom w:val="single" w:sz="4" w:space="0" w:color="auto"/>
              <w:right w:val="single" w:sz="4" w:space="0" w:color="auto"/>
            </w:tcBorders>
          </w:tcPr>
          <w:p w:rsidR="0049050C" w:rsidRPr="00ED58FB" w:rsidRDefault="0049050C" w:rsidP="00DE1AE7">
            <w:pPr>
              <w:autoSpaceDE w:val="0"/>
              <w:autoSpaceDN w:val="0"/>
              <w:adjustRightInd w:val="0"/>
              <w:spacing w:before="60"/>
              <w:ind w:left="34"/>
              <w:jc w:val="both"/>
              <w:outlineLvl w:val="0"/>
              <w:rPr>
                <w:rFonts w:ascii="Arial" w:hAnsi="Arial"/>
                <w:sz w:val="24"/>
                <w:szCs w:val="24"/>
              </w:rPr>
            </w:pPr>
            <w:r w:rsidRPr="00ED58FB">
              <w:rPr>
                <w:rFonts w:ascii="Arial" w:hAnsi="Arial"/>
                <w:sz w:val="24"/>
                <w:szCs w:val="24"/>
              </w:rPr>
              <w:t>Who witnessed it</w:t>
            </w:r>
          </w:p>
        </w:tc>
      </w:tr>
      <w:tr w:rsidR="00D8753A" w:rsidTr="000A237F">
        <w:trPr>
          <w:gridBefore w:val="1"/>
          <w:gridAfter w:val="1"/>
          <w:wBefore w:w="1559" w:type="dxa"/>
          <w:wAfter w:w="2409" w:type="dxa"/>
        </w:trPr>
        <w:tc>
          <w:tcPr>
            <w:tcW w:w="4962" w:type="dxa"/>
            <w:gridSpan w:val="2"/>
            <w:tcBorders>
              <w:top w:val="single" w:sz="4" w:space="0" w:color="auto"/>
              <w:left w:val="nil"/>
              <w:bottom w:val="nil"/>
              <w:right w:val="nil"/>
            </w:tcBorders>
          </w:tcPr>
          <w:p w:rsidR="00916032" w:rsidRDefault="00916032" w:rsidP="00DE1AE7">
            <w:pPr>
              <w:autoSpaceDE w:val="0"/>
              <w:autoSpaceDN w:val="0"/>
              <w:adjustRightInd w:val="0"/>
              <w:spacing w:before="60"/>
              <w:jc w:val="both"/>
              <w:outlineLvl w:val="0"/>
              <w:rPr>
                <w:rFonts w:ascii="Arial" w:hAnsi="Arial"/>
                <w:sz w:val="24"/>
                <w:szCs w:val="24"/>
              </w:rPr>
            </w:pPr>
          </w:p>
          <w:p w:rsidR="00916032" w:rsidRPr="00916032" w:rsidRDefault="00916032" w:rsidP="00DE1AE7">
            <w:pPr>
              <w:autoSpaceDE w:val="0"/>
              <w:autoSpaceDN w:val="0"/>
              <w:adjustRightInd w:val="0"/>
              <w:spacing w:before="60"/>
              <w:jc w:val="both"/>
              <w:outlineLvl w:val="0"/>
              <w:rPr>
                <w:rFonts w:ascii="Arial" w:hAnsi="Arial"/>
                <w:b/>
                <w:sz w:val="24"/>
                <w:szCs w:val="24"/>
              </w:rPr>
            </w:pPr>
            <w:r w:rsidRPr="00916032">
              <w:rPr>
                <w:rFonts w:ascii="Arial" w:hAnsi="Arial"/>
                <w:b/>
                <w:sz w:val="24"/>
                <w:szCs w:val="24"/>
              </w:rPr>
              <w:t>NB: A referral should still be made even if some of this information is missing</w:t>
            </w:r>
          </w:p>
          <w:p w:rsidR="00916032" w:rsidRPr="00ED58FB" w:rsidRDefault="00916032" w:rsidP="00DE1AE7">
            <w:pPr>
              <w:autoSpaceDE w:val="0"/>
              <w:autoSpaceDN w:val="0"/>
              <w:adjustRightInd w:val="0"/>
              <w:spacing w:before="60"/>
              <w:jc w:val="both"/>
              <w:outlineLvl w:val="0"/>
              <w:rPr>
                <w:rFonts w:ascii="Arial" w:hAnsi="Arial"/>
                <w:sz w:val="24"/>
                <w:szCs w:val="24"/>
              </w:rPr>
            </w:pPr>
          </w:p>
        </w:tc>
      </w:tr>
      <w:bookmarkEnd w:id="28"/>
      <w:tr w:rsidR="00214CCE" w:rsidTr="0028298E">
        <w:tc>
          <w:tcPr>
            <w:tcW w:w="8930" w:type="dxa"/>
            <w:gridSpan w:val="4"/>
          </w:tcPr>
          <w:p w:rsidR="00214CCE" w:rsidRPr="00214CCE" w:rsidRDefault="00214CCE" w:rsidP="00DE1AE7">
            <w:pPr>
              <w:autoSpaceDE w:val="0"/>
              <w:autoSpaceDN w:val="0"/>
              <w:adjustRightInd w:val="0"/>
              <w:spacing w:before="120" w:after="60"/>
              <w:jc w:val="both"/>
              <w:outlineLvl w:val="0"/>
              <w:rPr>
                <w:rFonts w:ascii="Arial" w:hAnsi="Arial"/>
                <w:b/>
                <w:sz w:val="24"/>
                <w:szCs w:val="24"/>
              </w:rPr>
            </w:pPr>
            <w:r w:rsidRPr="00214CCE">
              <w:rPr>
                <w:rFonts w:ascii="Arial" w:hAnsi="Arial"/>
                <w:b/>
                <w:sz w:val="24"/>
                <w:szCs w:val="24"/>
              </w:rPr>
              <w:t>Contact Numbers</w:t>
            </w:r>
          </w:p>
        </w:tc>
      </w:tr>
      <w:tr w:rsidR="00ED58FB" w:rsidTr="0028298E">
        <w:tc>
          <w:tcPr>
            <w:tcW w:w="3804" w:type="dxa"/>
            <w:gridSpan w:val="2"/>
          </w:tcPr>
          <w:p w:rsidR="00ED58FB" w:rsidRPr="006B5C28" w:rsidRDefault="00E40FE3" w:rsidP="00DE1AE7">
            <w:pPr>
              <w:autoSpaceDE w:val="0"/>
              <w:autoSpaceDN w:val="0"/>
              <w:adjustRightInd w:val="0"/>
              <w:spacing w:before="120" w:after="60"/>
              <w:jc w:val="both"/>
              <w:outlineLvl w:val="0"/>
              <w:rPr>
                <w:rFonts w:ascii="Arial" w:hAnsi="Arial"/>
                <w:b/>
                <w:sz w:val="24"/>
                <w:szCs w:val="24"/>
              </w:rPr>
            </w:pPr>
            <w:r>
              <w:rPr>
                <w:rFonts w:ascii="Arial" w:hAnsi="Arial"/>
                <w:b/>
                <w:sz w:val="24"/>
                <w:szCs w:val="24"/>
              </w:rPr>
              <w:t>Customer Access Service</w:t>
            </w:r>
          </w:p>
          <w:p w:rsidR="00214CCE" w:rsidRPr="00214CCE" w:rsidRDefault="00214CCE" w:rsidP="00DE1AE7">
            <w:pPr>
              <w:autoSpaceDE w:val="0"/>
              <w:autoSpaceDN w:val="0"/>
              <w:adjustRightInd w:val="0"/>
              <w:spacing w:before="120" w:after="60"/>
              <w:jc w:val="both"/>
              <w:outlineLvl w:val="0"/>
              <w:rPr>
                <w:rFonts w:ascii="Arial" w:hAnsi="Arial"/>
                <w:sz w:val="24"/>
                <w:szCs w:val="24"/>
              </w:rPr>
            </w:pPr>
            <w:r w:rsidRPr="00214CCE">
              <w:rPr>
                <w:rFonts w:ascii="Arial" w:hAnsi="Arial"/>
                <w:sz w:val="24"/>
                <w:szCs w:val="24"/>
              </w:rPr>
              <w:t>between 9am - 5pm</w:t>
            </w:r>
          </w:p>
        </w:tc>
        <w:tc>
          <w:tcPr>
            <w:tcW w:w="5126" w:type="dxa"/>
            <w:gridSpan w:val="2"/>
            <w:vAlign w:val="center"/>
          </w:tcPr>
          <w:p w:rsidR="00ED58FB" w:rsidRPr="00214CCE" w:rsidRDefault="00E40FE3" w:rsidP="00DE1AE7">
            <w:pPr>
              <w:autoSpaceDE w:val="0"/>
              <w:autoSpaceDN w:val="0"/>
              <w:adjustRightInd w:val="0"/>
              <w:spacing w:before="120" w:after="60"/>
              <w:jc w:val="both"/>
              <w:outlineLvl w:val="0"/>
              <w:rPr>
                <w:rFonts w:ascii="Arial" w:hAnsi="Arial"/>
                <w:sz w:val="24"/>
                <w:szCs w:val="24"/>
              </w:rPr>
            </w:pPr>
            <w:r>
              <w:rPr>
                <w:rFonts w:ascii="Arial" w:hAnsi="Arial" w:cs="Arial"/>
                <w:b/>
                <w:bCs/>
                <w:color w:val="000000"/>
                <w:sz w:val="24"/>
                <w:szCs w:val="24"/>
                <w:lang w:val="en"/>
              </w:rPr>
              <w:t>0300 123 6720</w:t>
            </w:r>
            <w:r w:rsidR="00214CCE" w:rsidRPr="00214CCE">
              <w:rPr>
                <w:rFonts w:ascii="Arial" w:hAnsi="Arial" w:cs="Arial"/>
                <w:b/>
                <w:bCs/>
                <w:color w:val="000000"/>
                <w:sz w:val="24"/>
                <w:szCs w:val="24"/>
                <w:lang w:val="en"/>
              </w:rPr>
              <w:t xml:space="preserve"> </w:t>
            </w:r>
            <w:r w:rsidR="00214CCE" w:rsidRPr="00214CCE">
              <w:rPr>
                <w:rFonts w:ascii="Arial" w:hAnsi="Arial" w:cs="Arial"/>
                <w:sz w:val="24"/>
                <w:szCs w:val="24"/>
              </w:rPr>
              <w:t xml:space="preserve">  </w:t>
            </w:r>
          </w:p>
        </w:tc>
      </w:tr>
      <w:tr w:rsidR="00214CCE" w:rsidTr="0028298E">
        <w:tc>
          <w:tcPr>
            <w:tcW w:w="3804" w:type="dxa"/>
            <w:gridSpan w:val="2"/>
          </w:tcPr>
          <w:p w:rsidR="00214CCE" w:rsidRPr="006B5C28" w:rsidRDefault="00214CCE" w:rsidP="00DE1AE7">
            <w:pPr>
              <w:autoSpaceDE w:val="0"/>
              <w:autoSpaceDN w:val="0"/>
              <w:adjustRightInd w:val="0"/>
              <w:spacing w:before="120" w:after="60"/>
              <w:jc w:val="both"/>
              <w:outlineLvl w:val="0"/>
              <w:rPr>
                <w:rFonts w:ascii="Arial" w:hAnsi="Arial"/>
                <w:b/>
                <w:sz w:val="24"/>
                <w:szCs w:val="24"/>
              </w:rPr>
            </w:pPr>
            <w:r w:rsidRPr="006B5C28">
              <w:rPr>
                <w:rFonts w:ascii="Arial" w:hAnsi="Arial"/>
                <w:b/>
                <w:sz w:val="24"/>
                <w:szCs w:val="24"/>
              </w:rPr>
              <w:lastRenderedPageBreak/>
              <w:t>Out of hours</w:t>
            </w:r>
          </w:p>
        </w:tc>
        <w:tc>
          <w:tcPr>
            <w:tcW w:w="5126" w:type="dxa"/>
            <w:gridSpan w:val="2"/>
            <w:vAlign w:val="center"/>
          </w:tcPr>
          <w:p w:rsidR="00214CCE" w:rsidRPr="00214CCE" w:rsidRDefault="00E77576" w:rsidP="00DE1AE7">
            <w:pPr>
              <w:autoSpaceDE w:val="0"/>
              <w:autoSpaceDN w:val="0"/>
              <w:adjustRightInd w:val="0"/>
              <w:spacing w:before="120" w:after="60"/>
              <w:jc w:val="both"/>
              <w:outlineLvl w:val="0"/>
              <w:rPr>
                <w:rFonts w:ascii="Arial" w:hAnsi="Arial" w:cs="Arial"/>
                <w:b/>
                <w:bCs/>
                <w:color w:val="000000"/>
                <w:sz w:val="24"/>
                <w:szCs w:val="24"/>
                <w:lang w:val="en"/>
              </w:rPr>
            </w:pPr>
            <w:r>
              <w:rPr>
                <w:rFonts w:ascii="Arial" w:hAnsi="Arial" w:cs="Arial"/>
                <w:b/>
                <w:bCs/>
                <w:color w:val="000000"/>
                <w:sz w:val="24"/>
                <w:szCs w:val="24"/>
                <w:lang w:val="en"/>
              </w:rPr>
              <w:t>0300 123 6722</w:t>
            </w:r>
          </w:p>
        </w:tc>
      </w:tr>
      <w:tr w:rsidR="00214CCE" w:rsidTr="0028298E">
        <w:tc>
          <w:tcPr>
            <w:tcW w:w="3804" w:type="dxa"/>
            <w:gridSpan w:val="2"/>
          </w:tcPr>
          <w:p w:rsidR="00214CCE" w:rsidRPr="00214CCE" w:rsidRDefault="006B5C28" w:rsidP="00DE1AE7">
            <w:pPr>
              <w:autoSpaceDE w:val="0"/>
              <w:autoSpaceDN w:val="0"/>
              <w:adjustRightInd w:val="0"/>
              <w:spacing w:before="120" w:after="60"/>
              <w:jc w:val="both"/>
              <w:outlineLvl w:val="0"/>
              <w:rPr>
                <w:rFonts w:ascii="Arial" w:hAnsi="Arial"/>
                <w:sz w:val="24"/>
                <w:szCs w:val="24"/>
              </w:rPr>
            </w:pPr>
            <w:r w:rsidRPr="006B5C28">
              <w:rPr>
                <w:rFonts w:ascii="Arial" w:hAnsi="Arial"/>
                <w:b/>
                <w:sz w:val="24"/>
                <w:szCs w:val="24"/>
              </w:rPr>
              <w:t>I</w:t>
            </w:r>
            <w:r w:rsidR="00214CCE" w:rsidRPr="006B5C28">
              <w:rPr>
                <w:rFonts w:ascii="Arial" w:hAnsi="Arial"/>
                <w:b/>
                <w:sz w:val="24"/>
                <w:szCs w:val="24"/>
              </w:rPr>
              <w:t>n an emergency</w:t>
            </w:r>
            <w:r w:rsidR="00214CCE" w:rsidRPr="00214CCE">
              <w:rPr>
                <w:rFonts w:ascii="Arial" w:hAnsi="Arial"/>
                <w:sz w:val="24"/>
                <w:szCs w:val="24"/>
              </w:rPr>
              <w:t xml:space="preserve"> if a person is at risk of serious harm or needs immediate medical attention</w:t>
            </w:r>
          </w:p>
        </w:tc>
        <w:tc>
          <w:tcPr>
            <w:tcW w:w="5126" w:type="dxa"/>
            <w:gridSpan w:val="2"/>
            <w:vAlign w:val="center"/>
          </w:tcPr>
          <w:p w:rsidR="00214CCE" w:rsidRPr="00214CCE" w:rsidRDefault="00214CCE" w:rsidP="00DE1AE7">
            <w:pPr>
              <w:autoSpaceDE w:val="0"/>
              <w:autoSpaceDN w:val="0"/>
              <w:adjustRightInd w:val="0"/>
              <w:spacing w:before="120" w:after="60"/>
              <w:jc w:val="both"/>
              <w:outlineLvl w:val="0"/>
              <w:rPr>
                <w:rFonts w:ascii="Arial" w:hAnsi="Arial" w:cs="Arial"/>
                <w:b/>
                <w:bCs/>
                <w:color w:val="000000"/>
                <w:sz w:val="24"/>
                <w:szCs w:val="24"/>
                <w:lang w:val="en"/>
              </w:rPr>
            </w:pPr>
            <w:r>
              <w:rPr>
                <w:rFonts w:ascii="Arial" w:hAnsi="Arial" w:cs="Arial"/>
                <w:b/>
                <w:bCs/>
                <w:color w:val="000000"/>
                <w:sz w:val="24"/>
                <w:szCs w:val="24"/>
                <w:lang w:val="en"/>
              </w:rPr>
              <w:t>999</w:t>
            </w:r>
          </w:p>
        </w:tc>
      </w:tr>
      <w:tr w:rsidR="00214CCE" w:rsidTr="0028298E">
        <w:tc>
          <w:tcPr>
            <w:tcW w:w="3804" w:type="dxa"/>
            <w:gridSpan w:val="2"/>
          </w:tcPr>
          <w:p w:rsidR="00214CCE" w:rsidRPr="006B5C28" w:rsidRDefault="00214CCE" w:rsidP="00DE1AE7">
            <w:pPr>
              <w:autoSpaceDE w:val="0"/>
              <w:autoSpaceDN w:val="0"/>
              <w:adjustRightInd w:val="0"/>
              <w:spacing w:before="120" w:after="60"/>
              <w:jc w:val="both"/>
              <w:outlineLvl w:val="0"/>
              <w:rPr>
                <w:rFonts w:ascii="Arial" w:hAnsi="Arial"/>
                <w:b/>
                <w:sz w:val="24"/>
                <w:szCs w:val="24"/>
              </w:rPr>
            </w:pPr>
            <w:r w:rsidRPr="006B5C28">
              <w:rPr>
                <w:rFonts w:ascii="Arial" w:hAnsi="Arial"/>
                <w:b/>
                <w:sz w:val="24"/>
                <w:szCs w:val="24"/>
              </w:rPr>
              <w:t>Police Public Protection Unit</w:t>
            </w:r>
          </w:p>
        </w:tc>
        <w:tc>
          <w:tcPr>
            <w:tcW w:w="5126" w:type="dxa"/>
            <w:gridSpan w:val="2"/>
            <w:vAlign w:val="center"/>
          </w:tcPr>
          <w:p w:rsidR="00214CCE" w:rsidRDefault="00330C35" w:rsidP="00DE1AE7">
            <w:pPr>
              <w:autoSpaceDE w:val="0"/>
              <w:autoSpaceDN w:val="0"/>
              <w:adjustRightInd w:val="0"/>
              <w:spacing w:before="120" w:after="60"/>
              <w:jc w:val="both"/>
              <w:outlineLvl w:val="0"/>
              <w:rPr>
                <w:rFonts w:ascii="Arial" w:hAnsi="Arial" w:cs="Arial"/>
                <w:b/>
                <w:bCs/>
                <w:color w:val="000000"/>
                <w:sz w:val="24"/>
                <w:szCs w:val="24"/>
                <w:lang w:val="en"/>
              </w:rPr>
            </w:pPr>
            <w:r>
              <w:rPr>
                <w:rFonts w:ascii="Arial" w:hAnsi="Arial" w:cs="Arial"/>
                <w:b/>
                <w:bCs/>
                <w:color w:val="000000"/>
                <w:sz w:val="24"/>
                <w:szCs w:val="24"/>
                <w:lang w:val="en"/>
              </w:rPr>
              <w:t xml:space="preserve">101 or </w:t>
            </w:r>
            <w:r w:rsidR="00961771">
              <w:rPr>
                <w:rFonts w:ascii="Arial" w:hAnsi="Arial" w:cs="Arial"/>
                <w:b/>
                <w:bCs/>
                <w:color w:val="000000"/>
                <w:sz w:val="24"/>
                <w:szCs w:val="24"/>
                <w:lang w:val="en"/>
              </w:rPr>
              <w:t>0845 125 35 45</w:t>
            </w:r>
            <w:r>
              <w:rPr>
                <w:rFonts w:ascii="Arial" w:hAnsi="Arial" w:cs="Arial"/>
                <w:b/>
                <w:bCs/>
                <w:color w:val="000000"/>
                <w:sz w:val="24"/>
                <w:szCs w:val="24"/>
                <w:lang w:val="en"/>
              </w:rPr>
              <w:t xml:space="preserve"> </w:t>
            </w:r>
          </w:p>
        </w:tc>
      </w:tr>
      <w:tr w:rsidR="00D8753A" w:rsidTr="0028298E">
        <w:trPr>
          <w:trHeight w:val="690"/>
        </w:trPr>
        <w:tc>
          <w:tcPr>
            <w:tcW w:w="3804" w:type="dxa"/>
            <w:gridSpan w:val="2"/>
            <w:vAlign w:val="center"/>
          </w:tcPr>
          <w:p w:rsidR="00D8753A" w:rsidRPr="00D8753A" w:rsidRDefault="00D8753A" w:rsidP="00DE1AE7">
            <w:pPr>
              <w:jc w:val="both"/>
              <w:rPr>
                <w:rFonts w:ascii="Arial" w:hAnsi="Arial" w:cs="Arial"/>
                <w:b/>
                <w:sz w:val="24"/>
                <w:szCs w:val="24"/>
              </w:rPr>
            </w:pPr>
            <w:r w:rsidRPr="00D8753A">
              <w:rPr>
                <w:rFonts w:ascii="Arial" w:hAnsi="Arial" w:cs="Arial"/>
                <w:b/>
                <w:bCs/>
                <w:sz w:val="24"/>
                <w:szCs w:val="24"/>
              </w:rPr>
              <w:t>Regional Prevent Coordinator  NHS Lancashire Area Team  </w:t>
            </w:r>
          </w:p>
        </w:tc>
        <w:tc>
          <w:tcPr>
            <w:tcW w:w="5126" w:type="dxa"/>
            <w:gridSpan w:val="2"/>
            <w:vAlign w:val="center"/>
          </w:tcPr>
          <w:p w:rsidR="00D8753A" w:rsidRPr="00D8753A" w:rsidRDefault="00D8753A" w:rsidP="00DE1AE7">
            <w:pPr>
              <w:autoSpaceDE w:val="0"/>
              <w:autoSpaceDN w:val="0"/>
              <w:adjustRightInd w:val="0"/>
              <w:spacing w:before="120" w:after="60"/>
              <w:jc w:val="both"/>
              <w:outlineLvl w:val="0"/>
              <w:rPr>
                <w:rFonts w:ascii="Arial" w:hAnsi="Arial" w:cs="Arial"/>
                <w:b/>
                <w:bCs/>
                <w:sz w:val="24"/>
                <w:szCs w:val="24"/>
                <w:lang w:val="en"/>
              </w:rPr>
            </w:pPr>
            <w:r w:rsidRPr="00D8753A">
              <w:rPr>
                <w:rFonts w:ascii="Arial" w:hAnsi="Arial" w:cs="Arial"/>
                <w:b/>
                <w:bCs/>
                <w:sz w:val="24"/>
                <w:szCs w:val="24"/>
              </w:rPr>
              <w:t>01138 248 938</w:t>
            </w:r>
          </w:p>
        </w:tc>
      </w:tr>
      <w:tr w:rsidR="00214CCE" w:rsidTr="0028298E">
        <w:tc>
          <w:tcPr>
            <w:tcW w:w="8930" w:type="dxa"/>
            <w:gridSpan w:val="4"/>
          </w:tcPr>
          <w:p w:rsidR="00530C1F" w:rsidRPr="00530C1F" w:rsidRDefault="00214CCE" w:rsidP="00530C1F">
            <w:pPr>
              <w:rPr>
                <w:rFonts w:ascii="Arial" w:hAnsi="Arial" w:cs="Arial"/>
              </w:rPr>
            </w:pPr>
            <w:r w:rsidRPr="00214CCE">
              <w:rPr>
                <w:rFonts w:ascii="Arial" w:hAnsi="Arial" w:cs="Arial"/>
                <w:bCs/>
                <w:color w:val="000000"/>
                <w:sz w:val="24"/>
                <w:szCs w:val="24"/>
                <w:lang w:val="en"/>
              </w:rPr>
              <w:t>An alert can also be made on line by completing an electronic alert form which can be found on</w:t>
            </w:r>
            <w:r>
              <w:rPr>
                <w:rFonts w:ascii="Arial" w:hAnsi="Arial" w:cs="Arial"/>
                <w:bCs/>
                <w:color w:val="000000"/>
                <w:sz w:val="24"/>
                <w:szCs w:val="24"/>
                <w:lang w:val="en"/>
              </w:rPr>
              <w:t xml:space="preserve"> </w:t>
            </w:r>
            <w:r w:rsidR="0099736B">
              <w:rPr>
                <w:rFonts w:ascii="Arial" w:hAnsi="Arial" w:cs="Arial"/>
                <w:bCs/>
                <w:color w:val="000000"/>
                <w:sz w:val="24"/>
                <w:szCs w:val="24"/>
                <w:lang w:val="en"/>
              </w:rPr>
              <w:t xml:space="preserve">the </w:t>
            </w:r>
            <w:r w:rsidRPr="00214CCE">
              <w:rPr>
                <w:rFonts w:ascii="Arial" w:hAnsi="Arial" w:cs="Arial"/>
                <w:sz w:val="24"/>
                <w:szCs w:val="24"/>
              </w:rPr>
              <w:t xml:space="preserve">Lancashire Safeguarding Adults Board </w:t>
            </w:r>
            <w:hyperlink r:id="rId13" w:history="1">
              <w:r w:rsidRPr="00530C1F">
                <w:rPr>
                  <w:rFonts w:ascii="Arial" w:hAnsi="Arial" w:cs="Arial"/>
                  <w:sz w:val="24"/>
                  <w:szCs w:val="24"/>
                </w:rPr>
                <w:t>website</w:t>
              </w:r>
            </w:hyperlink>
            <w:r w:rsidRPr="00530C1F">
              <w:rPr>
                <w:rFonts w:ascii="Arial" w:hAnsi="Arial" w:cs="Arial"/>
                <w:sz w:val="24"/>
                <w:szCs w:val="24"/>
              </w:rPr>
              <w:t xml:space="preserve">: </w:t>
            </w:r>
            <w:hyperlink r:id="rId14" w:history="1">
              <w:r w:rsidR="00530C1F" w:rsidRPr="00530C1F">
                <w:rPr>
                  <w:rFonts w:ascii="Arial" w:hAnsi="Arial" w:cs="Arial"/>
                  <w:color w:val="0563C1"/>
                  <w:sz w:val="24"/>
                  <w:szCs w:val="24"/>
                  <w:u w:val="single"/>
                </w:rPr>
                <w:t>http://www.lancashiresafeguarding.org.uk/lancashire-safeguarding-adults/</w:t>
              </w:r>
            </w:hyperlink>
          </w:p>
          <w:p w:rsidR="00214CCE" w:rsidRPr="00214CCE" w:rsidRDefault="00214CCE" w:rsidP="00DE1AE7">
            <w:pPr>
              <w:autoSpaceDE w:val="0"/>
              <w:autoSpaceDN w:val="0"/>
              <w:adjustRightInd w:val="0"/>
              <w:spacing w:before="120" w:after="60"/>
              <w:jc w:val="both"/>
              <w:outlineLvl w:val="0"/>
              <w:rPr>
                <w:rFonts w:ascii="Arial" w:hAnsi="Arial" w:cs="Arial"/>
                <w:bCs/>
                <w:color w:val="000000"/>
                <w:sz w:val="24"/>
                <w:szCs w:val="24"/>
                <w:lang w:val="en"/>
              </w:rPr>
            </w:pPr>
          </w:p>
        </w:tc>
      </w:tr>
    </w:tbl>
    <w:p w:rsidR="003A4DF4" w:rsidRDefault="0035546F" w:rsidP="00DE1AE7">
      <w:pPr>
        <w:autoSpaceDE w:val="0"/>
        <w:autoSpaceDN w:val="0"/>
        <w:adjustRightInd w:val="0"/>
        <w:spacing w:before="240" w:after="240" w:line="240" w:lineRule="auto"/>
        <w:jc w:val="both"/>
        <w:rPr>
          <w:rFonts w:ascii="Arial" w:eastAsia="Times New Roman" w:hAnsi="Arial" w:cs="Times New Roman"/>
          <w:b/>
          <w:sz w:val="24"/>
          <w:szCs w:val="24"/>
          <w:lang w:val="en" w:eastAsia="en-GB"/>
        </w:rPr>
      </w:pPr>
      <w:r>
        <w:rPr>
          <w:rFonts w:ascii="Arial" w:eastAsia="Times New Roman" w:hAnsi="Arial" w:cs="Times New Roman"/>
          <w:b/>
          <w:sz w:val="24"/>
          <w:szCs w:val="24"/>
          <w:lang w:val="en" w:eastAsia="en-GB"/>
        </w:rPr>
        <w:t>4.4</w:t>
      </w:r>
      <w:r w:rsidR="003A4DF4" w:rsidRPr="003A4DF4">
        <w:rPr>
          <w:rFonts w:ascii="Arial" w:eastAsia="Times New Roman" w:hAnsi="Arial" w:cs="Times New Roman"/>
          <w:b/>
          <w:sz w:val="24"/>
          <w:szCs w:val="24"/>
          <w:lang w:val="en" w:eastAsia="en-GB"/>
        </w:rPr>
        <w:t xml:space="preserve">     </w:t>
      </w:r>
      <w:r w:rsidR="0028298E">
        <w:rPr>
          <w:rFonts w:ascii="Arial" w:eastAsia="Times New Roman" w:hAnsi="Arial" w:cs="Times New Roman"/>
          <w:b/>
          <w:sz w:val="24"/>
          <w:szCs w:val="24"/>
          <w:lang w:val="en" w:eastAsia="en-GB"/>
        </w:rPr>
        <w:t xml:space="preserve"> </w:t>
      </w:r>
      <w:r w:rsidR="003A4DF4" w:rsidRPr="003A4DF4">
        <w:rPr>
          <w:rFonts w:ascii="Arial" w:eastAsia="Times New Roman" w:hAnsi="Arial" w:cs="Times New Roman"/>
          <w:b/>
          <w:sz w:val="24"/>
          <w:szCs w:val="24"/>
          <w:lang w:val="en" w:eastAsia="en-GB"/>
        </w:rPr>
        <w:t>What to do if there is a professional disagreement</w:t>
      </w:r>
    </w:p>
    <w:p w:rsidR="003A4DF4" w:rsidRPr="003A4DF4" w:rsidRDefault="009E7D14" w:rsidP="00DE1AE7">
      <w:pPr>
        <w:autoSpaceDE w:val="0"/>
        <w:autoSpaceDN w:val="0"/>
        <w:adjustRightInd w:val="0"/>
        <w:spacing w:before="240" w:after="240" w:line="240" w:lineRule="auto"/>
        <w:ind w:left="720"/>
        <w:jc w:val="both"/>
        <w:rPr>
          <w:rFonts w:ascii="Arial" w:eastAsia="Times New Roman" w:hAnsi="Arial" w:cs="Arial"/>
          <w:b/>
          <w:caps/>
          <w:sz w:val="24"/>
          <w:szCs w:val="24"/>
          <w:lang w:eastAsia="en-GB"/>
        </w:rPr>
      </w:pPr>
      <w:r w:rsidRPr="00577DA7">
        <w:rPr>
          <w:rFonts w:ascii="Arial" w:hAnsi="Arial" w:cs="Arial"/>
          <w:color w:val="000000" w:themeColor="text1"/>
          <w:sz w:val="24"/>
          <w:szCs w:val="24"/>
        </w:rPr>
        <w:t>Generally there are good working relationships between agencies, but occasionally there will be a difference of professional views</w:t>
      </w:r>
      <w:r w:rsidR="00577DA7">
        <w:rPr>
          <w:rFonts w:ascii="Arial" w:hAnsi="Arial" w:cs="Arial"/>
          <w:color w:val="000000" w:themeColor="text1"/>
          <w:sz w:val="24"/>
          <w:szCs w:val="24"/>
        </w:rPr>
        <w:t xml:space="preserve">. </w:t>
      </w:r>
      <w:r w:rsidR="003A4DF4" w:rsidRPr="003A4DF4">
        <w:rPr>
          <w:rFonts w:ascii="Arial" w:eastAsia="Times New Roman" w:hAnsi="Arial" w:cs="Arial"/>
          <w:sz w:val="24"/>
          <w:szCs w:val="24"/>
          <w:lang w:val="en" w:eastAsia="en-GB"/>
        </w:rPr>
        <w:t>At no time must professional disagreement detract from ensuring that the vulnerable adult is safeguarded. The person’s welfare and safety must remain paramount throughout.</w:t>
      </w:r>
    </w:p>
    <w:p w:rsidR="0020576C" w:rsidRDefault="003A4DF4" w:rsidP="00DE1AE7">
      <w:pPr>
        <w:spacing w:after="240" w:line="240" w:lineRule="auto"/>
        <w:ind w:left="720"/>
        <w:jc w:val="both"/>
        <w:rPr>
          <w:rFonts w:ascii="Arial" w:eastAsia="Times New Roman" w:hAnsi="Arial" w:cs="Arial"/>
          <w:sz w:val="24"/>
          <w:szCs w:val="24"/>
          <w:lang w:eastAsia="en-GB"/>
        </w:rPr>
      </w:pPr>
      <w:r w:rsidRPr="003A4DF4">
        <w:rPr>
          <w:rFonts w:ascii="Arial" w:eastAsia="Times New Roman" w:hAnsi="Arial" w:cs="Arial"/>
          <w:sz w:val="24"/>
          <w:szCs w:val="24"/>
          <w:lang w:eastAsia="en-GB"/>
        </w:rPr>
        <w:t xml:space="preserve">Where there is a difference of opinion between </w:t>
      </w:r>
      <w:r w:rsidR="00577DA7">
        <w:rPr>
          <w:rFonts w:ascii="Arial" w:eastAsia="Times New Roman" w:hAnsi="Arial" w:cs="Arial"/>
          <w:sz w:val="24"/>
          <w:szCs w:val="24"/>
          <w:lang w:eastAsia="en-GB"/>
        </w:rPr>
        <w:t xml:space="preserve">professionals, </w:t>
      </w:r>
      <w:r w:rsidR="00BE3CA5">
        <w:rPr>
          <w:rFonts w:ascii="Arial" w:eastAsia="Times New Roman" w:hAnsi="Arial" w:cs="Arial"/>
          <w:sz w:val="24"/>
          <w:szCs w:val="24"/>
          <w:lang w:eastAsia="en-GB"/>
        </w:rPr>
        <w:t>refer to Lancashire safeguarding adult board procedures.</w:t>
      </w:r>
    </w:p>
    <w:p w:rsidR="003322DF" w:rsidRDefault="003322DF" w:rsidP="00DE1AE7">
      <w:pPr>
        <w:spacing w:after="240" w:line="240" w:lineRule="auto"/>
        <w:ind w:left="720"/>
        <w:jc w:val="both"/>
        <w:rPr>
          <w:rFonts w:ascii="Arial" w:eastAsia="Times New Roman" w:hAnsi="Arial" w:cs="Arial"/>
          <w:sz w:val="24"/>
          <w:szCs w:val="24"/>
          <w:lang w:eastAsia="en-GB"/>
        </w:rPr>
      </w:pPr>
    </w:p>
    <w:p w:rsidR="008B393D" w:rsidRDefault="008B393D" w:rsidP="00DE1AE7">
      <w:pPr>
        <w:spacing w:after="240" w:line="240" w:lineRule="auto"/>
        <w:ind w:left="720"/>
        <w:jc w:val="both"/>
        <w:rPr>
          <w:rFonts w:ascii="Arial" w:eastAsia="Times New Roman" w:hAnsi="Arial" w:cs="Arial"/>
          <w:sz w:val="24"/>
          <w:szCs w:val="24"/>
          <w:lang w:eastAsia="en-GB"/>
        </w:rPr>
      </w:pPr>
    </w:p>
    <w:p w:rsidR="008B393D" w:rsidRDefault="008B393D" w:rsidP="00DE1AE7">
      <w:pPr>
        <w:spacing w:after="240" w:line="240" w:lineRule="auto"/>
        <w:ind w:left="720"/>
        <w:jc w:val="both"/>
        <w:rPr>
          <w:rFonts w:ascii="Arial" w:eastAsia="Times New Roman" w:hAnsi="Arial" w:cs="Arial"/>
          <w:sz w:val="24"/>
          <w:szCs w:val="24"/>
          <w:lang w:eastAsia="en-GB"/>
        </w:rPr>
      </w:pPr>
    </w:p>
    <w:p w:rsidR="003322DF" w:rsidRDefault="003322DF" w:rsidP="00DE1AE7">
      <w:pPr>
        <w:spacing w:after="240" w:line="240" w:lineRule="auto"/>
        <w:ind w:left="720"/>
        <w:jc w:val="both"/>
        <w:rPr>
          <w:rFonts w:ascii="Arial" w:eastAsia="Times New Roman" w:hAnsi="Arial" w:cs="Arial"/>
          <w:sz w:val="24"/>
          <w:szCs w:val="24"/>
          <w:lang w:eastAsia="en-GB"/>
        </w:rPr>
      </w:pPr>
    </w:p>
    <w:p w:rsidR="00E07CFA" w:rsidRPr="00E07CFA" w:rsidRDefault="00CC3713" w:rsidP="00DE1AE7">
      <w:pPr>
        <w:spacing w:after="240"/>
        <w:ind w:left="709" w:hanging="709"/>
        <w:jc w:val="both"/>
        <w:rPr>
          <w:rFonts w:ascii="Arial" w:hAnsi="Arial" w:cs="Arial"/>
          <w:b/>
          <w:bCs/>
          <w:sz w:val="28"/>
          <w:szCs w:val="28"/>
        </w:rPr>
      </w:pPr>
      <w:r>
        <w:rPr>
          <w:rFonts w:ascii="Arial" w:hAnsi="Arial" w:cs="Arial"/>
          <w:b/>
          <w:bCs/>
          <w:sz w:val="28"/>
          <w:szCs w:val="28"/>
        </w:rPr>
        <w:t xml:space="preserve">5.      </w:t>
      </w:r>
      <w:r w:rsidR="00E07CFA" w:rsidRPr="00E07CFA">
        <w:rPr>
          <w:rFonts w:ascii="Arial" w:hAnsi="Arial" w:cs="Arial"/>
          <w:b/>
          <w:bCs/>
          <w:sz w:val="28"/>
          <w:szCs w:val="28"/>
        </w:rPr>
        <w:t>SAFEGUARDING CHILDREN</w:t>
      </w:r>
    </w:p>
    <w:p w:rsidR="00E07CFA" w:rsidRPr="00E07CFA" w:rsidRDefault="003322DF" w:rsidP="00DE1AE7">
      <w:pPr>
        <w:spacing w:after="240" w:line="240" w:lineRule="auto"/>
        <w:ind w:left="709" w:hanging="709"/>
        <w:jc w:val="both"/>
        <w:rPr>
          <w:rFonts w:ascii="Arial" w:hAnsi="Arial" w:cs="Arial"/>
          <w:sz w:val="24"/>
          <w:szCs w:val="24"/>
        </w:rPr>
      </w:pPr>
      <w:r>
        <w:rPr>
          <w:rFonts w:ascii="Arial" w:hAnsi="Arial" w:cs="Arial"/>
          <w:b/>
          <w:bCs/>
          <w:sz w:val="24"/>
          <w:szCs w:val="24"/>
        </w:rPr>
        <w:t xml:space="preserve">          </w:t>
      </w:r>
      <w:r w:rsidR="00A20D3E" w:rsidRPr="00A20D3E">
        <w:rPr>
          <w:rFonts w:ascii="Arial" w:hAnsi="Arial" w:cs="Arial"/>
          <w:bCs/>
          <w:sz w:val="24"/>
          <w:szCs w:val="24"/>
        </w:rPr>
        <w:t>This</w:t>
      </w:r>
      <w:r w:rsidR="00A20D3E">
        <w:rPr>
          <w:rFonts w:ascii="Arial" w:hAnsi="Arial" w:cs="Arial"/>
          <w:sz w:val="24"/>
          <w:szCs w:val="24"/>
        </w:rPr>
        <w:t xml:space="preserve"> policy recognises a Child as defined </w:t>
      </w:r>
      <w:r w:rsidR="00E07CFA" w:rsidRPr="00E07CFA">
        <w:rPr>
          <w:rFonts w:ascii="Arial" w:hAnsi="Arial" w:cs="Arial"/>
          <w:sz w:val="24"/>
          <w:szCs w:val="24"/>
        </w:rPr>
        <w:t xml:space="preserve">in the Children Act 1989 and </w:t>
      </w:r>
      <w:r w:rsidR="00DE1AE7" w:rsidRPr="00E07CFA">
        <w:rPr>
          <w:rFonts w:ascii="Arial" w:hAnsi="Arial" w:cs="Arial"/>
          <w:sz w:val="24"/>
          <w:szCs w:val="24"/>
        </w:rPr>
        <w:t>2004;</w:t>
      </w:r>
      <w:r w:rsidR="00E07CFA" w:rsidRPr="00E07CFA">
        <w:rPr>
          <w:rFonts w:ascii="Arial" w:hAnsi="Arial" w:cs="Arial"/>
          <w:sz w:val="24"/>
          <w:szCs w:val="24"/>
        </w:rPr>
        <w:t xml:space="preserve"> </w:t>
      </w:r>
      <w:r w:rsidR="00E07CFA" w:rsidRPr="00E07CFA">
        <w:rPr>
          <w:rFonts w:ascii="Arial" w:hAnsi="Arial" w:cs="Arial"/>
          <w:b/>
          <w:bCs/>
          <w:sz w:val="24"/>
          <w:szCs w:val="24"/>
        </w:rPr>
        <w:t xml:space="preserve">a child </w:t>
      </w:r>
      <w:r w:rsidR="00E07CFA" w:rsidRPr="00E07CFA">
        <w:rPr>
          <w:rFonts w:ascii="Arial" w:hAnsi="Arial" w:cs="Arial"/>
          <w:sz w:val="24"/>
          <w:szCs w:val="24"/>
        </w:rPr>
        <w:t>is anyone who has not yet reached their 18th birthday. ‘Children’ therefore means children and young people throughout</w:t>
      </w:r>
      <w:r w:rsidR="00E07CFA" w:rsidRPr="00A20D3E">
        <w:rPr>
          <w:rFonts w:ascii="Arial" w:hAnsi="Arial" w:cs="Arial"/>
          <w:b/>
          <w:sz w:val="24"/>
          <w:szCs w:val="24"/>
        </w:rPr>
        <w:t>.  [</w:t>
      </w:r>
      <w:r w:rsidR="00A20D3E" w:rsidRPr="00A20D3E">
        <w:rPr>
          <w:rFonts w:ascii="Arial" w:hAnsi="Arial" w:cs="Arial"/>
          <w:b/>
          <w:sz w:val="24"/>
          <w:szCs w:val="24"/>
        </w:rPr>
        <w:t>Name</w:t>
      </w:r>
      <w:r w:rsidR="00E07CFA" w:rsidRPr="00A20D3E">
        <w:rPr>
          <w:rFonts w:ascii="Arial" w:hAnsi="Arial" w:cs="Arial"/>
          <w:b/>
          <w:sz w:val="24"/>
          <w:szCs w:val="24"/>
        </w:rPr>
        <w:t xml:space="preserve"> of </w:t>
      </w:r>
      <w:r w:rsidR="008B393D">
        <w:rPr>
          <w:rFonts w:ascii="Arial" w:hAnsi="Arial" w:cs="Arial"/>
          <w:b/>
          <w:sz w:val="24"/>
          <w:szCs w:val="24"/>
        </w:rPr>
        <w:t xml:space="preserve">Domiciliary </w:t>
      </w:r>
      <w:r w:rsidR="00BB36E8">
        <w:rPr>
          <w:rFonts w:ascii="Arial" w:hAnsi="Arial" w:cs="Arial"/>
          <w:b/>
          <w:sz w:val="24"/>
          <w:szCs w:val="24"/>
        </w:rPr>
        <w:t>provider</w:t>
      </w:r>
      <w:r w:rsidR="00E07CFA" w:rsidRPr="00A20D3E">
        <w:rPr>
          <w:rFonts w:ascii="Arial" w:hAnsi="Arial" w:cs="Arial"/>
          <w:b/>
          <w:sz w:val="24"/>
          <w:szCs w:val="24"/>
        </w:rPr>
        <w:t>]</w:t>
      </w:r>
      <w:r w:rsidR="00E07CFA" w:rsidRPr="00E07CFA">
        <w:rPr>
          <w:rFonts w:ascii="Arial" w:hAnsi="Arial" w:cs="Arial"/>
          <w:sz w:val="24"/>
          <w:szCs w:val="24"/>
        </w:rPr>
        <w:t xml:space="preserve"> acknowledges accountability for the safeguarding of Children who</w:t>
      </w:r>
      <w:r w:rsidR="00E40FE3">
        <w:rPr>
          <w:rFonts w:ascii="Arial" w:hAnsi="Arial" w:cs="Arial"/>
          <w:sz w:val="24"/>
          <w:szCs w:val="24"/>
        </w:rPr>
        <w:t xml:space="preserve"> reside in, or</w:t>
      </w:r>
      <w:r w:rsidR="00E07CFA" w:rsidRPr="00E07CFA">
        <w:rPr>
          <w:rFonts w:ascii="Arial" w:hAnsi="Arial" w:cs="Arial"/>
          <w:sz w:val="24"/>
          <w:szCs w:val="24"/>
        </w:rPr>
        <w:t xml:space="preserve"> are visiting</w:t>
      </w:r>
      <w:r w:rsidR="00E40FE3">
        <w:rPr>
          <w:rFonts w:ascii="Arial" w:hAnsi="Arial" w:cs="Arial"/>
          <w:sz w:val="24"/>
          <w:szCs w:val="24"/>
        </w:rPr>
        <w:t>,</w:t>
      </w:r>
      <w:r w:rsidR="00E07CFA" w:rsidRPr="00E07CFA">
        <w:rPr>
          <w:rFonts w:ascii="Arial" w:hAnsi="Arial" w:cs="Arial"/>
          <w:sz w:val="24"/>
          <w:szCs w:val="24"/>
        </w:rPr>
        <w:t xml:space="preserve"> the premises.  All staff will receive level 1 training around the safeguarding of Children and follow systems and processes in place to protect chi</w:t>
      </w:r>
      <w:r w:rsidR="002C0153">
        <w:rPr>
          <w:rFonts w:ascii="Arial" w:hAnsi="Arial" w:cs="Arial"/>
          <w:sz w:val="24"/>
          <w:szCs w:val="24"/>
        </w:rPr>
        <w:t>ldren when visits take place</w:t>
      </w:r>
      <w:r w:rsidR="00E07CFA" w:rsidRPr="00E07CFA">
        <w:rPr>
          <w:rFonts w:ascii="Arial" w:hAnsi="Arial" w:cs="Arial"/>
          <w:sz w:val="24"/>
          <w:szCs w:val="24"/>
        </w:rPr>
        <w:t xml:space="preserve"> further to reporting concerns to the </w:t>
      </w:r>
      <w:r w:rsidR="00A707CD">
        <w:rPr>
          <w:rFonts w:ascii="Arial" w:hAnsi="Arial" w:cs="Arial"/>
          <w:sz w:val="24"/>
          <w:szCs w:val="24"/>
        </w:rPr>
        <w:t>local authority.  See Appendix 2</w:t>
      </w:r>
    </w:p>
    <w:p w:rsidR="003A4DF4" w:rsidRPr="003A4DF4" w:rsidRDefault="00E07CFA" w:rsidP="00DE1AE7">
      <w:pPr>
        <w:tabs>
          <w:tab w:val="left" w:pos="540"/>
        </w:tabs>
        <w:autoSpaceDE w:val="0"/>
        <w:autoSpaceDN w:val="0"/>
        <w:adjustRightInd w:val="0"/>
        <w:spacing w:after="240" w:line="240" w:lineRule="auto"/>
        <w:jc w:val="both"/>
        <w:rPr>
          <w:rFonts w:ascii="Arial" w:eastAsia="Times New Roman" w:hAnsi="Arial" w:cs="Arial"/>
          <w:b/>
          <w:color w:val="000000"/>
          <w:sz w:val="28"/>
          <w:szCs w:val="28"/>
          <w:lang w:eastAsia="en-GB"/>
        </w:rPr>
      </w:pPr>
      <w:r>
        <w:rPr>
          <w:rFonts w:ascii="Arial" w:eastAsia="Times New Roman" w:hAnsi="Arial" w:cs="Arial"/>
          <w:b/>
          <w:color w:val="000000"/>
          <w:sz w:val="28"/>
          <w:szCs w:val="28"/>
          <w:lang w:eastAsia="en-GB"/>
        </w:rPr>
        <w:t>6</w:t>
      </w:r>
      <w:r w:rsidR="003A4DF4" w:rsidRPr="003A4DF4">
        <w:rPr>
          <w:rFonts w:ascii="Arial" w:eastAsia="Times New Roman" w:hAnsi="Arial" w:cs="Arial"/>
          <w:b/>
          <w:color w:val="000000"/>
          <w:sz w:val="28"/>
          <w:szCs w:val="28"/>
          <w:lang w:eastAsia="en-GB"/>
        </w:rPr>
        <w:t xml:space="preserve">. </w:t>
      </w:r>
      <w:r w:rsidR="003A4DF4" w:rsidRPr="003A4DF4">
        <w:rPr>
          <w:rFonts w:ascii="Arial" w:eastAsia="Times New Roman" w:hAnsi="Arial" w:cs="Arial"/>
          <w:b/>
          <w:color w:val="000000"/>
          <w:sz w:val="28"/>
          <w:szCs w:val="28"/>
          <w:lang w:eastAsia="en-GB"/>
        </w:rPr>
        <w:tab/>
        <w:t xml:space="preserve">  INFORMATION SHARING</w:t>
      </w:r>
    </w:p>
    <w:p w:rsidR="003A4DF4" w:rsidRPr="003A4DF4" w:rsidRDefault="003A4DF4" w:rsidP="00DE1AE7">
      <w:pPr>
        <w:autoSpaceDE w:val="0"/>
        <w:autoSpaceDN w:val="0"/>
        <w:adjustRightInd w:val="0"/>
        <w:spacing w:after="240" w:line="240" w:lineRule="auto"/>
        <w:ind w:left="720"/>
        <w:jc w:val="both"/>
        <w:rPr>
          <w:rFonts w:ascii="Arial" w:eastAsia="Times New Roman" w:hAnsi="Arial" w:cs="Arial"/>
          <w:sz w:val="24"/>
          <w:szCs w:val="24"/>
          <w:lang w:eastAsia="en-GB"/>
        </w:rPr>
      </w:pPr>
      <w:r w:rsidRPr="003A4DF4">
        <w:rPr>
          <w:rFonts w:ascii="Arial" w:eastAsia="Times New Roman" w:hAnsi="Arial" w:cs="Arial"/>
          <w:sz w:val="24"/>
          <w:szCs w:val="24"/>
          <w:lang w:eastAsia="en-GB"/>
        </w:rPr>
        <w:lastRenderedPageBreak/>
        <w:t xml:space="preserve">Sharing of information is vital for early intervention to ensure that vulnerable adults get the services they require. It is also essential to protect vulnerable </w:t>
      </w:r>
      <w:r w:rsidR="002B076D" w:rsidRPr="003A4DF4">
        <w:rPr>
          <w:rFonts w:ascii="Arial" w:eastAsia="Times New Roman" w:hAnsi="Arial" w:cs="Arial"/>
          <w:sz w:val="24"/>
          <w:szCs w:val="24"/>
          <w:lang w:eastAsia="en-GB"/>
        </w:rPr>
        <w:t>adults</w:t>
      </w:r>
      <w:r w:rsidRPr="003A4DF4">
        <w:rPr>
          <w:rFonts w:ascii="Arial" w:eastAsia="Times New Roman" w:hAnsi="Arial" w:cs="Arial"/>
          <w:sz w:val="24"/>
          <w:szCs w:val="24"/>
          <w:lang w:eastAsia="en-GB"/>
        </w:rPr>
        <w:t xml:space="preserve"> from sufferi</w:t>
      </w:r>
      <w:r w:rsidR="0028298E">
        <w:rPr>
          <w:rFonts w:ascii="Arial" w:eastAsia="Times New Roman" w:hAnsi="Arial" w:cs="Arial"/>
          <w:sz w:val="24"/>
          <w:szCs w:val="24"/>
          <w:lang w:eastAsia="en-GB"/>
        </w:rPr>
        <w:t xml:space="preserve">ng harm from abuse or neglect. </w:t>
      </w:r>
      <w:r w:rsidRPr="003A4DF4">
        <w:rPr>
          <w:rFonts w:ascii="Arial" w:eastAsia="Times New Roman" w:hAnsi="Arial" w:cs="Arial"/>
          <w:sz w:val="24"/>
          <w:szCs w:val="24"/>
          <w:lang w:eastAsia="en-GB"/>
        </w:rPr>
        <w:t xml:space="preserve">It is essential that all </w:t>
      </w:r>
      <w:r w:rsidR="0035546F">
        <w:rPr>
          <w:rFonts w:ascii="Arial" w:eastAsia="Times New Roman" w:hAnsi="Arial" w:cs="Arial"/>
          <w:sz w:val="24"/>
          <w:szCs w:val="24"/>
          <w:lang w:eastAsia="en-GB"/>
        </w:rPr>
        <w:t>staff</w:t>
      </w:r>
      <w:r w:rsidRPr="003A4DF4">
        <w:rPr>
          <w:rFonts w:ascii="Arial" w:eastAsia="Times New Roman" w:hAnsi="Arial" w:cs="Arial"/>
          <w:sz w:val="24"/>
          <w:szCs w:val="24"/>
          <w:lang w:eastAsia="en-GB"/>
        </w:rPr>
        <w:t xml:space="preserve"> understand when, why and how they should share information.  </w:t>
      </w:r>
    </w:p>
    <w:p w:rsidR="00E47068" w:rsidRDefault="003A4DF4" w:rsidP="00DE1AE7">
      <w:pPr>
        <w:autoSpaceDE w:val="0"/>
        <w:autoSpaceDN w:val="0"/>
        <w:adjustRightInd w:val="0"/>
        <w:spacing w:after="240" w:line="240" w:lineRule="auto"/>
        <w:ind w:left="720"/>
        <w:jc w:val="both"/>
        <w:rPr>
          <w:rFonts w:ascii="Arial" w:eastAsia="Times New Roman" w:hAnsi="Arial" w:cs="Arial"/>
          <w:sz w:val="24"/>
          <w:szCs w:val="24"/>
          <w:lang w:eastAsia="en-GB"/>
        </w:rPr>
      </w:pPr>
      <w:r w:rsidRPr="003A4DF4">
        <w:rPr>
          <w:rFonts w:ascii="Arial" w:eastAsia="Times New Roman" w:hAnsi="Arial" w:cs="Arial"/>
          <w:sz w:val="24"/>
          <w:szCs w:val="24"/>
          <w:lang w:eastAsia="en-GB"/>
        </w:rPr>
        <w:t xml:space="preserve">Always consider the safety and welfare of the vulnerable adult when making decisions on whether to share information about them. </w:t>
      </w:r>
    </w:p>
    <w:p w:rsidR="003A4DF4" w:rsidRPr="003A4DF4" w:rsidRDefault="003A4DF4" w:rsidP="00DE1AE7">
      <w:pPr>
        <w:autoSpaceDE w:val="0"/>
        <w:autoSpaceDN w:val="0"/>
        <w:adjustRightInd w:val="0"/>
        <w:spacing w:after="240" w:line="240" w:lineRule="auto"/>
        <w:ind w:left="720"/>
        <w:jc w:val="both"/>
        <w:rPr>
          <w:rFonts w:ascii="Arial" w:eastAsia="Times New Roman" w:hAnsi="Arial" w:cs="Arial"/>
          <w:sz w:val="24"/>
          <w:szCs w:val="24"/>
          <w:lang w:eastAsia="en-GB"/>
        </w:rPr>
      </w:pPr>
      <w:r w:rsidRPr="003A4DF4">
        <w:rPr>
          <w:rFonts w:ascii="Arial" w:eastAsia="Times New Roman" w:hAnsi="Arial" w:cs="Arial"/>
          <w:sz w:val="24"/>
          <w:szCs w:val="24"/>
          <w:lang w:eastAsia="en-GB"/>
        </w:rPr>
        <w:t xml:space="preserve">Where there is concern that the vulnerable adult may be suffering or is at risk of suffering significant harm then their safety and welfare </w:t>
      </w:r>
      <w:r w:rsidRPr="003A4DF4">
        <w:rPr>
          <w:rFonts w:ascii="Arial" w:eastAsia="Times New Roman" w:hAnsi="Arial" w:cs="Arial"/>
          <w:b/>
          <w:bCs/>
          <w:sz w:val="24"/>
          <w:szCs w:val="24"/>
          <w:lang w:eastAsia="en-GB"/>
        </w:rPr>
        <w:t>must</w:t>
      </w:r>
      <w:r w:rsidRPr="003A4DF4">
        <w:rPr>
          <w:rFonts w:ascii="Arial" w:eastAsia="Times New Roman" w:hAnsi="Arial" w:cs="Arial"/>
          <w:sz w:val="24"/>
          <w:szCs w:val="24"/>
          <w:lang w:eastAsia="en-GB"/>
        </w:rPr>
        <w:t xml:space="preserve"> be the overriding consideration</w:t>
      </w:r>
      <w:r w:rsidR="0080768E">
        <w:rPr>
          <w:rFonts w:ascii="Arial" w:eastAsia="Times New Roman" w:hAnsi="Arial" w:cs="Arial"/>
          <w:sz w:val="24"/>
          <w:szCs w:val="24"/>
          <w:lang w:eastAsia="en-GB"/>
        </w:rPr>
        <w:t xml:space="preserve"> and information must be shared</w:t>
      </w:r>
      <w:r w:rsidRPr="003A4DF4">
        <w:rPr>
          <w:rFonts w:ascii="Arial" w:eastAsia="Times New Roman" w:hAnsi="Arial" w:cs="Arial"/>
          <w:sz w:val="24"/>
          <w:szCs w:val="24"/>
          <w:lang w:eastAsia="en-GB"/>
        </w:rPr>
        <w:t xml:space="preserve">. </w:t>
      </w:r>
    </w:p>
    <w:p w:rsidR="003A4DF4" w:rsidRDefault="003A4DF4" w:rsidP="00DE1AE7">
      <w:pPr>
        <w:autoSpaceDE w:val="0"/>
        <w:autoSpaceDN w:val="0"/>
        <w:adjustRightInd w:val="0"/>
        <w:spacing w:before="120" w:after="240" w:line="240" w:lineRule="auto"/>
        <w:ind w:left="720"/>
        <w:jc w:val="both"/>
        <w:rPr>
          <w:rFonts w:ascii="Arial" w:eastAsia="Times New Roman" w:hAnsi="Arial" w:cs="Arial"/>
          <w:sz w:val="24"/>
          <w:szCs w:val="24"/>
          <w:lang w:eastAsia="en-GB"/>
        </w:rPr>
      </w:pPr>
      <w:r w:rsidRPr="003A4DF4">
        <w:rPr>
          <w:rFonts w:ascii="Arial" w:eastAsia="Times New Roman" w:hAnsi="Arial" w:cs="Arial"/>
          <w:sz w:val="24"/>
          <w:szCs w:val="24"/>
          <w:lang w:eastAsia="en-GB"/>
        </w:rPr>
        <w:t xml:space="preserve">Below are 7 key points on information sharing but for further detailed guidance refer to </w:t>
      </w:r>
      <w:hyperlink r:id="rId15" w:history="1">
        <w:r w:rsidR="0035546F">
          <w:rPr>
            <w:rStyle w:val="Hyperlink"/>
            <w:rFonts w:ascii="Arial" w:eastAsia="Times New Roman" w:hAnsi="Arial" w:cs="Arial"/>
            <w:i/>
            <w:iCs/>
            <w:sz w:val="24"/>
            <w:szCs w:val="24"/>
            <w:lang w:eastAsia="en-GB"/>
          </w:rPr>
          <w:t>Information sharing: Advice for practitioners providing safeguarding services to children, young people, parents and carers</w:t>
        </w:r>
      </w:hyperlink>
      <w:r w:rsidRPr="003A4DF4">
        <w:rPr>
          <w:rFonts w:ascii="Arial" w:eastAsia="Times New Roman" w:hAnsi="Arial" w:cs="Arial"/>
          <w:i/>
          <w:iCs/>
          <w:sz w:val="24"/>
          <w:szCs w:val="24"/>
          <w:lang w:eastAsia="en-GB"/>
        </w:rPr>
        <w:t xml:space="preserve"> </w:t>
      </w:r>
      <w:r w:rsidRPr="003A4DF4">
        <w:rPr>
          <w:rFonts w:ascii="Arial" w:eastAsia="Times New Roman" w:hAnsi="Arial" w:cs="Arial"/>
          <w:sz w:val="24"/>
          <w:szCs w:val="24"/>
          <w:lang w:eastAsia="en-GB"/>
        </w:rPr>
        <w:t>(HM Govern</w:t>
      </w:r>
      <w:r w:rsidR="0035546F">
        <w:rPr>
          <w:rFonts w:ascii="Arial" w:eastAsia="Times New Roman" w:hAnsi="Arial" w:cs="Arial"/>
          <w:sz w:val="24"/>
          <w:szCs w:val="24"/>
          <w:lang w:eastAsia="en-GB"/>
        </w:rPr>
        <w:t>ment 2015</w:t>
      </w:r>
      <w:r w:rsidRPr="003A4DF4">
        <w:rPr>
          <w:rFonts w:ascii="Arial" w:eastAsia="Times New Roman" w:hAnsi="Arial" w:cs="Arial"/>
          <w:sz w:val="24"/>
          <w:szCs w:val="24"/>
          <w:lang w:eastAsia="en-GB"/>
        </w:rPr>
        <w:t xml:space="preserve">) </w:t>
      </w:r>
    </w:p>
    <w:p w:rsidR="003A4DF4" w:rsidRPr="003A4DF4" w:rsidRDefault="003A4DF4" w:rsidP="00DE1AE7">
      <w:pPr>
        <w:autoSpaceDE w:val="0"/>
        <w:autoSpaceDN w:val="0"/>
        <w:adjustRightInd w:val="0"/>
        <w:spacing w:before="120" w:after="240" w:line="240" w:lineRule="auto"/>
        <w:ind w:firstLine="720"/>
        <w:jc w:val="both"/>
        <w:rPr>
          <w:rFonts w:ascii="Arial" w:eastAsia="Times New Roman" w:hAnsi="Arial" w:cs="Arial"/>
          <w:b/>
          <w:bCs/>
          <w:sz w:val="24"/>
          <w:szCs w:val="24"/>
          <w:lang w:eastAsia="en-GB"/>
        </w:rPr>
      </w:pPr>
      <w:r w:rsidRPr="003A4DF4">
        <w:rPr>
          <w:rFonts w:ascii="Arial" w:eastAsia="Times New Roman" w:hAnsi="Arial" w:cs="Arial"/>
          <w:b/>
          <w:bCs/>
          <w:sz w:val="24"/>
          <w:szCs w:val="24"/>
          <w:lang w:eastAsia="en-GB"/>
        </w:rPr>
        <w:t>Seven key points on information sharing:</w:t>
      </w:r>
    </w:p>
    <w:p w:rsidR="003A4DF4" w:rsidRPr="003A4DF4" w:rsidRDefault="003A4DF4" w:rsidP="00DE1AE7">
      <w:pPr>
        <w:numPr>
          <w:ilvl w:val="0"/>
          <w:numId w:val="1"/>
        </w:numPr>
        <w:tabs>
          <w:tab w:val="clear" w:pos="1080"/>
          <w:tab w:val="num" w:pos="1276"/>
        </w:tabs>
        <w:autoSpaceDE w:val="0"/>
        <w:autoSpaceDN w:val="0"/>
        <w:adjustRightInd w:val="0"/>
        <w:spacing w:after="240" w:line="240" w:lineRule="auto"/>
        <w:ind w:left="1276" w:hanging="425"/>
        <w:jc w:val="both"/>
        <w:rPr>
          <w:rFonts w:ascii="Arial" w:eastAsia="Times New Roman" w:hAnsi="Arial" w:cs="Arial"/>
          <w:sz w:val="24"/>
          <w:szCs w:val="24"/>
          <w:lang w:eastAsia="en-GB"/>
        </w:rPr>
      </w:pPr>
      <w:r w:rsidRPr="003A4DF4">
        <w:rPr>
          <w:rFonts w:ascii="Arial" w:eastAsia="Times New Roman" w:hAnsi="Arial" w:cs="Arial"/>
          <w:b/>
          <w:bCs/>
          <w:sz w:val="24"/>
          <w:szCs w:val="24"/>
          <w:lang w:eastAsia="en-GB"/>
        </w:rPr>
        <w:lastRenderedPageBreak/>
        <w:t xml:space="preserve">Remember that the Data Protection Act is not a barrier to sharing information </w:t>
      </w:r>
      <w:r w:rsidRPr="003A4DF4">
        <w:rPr>
          <w:rFonts w:ascii="Arial" w:eastAsia="Times New Roman" w:hAnsi="Arial" w:cs="Arial"/>
          <w:sz w:val="24"/>
          <w:szCs w:val="24"/>
          <w:lang w:eastAsia="en-GB"/>
        </w:rPr>
        <w:t>but provides a framework to ensure that personal information about living persons is shared appropriately.</w:t>
      </w:r>
    </w:p>
    <w:p w:rsidR="003A4DF4" w:rsidRPr="003A4DF4" w:rsidRDefault="003A4DF4" w:rsidP="00DE1AE7">
      <w:pPr>
        <w:numPr>
          <w:ilvl w:val="0"/>
          <w:numId w:val="1"/>
        </w:numPr>
        <w:tabs>
          <w:tab w:val="clear" w:pos="1080"/>
          <w:tab w:val="num" w:pos="1276"/>
        </w:tabs>
        <w:autoSpaceDE w:val="0"/>
        <w:autoSpaceDN w:val="0"/>
        <w:adjustRightInd w:val="0"/>
        <w:spacing w:after="240" w:line="240" w:lineRule="auto"/>
        <w:ind w:left="1276" w:hanging="425"/>
        <w:jc w:val="both"/>
        <w:rPr>
          <w:rFonts w:ascii="Arial" w:eastAsia="Times New Roman" w:hAnsi="Arial" w:cs="Arial"/>
          <w:sz w:val="24"/>
          <w:szCs w:val="24"/>
          <w:lang w:eastAsia="en-GB"/>
        </w:rPr>
      </w:pPr>
      <w:r w:rsidRPr="003A4DF4">
        <w:rPr>
          <w:rFonts w:ascii="Arial" w:eastAsia="Times New Roman" w:hAnsi="Arial" w:cs="Arial"/>
          <w:b/>
          <w:bCs/>
          <w:sz w:val="24"/>
          <w:szCs w:val="24"/>
          <w:lang w:eastAsia="en-GB"/>
        </w:rPr>
        <w:t xml:space="preserve">Be open and honest </w:t>
      </w:r>
      <w:r w:rsidRPr="003A4DF4">
        <w:rPr>
          <w:rFonts w:ascii="Arial" w:eastAsia="Times New Roman" w:hAnsi="Arial" w:cs="Arial"/>
          <w:sz w:val="24"/>
          <w:szCs w:val="24"/>
          <w:lang w:eastAsia="en-GB"/>
        </w:rPr>
        <w:t>with the person (and/or their family where appropriate) from the outset about why, what, how and with whom information will, or could be shared, and seek their agreement, unless it is unsafe or inappropriate to do so.</w:t>
      </w:r>
    </w:p>
    <w:p w:rsidR="003A4DF4" w:rsidRPr="003A4DF4" w:rsidRDefault="003A4DF4" w:rsidP="00DE1AE7">
      <w:pPr>
        <w:numPr>
          <w:ilvl w:val="0"/>
          <w:numId w:val="1"/>
        </w:numPr>
        <w:tabs>
          <w:tab w:val="clear" w:pos="1080"/>
          <w:tab w:val="num" w:pos="1276"/>
        </w:tabs>
        <w:autoSpaceDE w:val="0"/>
        <w:autoSpaceDN w:val="0"/>
        <w:adjustRightInd w:val="0"/>
        <w:spacing w:after="240" w:line="240" w:lineRule="auto"/>
        <w:ind w:left="1276" w:hanging="425"/>
        <w:jc w:val="both"/>
        <w:rPr>
          <w:rFonts w:ascii="Arial" w:eastAsia="Times New Roman" w:hAnsi="Arial" w:cs="Arial"/>
          <w:sz w:val="24"/>
          <w:szCs w:val="24"/>
          <w:lang w:eastAsia="en-GB"/>
        </w:rPr>
      </w:pPr>
      <w:r w:rsidRPr="003A4DF4">
        <w:rPr>
          <w:rFonts w:ascii="Arial" w:eastAsia="Times New Roman" w:hAnsi="Arial" w:cs="Arial"/>
          <w:b/>
          <w:bCs/>
          <w:sz w:val="24"/>
          <w:szCs w:val="24"/>
          <w:lang w:eastAsia="en-GB"/>
        </w:rPr>
        <w:t xml:space="preserve">Seek advice </w:t>
      </w:r>
      <w:r w:rsidRPr="003A4DF4">
        <w:rPr>
          <w:rFonts w:ascii="Arial" w:eastAsia="Times New Roman" w:hAnsi="Arial" w:cs="Arial"/>
          <w:sz w:val="24"/>
          <w:szCs w:val="24"/>
          <w:lang w:eastAsia="en-GB"/>
        </w:rPr>
        <w:t>if you are in any doubt, without disclosing the identity of the person where possible.</w:t>
      </w:r>
    </w:p>
    <w:p w:rsidR="003A4DF4" w:rsidRPr="003A4DF4" w:rsidRDefault="003A4DF4" w:rsidP="00DE1AE7">
      <w:pPr>
        <w:numPr>
          <w:ilvl w:val="0"/>
          <w:numId w:val="1"/>
        </w:numPr>
        <w:tabs>
          <w:tab w:val="clear" w:pos="1080"/>
          <w:tab w:val="num" w:pos="1276"/>
        </w:tabs>
        <w:autoSpaceDE w:val="0"/>
        <w:autoSpaceDN w:val="0"/>
        <w:adjustRightInd w:val="0"/>
        <w:spacing w:after="240" w:line="240" w:lineRule="auto"/>
        <w:ind w:left="1276" w:hanging="425"/>
        <w:jc w:val="both"/>
        <w:rPr>
          <w:rFonts w:ascii="Arial" w:eastAsia="Times New Roman" w:hAnsi="Arial" w:cs="Arial"/>
          <w:sz w:val="24"/>
          <w:szCs w:val="24"/>
          <w:lang w:eastAsia="en-GB"/>
        </w:rPr>
      </w:pPr>
      <w:r w:rsidRPr="003A4DF4">
        <w:rPr>
          <w:rFonts w:ascii="Arial" w:eastAsia="Times New Roman" w:hAnsi="Arial" w:cs="Arial"/>
          <w:b/>
          <w:bCs/>
          <w:sz w:val="24"/>
          <w:szCs w:val="24"/>
          <w:lang w:eastAsia="en-GB"/>
        </w:rPr>
        <w:t xml:space="preserve">Share with consent where appropriate </w:t>
      </w:r>
      <w:r w:rsidRPr="003A4DF4">
        <w:rPr>
          <w:rFonts w:ascii="Arial" w:eastAsia="Times New Roman" w:hAnsi="Arial" w:cs="Arial"/>
          <w:sz w:val="24"/>
          <w:szCs w:val="24"/>
          <w:lang w:eastAsia="en-GB"/>
        </w:rPr>
        <w:t>and, where possible, respect the wishes of those who do not consent to share confidential information. You may still share information without consent if, in your judgement, that lack of consent can be overridden in the public interest. You will need to base your judgement on the facts of the case.</w:t>
      </w:r>
    </w:p>
    <w:p w:rsidR="003A4DF4" w:rsidRDefault="003A4DF4" w:rsidP="00DE1AE7">
      <w:pPr>
        <w:numPr>
          <w:ilvl w:val="0"/>
          <w:numId w:val="1"/>
        </w:numPr>
        <w:tabs>
          <w:tab w:val="clear" w:pos="1080"/>
          <w:tab w:val="num" w:pos="1276"/>
        </w:tabs>
        <w:autoSpaceDE w:val="0"/>
        <w:autoSpaceDN w:val="0"/>
        <w:adjustRightInd w:val="0"/>
        <w:spacing w:after="240" w:line="240" w:lineRule="auto"/>
        <w:ind w:left="1276" w:hanging="425"/>
        <w:jc w:val="both"/>
        <w:rPr>
          <w:rFonts w:ascii="Arial" w:eastAsia="Times New Roman" w:hAnsi="Arial" w:cs="Arial"/>
          <w:sz w:val="24"/>
          <w:szCs w:val="24"/>
          <w:lang w:eastAsia="en-GB"/>
        </w:rPr>
      </w:pPr>
      <w:r w:rsidRPr="003A4DF4">
        <w:rPr>
          <w:rFonts w:ascii="Arial" w:eastAsia="Times New Roman" w:hAnsi="Arial" w:cs="Arial"/>
          <w:b/>
          <w:sz w:val="24"/>
          <w:szCs w:val="24"/>
          <w:lang w:eastAsia="en-GB"/>
        </w:rPr>
        <w:t>Consider safety and well-being</w:t>
      </w:r>
      <w:r w:rsidRPr="003A4DF4">
        <w:rPr>
          <w:rFonts w:ascii="Arial" w:eastAsia="Times New Roman" w:hAnsi="Arial" w:cs="Arial"/>
          <w:sz w:val="24"/>
          <w:szCs w:val="24"/>
          <w:lang w:eastAsia="en-GB"/>
        </w:rPr>
        <w:t>:</w:t>
      </w:r>
      <w:r w:rsidRPr="003A4DF4">
        <w:rPr>
          <w:rFonts w:ascii="Arial" w:eastAsia="Times New Roman" w:hAnsi="Arial" w:cs="Arial"/>
          <w:b/>
          <w:bCs/>
          <w:sz w:val="24"/>
          <w:szCs w:val="24"/>
          <w:lang w:eastAsia="en-GB"/>
        </w:rPr>
        <w:t xml:space="preserve"> </w:t>
      </w:r>
      <w:r w:rsidRPr="003A4DF4">
        <w:rPr>
          <w:rFonts w:ascii="Arial" w:eastAsia="Times New Roman" w:hAnsi="Arial" w:cs="Arial"/>
          <w:sz w:val="24"/>
          <w:szCs w:val="24"/>
          <w:lang w:eastAsia="en-GB"/>
        </w:rPr>
        <w:t xml:space="preserve">Base your information sharing decisions on considerations of the </w:t>
      </w:r>
      <w:r w:rsidRPr="003A4DF4">
        <w:rPr>
          <w:rFonts w:ascii="Arial" w:eastAsia="Times New Roman" w:hAnsi="Arial" w:cs="Arial"/>
          <w:sz w:val="24"/>
          <w:szCs w:val="24"/>
          <w:lang w:eastAsia="en-GB"/>
        </w:rPr>
        <w:lastRenderedPageBreak/>
        <w:t>safety and well-being of the person and others who may be affected by their actions.</w:t>
      </w:r>
    </w:p>
    <w:p w:rsidR="003A4DF4" w:rsidRPr="003A4DF4" w:rsidRDefault="003A4DF4" w:rsidP="00DE1AE7">
      <w:pPr>
        <w:numPr>
          <w:ilvl w:val="0"/>
          <w:numId w:val="1"/>
        </w:numPr>
        <w:tabs>
          <w:tab w:val="clear" w:pos="1080"/>
          <w:tab w:val="num" w:pos="1276"/>
        </w:tabs>
        <w:autoSpaceDE w:val="0"/>
        <w:autoSpaceDN w:val="0"/>
        <w:adjustRightInd w:val="0"/>
        <w:spacing w:after="240" w:line="240" w:lineRule="auto"/>
        <w:ind w:left="1276" w:hanging="425"/>
        <w:jc w:val="both"/>
        <w:rPr>
          <w:rFonts w:ascii="Arial" w:eastAsia="Times New Roman" w:hAnsi="Arial" w:cs="Arial"/>
          <w:sz w:val="24"/>
          <w:szCs w:val="24"/>
          <w:lang w:eastAsia="en-GB"/>
        </w:rPr>
      </w:pPr>
      <w:r w:rsidRPr="003A4DF4">
        <w:rPr>
          <w:rFonts w:ascii="Arial" w:eastAsia="Times New Roman" w:hAnsi="Arial" w:cs="Arial"/>
          <w:b/>
          <w:sz w:val="24"/>
          <w:szCs w:val="24"/>
          <w:lang w:eastAsia="en-GB"/>
        </w:rPr>
        <w:t>Necessary, proportionate, relevant, accurate, timely and secure</w:t>
      </w:r>
      <w:r w:rsidRPr="003A4DF4">
        <w:rPr>
          <w:rFonts w:ascii="Arial" w:eastAsia="Times New Roman" w:hAnsi="Arial" w:cs="Arial"/>
          <w:sz w:val="24"/>
          <w:szCs w:val="24"/>
          <w:lang w:eastAsia="en-GB"/>
        </w:rPr>
        <w:t>: Ensure that the information you share is necessary for the purpose for which you are sharing it, is shared only with those who need to have it,  is accurate and up-to-date, is shared  in a timely fashion, and is shared securely.</w:t>
      </w:r>
    </w:p>
    <w:p w:rsidR="003A4DF4" w:rsidRDefault="003A4DF4" w:rsidP="00DE1AE7">
      <w:pPr>
        <w:numPr>
          <w:ilvl w:val="0"/>
          <w:numId w:val="1"/>
        </w:numPr>
        <w:tabs>
          <w:tab w:val="clear" w:pos="1080"/>
          <w:tab w:val="num" w:pos="1276"/>
        </w:tabs>
        <w:autoSpaceDE w:val="0"/>
        <w:autoSpaceDN w:val="0"/>
        <w:adjustRightInd w:val="0"/>
        <w:spacing w:before="120" w:after="240" w:line="240" w:lineRule="auto"/>
        <w:ind w:left="1276" w:hanging="425"/>
        <w:jc w:val="both"/>
        <w:rPr>
          <w:rFonts w:ascii="Arial" w:eastAsia="Times New Roman" w:hAnsi="Arial" w:cs="Arial"/>
          <w:sz w:val="24"/>
          <w:szCs w:val="24"/>
          <w:lang w:eastAsia="en-GB"/>
        </w:rPr>
      </w:pPr>
      <w:r w:rsidRPr="003A4DF4">
        <w:rPr>
          <w:rFonts w:ascii="Arial" w:eastAsia="Times New Roman" w:hAnsi="Arial" w:cs="Arial"/>
          <w:b/>
          <w:sz w:val="24"/>
          <w:szCs w:val="24"/>
          <w:lang w:eastAsia="en-GB"/>
        </w:rPr>
        <w:t>Keep a record</w:t>
      </w:r>
      <w:r w:rsidRPr="003A4DF4">
        <w:rPr>
          <w:rFonts w:ascii="Arial" w:eastAsia="Times New Roman" w:hAnsi="Arial" w:cs="Arial"/>
          <w:sz w:val="24"/>
          <w:szCs w:val="24"/>
          <w:lang w:eastAsia="en-GB"/>
        </w:rPr>
        <w:t xml:space="preserve"> of your decision and the reasons for it – whether it is to share information or not. If you decide to share, then record what you have shared, with whom and for what purpose.</w:t>
      </w:r>
    </w:p>
    <w:p w:rsidR="003A4DF4" w:rsidRPr="003A4DF4" w:rsidRDefault="00E07CFA" w:rsidP="00DE1AE7">
      <w:pPr>
        <w:autoSpaceDE w:val="0"/>
        <w:autoSpaceDN w:val="0"/>
        <w:adjustRightInd w:val="0"/>
        <w:spacing w:after="240" w:line="240" w:lineRule="auto"/>
        <w:jc w:val="both"/>
        <w:rPr>
          <w:rFonts w:ascii="Arial" w:eastAsia="Times New Roman" w:hAnsi="Arial" w:cs="Arial"/>
          <w:b/>
          <w:color w:val="000000"/>
          <w:sz w:val="28"/>
          <w:szCs w:val="28"/>
          <w:lang w:eastAsia="en-GB"/>
          <w14:shadow w14:blurRad="50800" w14:dist="38100" w14:dir="2700000" w14:sx="100000" w14:sy="100000" w14:kx="0" w14:ky="0" w14:algn="tl">
            <w14:srgbClr w14:val="000000">
              <w14:alpha w14:val="60000"/>
            </w14:srgbClr>
          </w14:shadow>
        </w:rPr>
      </w:pPr>
      <w:r>
        <w:rPr>
          <w:rFonts w:ascii="Arial Bold" w:eastAsia="Times New Roman" w:hAnsi="Arial Bold" w:cs="Arial"/>
          <w:b/>
          <w:caps/>
          <w:color w:val="000000"/>
          <w:sz w:val="28"/>
          <w:szCs w:val="28"/>
          <w:lang w:eastAsia="en-GB"/>
        </w:rPr>
        <w:t>7</w:t>
      </w:r>
      <w:r w:rsidR="003A4DF4" w:rsidRPr="003A4DF4">
        <w:rPr>
          <w:rFonts w:ascii="Arial Bold" w:eastAsia="Times New Roman" w:hAnsi="Arial Bold" w:cs="Arial"/>
          <w:b/>
          <w:caps/>
          <w:color w:val="000000"/>
          <w:sz w:val="28"/>
          <w:szCs w:val="28"/>
          <w:lang w:eastAsia="en-GB"/>
        </w:rPr>
        <w:t>.</w:t>
      </w:r>
      <w:r w:rsidR="003A4DF4" w:rsidRPr="003A4DF4">
        <w:rPr>
          <w:rFonts w:ascii="Arial" w:eastAsia="Times New Roman" w:hAnsi="Arial" w:cs="Arial"/>
          <w:b/>
          <w:caps/>
          <w:color w:val="000000"/>
          <w:sz w:val="28"/>
          <w:szCs w:val="28"/>
          <w:lang w:eastAsia="en-GB"/>
          <w14:shadow w14:blurRad="50800" w14:dist="38100" w14:dir="2700000" w14:sx="100000" w14:sy="100000" w14:kx="0" w14:ky="0" w14:algn="tl">
            <w14:srgbClr w14:val="000000">
              <w14:alpha w14:val="60000"/>
            </w14:srgbClr>
          </w14:shadow>
        </w:rPr>
        <w:t xml:space="preserve">      </w:t>
      </w:r>
      <w:r w:rsidR="003A4DF4" w:rsidRPr="003A4DF4">
        <w:rPr>
          <w:rFonts w:ascii="Arial Bold" w:eastAsia="Times New Roman" w:hAnsi="Arial Bold" w:cs="Arial"/>
          <w:b/>
          <w:caps/>
          <w:color w:val="000000"/>
          <w:sz w:val="28"/>
          <w:szCs w:val="28"/>
          <w:lang w:eastAsia="en-GB"/>
        </w:rPr>
        <w:t>attendance AT SAFEGUARDING MeEtings</w:t>
      </w:r>
      <w:r w:rsidR="003A4DF4" w:rsidRPr="003A4DF4">
        <w:rPr>
          <w:rFonts w:ascii="Arial" w:eastAsia="Times New Roman" w:hAnsi="Arial" w:cs="Arial"/>
          <w:b/>
          <w:color w:val="000000"/>
          <w:sz w:val="28"/>
          <w:szCs w:val="28"/>
          <w:lang w:eastAsia="en-GB"/>
          <w14:shadow w14:blurRad="50800" w14:dist="38100" w14:dir="2700000" w14:sx="100000" w14:sy="100000" w14:kx="0" w14:ky="0" w14:algn="tl">
            <w14:srgbClr w14:val="000000">
              <w14:alpha w14:val="60000"/>
            </w14:srgbClr>
          </w14:shadow>
        </w:rPr>
        <w:t xml:space="preserve"> </w:t>
      </w:r>
    </w:p>
    <w:p w:rsidR="00E47068" w:rsidRDefault="00660717" w:rsidP="00DE1AE7">
      <w:pPr>
        <w:autoSpaceDE w:val="0"/>
        <w:autoSpaceDN w:val="0"/>
        <w:adjustRightInd w:val="0"/>
        <w:spacing w:after="240" w:line="240" w:lineRule="auto"/>
        <w:ind w:left="720"/>
        <w:jc w:val="both"/>
        <w:rPr>
          <w:rFonts w:ascii="Arial" w:eastAsia="Times New Roman" w:hAnsi="Arial" w:cs="Arial"/>
          <w:color w:val="000000"/>
          <w:sz w:val="24"/>
          <w:szCs w:val="24"/>
          <w:lang w:eastAsia="en-GB"/>
        </w:rPr>
      </w:pPr>
      <w:r w:rsidRPr="003A4DF4">
        <w:rPr>
          <w:rFonts w:ascii="Arial" w:eastAsia="Times New Roman" w:hAnsi="Arial" w:cs="Arial"/>
          <w:b/>
          <w:sz w:val="24"/>
          <w:szCs w:val="24"/>
          <w:lang w:eastAsia="en-GB"/>
        </w:rPr>
        <w:t>[</w:t>
      </w:r>
      <w:r>
        <w:rPr>
          <w:rFonts w:ascii="Arial" w:eastAsia="Times New Roman" w:hAnsi="Arial" w:cs="Arial"/>
          <w:b/>
          <w:sz w:val="24"/>
          <w:szCs w:val="24"/>
          <w:lang w:eastAsia="en-GB"/>
        </w:rPr>
        <w:t xml:space="preserve">Insert </w:t>
      </w:r>
      <w:r w:rsidRPr="003A4DF4">
        <w:rPr>
          <w:rFonts w:ascii="Arial" w:eastAsia="Times New Roman" w:hAnsi="Arial" w:cs="Arial"/>
          <w:b/>
          <w:sz w:val="24"/>
          <w:szCs w:val="24"/>
          <w:lang w:eastAsia="en-GB"/>
        </w:rPr>
        <w:t xml:space="preserve">name of </w:t>
      </w:r>
      <w:r w:rsidR="008B393D">
        <w:rPr>
          <w:rFonts w:ascii="Arial" w:eastAsia="Times New Roman" w:hAnsi="Arial" w:cs="Arial"/>
          <w:b/>
          <w:sz w:val="24"/>
          <w:szCs w:val="24"/>
          <w:lang w:eastAsia="en-GB"/>
        </w:rPr>
        <w:t xml:space="preserve">domiciliary </w:t>
      </w:r>
      <w:r w:rsidR="00BB36E8">
        <w:rPr>
          <w:rFonts w:ascii="Arial" w:eastAsia="Times New Roman" w:hAnsi="Arial" w:cs="Arial"/>
          <w:b/>
          <w:sz w:val="24"/>
          <w:szCs w:val="24"/>
          <w:lang w:eastAsia="en-GB"/>
        </w:rPr>
        <w:t>provider</w:t>
      </w:r>
      <w:r w:rsidRPr="003A4DF4">
        <w:rPr>
          <w:rFonts w:ascii="Arial" w:eastAsia="Times New Roman" w:hAnsi="Arial" w:cs="Arial"/>
          <w:b/>
          <w:sz w:val="24"/>
          <w:szCs w:val="24"/>
          <w:lang w:eastAsia="en-GB"/>
        </w:rPr>
        <w:t>]</w:t>
      </w:r>
      <w:r w:rsidRPr="003A4DF4">
        <w:rPr>
          <w:rFonts w:ascii="Arial" w:eastAsia="Times New Roman" w:hAnsi="Arial" w:cs="Arial"/>
          <w:sz w:val="24"/>
          <w:szCs w:val="24"/>
          <w:lang w:eastAsia="en-GB"/>
        </w:rPr>
        <w:t xml:space="preserve"> </w:t>
      </w:r>
      <w:r w:rsidR="00D05D0E">
        <w:rPr>
          <w:rFonts w:ascii="Arial" w:eastAsia="Times New Roman" w:hAnsi="Arial" w:cs="Arial"/>
          <w:color w:val="000000"/>
          <w:sz w:val="24"/>
          <w:szCs w:val="24"/>
          <w:lang w:eastAsia="en-GB"/>
        </w:rPr>
        <w:t xml:space="preserve">contribution </w:t>
      </w:r>
      <w:r w:rsidR="003A4DF4" w:rsidRPr="003A4DF4">
        <w:rPr>
          <w:rFonts w:ascii="Arial" w:eastAsia="Times New Roman" w:hAnsi="Arial" w:cs="Arial"/>
          <w:color w:val="000000"/>
          <w:sz w:val="24"/>
          <w:szCs w:val="24"/>
          <w:lang w:eastAsia="en-GB"/>
        </w:rPr>
        <w:t>to</w:t>
      </w:r>
      <w:r w:rsidR="00D05D0E">
        <w:rPr>
          <w:rFonts w:ascii="Arial" w:eastAsia="Times New Roman" w:hAnsi="Arial" w:cs="Arial"/>
          <w:color w:val="000000"/>
          <w:sz w:val="24"/>
          <w:szCs w:val="24"/>
          <w:lang w:eastAsia="en-GB"/>
        </w:rPr>
        <w:t xml:space="preserve"> multiagency </w:t>
      </w:r>
      <w:r w:rsidR="00D05D0E" w:rsidRPr="003A4DF4">
        <w:rPr>
          <w:rFonts w:ascii="Arial" w:eastAsia="Times New Roman" w:hAnsi="Arial" w:cs="Arial"/>
          <w:color w:val="000000"/>
          <w:sz w:val="24"/>
          <w:szCs w:val="24"/>
          <w:lang w:eastAsia="en-GB"/>
        </w:rPr>
        <w:t xml:space="preserve">safeguarding </w:t>
      </w:r>
      <w:r w:rsidR="00D05D0E">
        <w:rPr>
          <w:rFonts w:ascii="Arial" w:eastAsia="Times New Roman" w:hAnsi="Arial" w:cs="Arial"/>
          <w:color w:val="000000"/>
          <w:sz w:val="24"/>
          <w:szCs w:val="24"/>
          <w:lang w:eastAsia="en-GB"/>
        </w:rPr>
        <w:t xml:space="preserve">vulnerable </w:t>
      </w:r>
      <w:r w:rsidR="00D05D0E" w:rsidRPr="003A4DF4">
        <w:rPr>
          <w:rFonts w:ascii="Arial" w:eastAsia="Times New Roman" w:hAnsi="Arial" w:cs="Arial"/>
          <w:color w:val="000000"/>
          <w:sz w:val="24"/>
          <w:szCs w:val="24"/>
          <w:lang w:eastAsia="en-GB"/>
        </w:rPr>
        <w:t>adults</w:t>
      </w:r>
      <w:r w:rsidR="00D05D0E">
        <w:rPr>
          <w:rFonts w:ascii="Arial" w:eastAsia="Times New Roman" w:hAnsi="Arial" w:cs="Arial"/>
          <w:color w:val="000000"/>
          <w:sz w:val="24"/>
          <w:szCs w:val="24"/>
          <w:lang w:eastAsia="en-GB"/>
        </w:rPr>
        <w:t xml:space="preserve"> meetings </w:t>
      </w:r>
      <w:r w:rsidR="00D05D0E" w:rsidRPr="003A4DF4">
        <w:rPr>
          <w:rFonts w:ascii="Arial" w:eastAsia="Times New Roman" w:hAnsi="Arial" w:cs="Arial"/>
          <w:color w:val="000000"/>
          <w:sz w:val="24"/>
          <w:szCs w:val="24"/>
          <w:lang w:eastAsia="en-GB"/>
        </w:rPr>
        <w:t>is</w:t>
      </w:r>
      <w:r w:rsidR="00D05D0E">
        <w:rPr>
          <w:rFonts w:ascii="Arial" w:eastAsia="Times New Roman" w:hAnsi="Arial" w:cs="Arial"/>
          <w:color w:val="000000"/>
          <w:sz w:val="24"/>
          <w:szCs w:val="24"/>
          <w:lang w:eastAsia="en-GB"/>
        </w:rPr>
        <w:t xml:space="preserve"> invaluable and</w:t>
      </w:r>
      <w:r w:rsidR="00315351">
        <w:rPr>
          <w:rFonts w:ascii="Arial" w:eastAsia="Times New Roman" w:hAnsi="Arial" w:cs="Arial"/>
          <w:color w:val="000000"/>
          <w:sz w:val="24"/>
          <w:szCs w:val="24"/>
          <w:lang w:eastAsia="en-GB"/>
        </w:rPr>
        <w:t xml:space="preserve"> supports </w:t>
      </w:r>
      <w:r w:rsidR="00CE3740">
        <w:rPr>
          <w:rFonts w:ascii="Arial" w:eastAsia="Times New Roman" w:hAnsi="Arial" w:cs="Arial"/>
          <w:color w:val="000000"/>
          <w:sz w:val="24"/>
          <w:szCs w:val="24"/>
          <w:lang w:eastAsia="en-GB"/>
        </w:rPr>
        <w:t>best practice.</w:t>
      </w:r>
      <w:r w:rsidR="00315351">
        <w:rPr>
          <w:rFonts w:ascii="Arial" w:eastAsia="Times New Roman" w:hAnsi="Arial" w:cs="Arial"/>
          <w:color w:val="000000"/>
          <w:sz w:val="24"/>
          <w:szCs w:val="24"/>
          <w:lang w:eastAsia="en-GB"/>
        </w:rPr>
        <w:t xml:space="preserve"> P</w:t>
      </w:r>
      <w:r w:rsidR="003A4DF4" w:rsidRPr="003A4DF4">
        <w:rPr>
          <w:rFonts w:ascii="Arial" w:eastAsia="Times New Roman" w:hAnsi="Arial" w:cs="Arial"/>
          <w:color w:val="000000"/>
          <w:sz w:val="24"/>
          <w:szCs w:val="24"/>
          <w:lang w:eastAsia="en-GB"/>
        </w:rPr>
        <w:t xml:space="preserve">riority should be given to attendance </w:t>
      </w:r>
      <w:r w:rsidR="00D121DB">
        <w:rPr>
          <w:rFonts w:ascii="Arial" w:eastAsia="Times New Roman" w:hAnsi="Arial" w:cs="Arial"/>
          <w:color w:val="000000"/>
          <w:sz w:val="24"/>
          <w:szCs w:val="24"/>
          <w:lang w:eastAsia="en-GB"/>
        </w:rPr>
        <w:t xml:space="preserve">by the registered manager </w:t>
      </w:r>
      <w:r w:rsidR="003A4DF4" w:rsidRPr="003A4DF4">
        <w:rPr>
          <w:rFonts w:ascii="Arial" w:eastAsia="Times New Roman" w:hAnsi="Arial" w:cs="Arial"/>
          <w:color w:val="000000"/>
          <w:sz w:val="24"/>
          <w:szCs w:val="24"/>
          <w:lang w:eastAsia="en-GB"/>
        </w:rPr>
        <w:t xml:space="preserve">wherever possible.  A written report should be made available for the meeting </w:t>
      </w:r>
      <w:r w:rsidR="00381FB4" w:rsidRPr="003A4DF4">
        <w:rPr>
          <w:rFonts w:ascii="Arial" w:eastAsia="Times New Roman" w:hAnsi="Arial" w:cs="Arial"/>
          <w:color w:val="000000"/>
          <w:sz w:val="24"/>
          <w:szCs w:val="24"/>
          <w:lang w:eastAsia="en-GB"/>
        </w:rPr>
        <w:t>where the</w:t>
      </w:r>
      <w:r w:rsidR="003A4DF4" w:rsidRPr="003A4DF4">
        <w:rPr>
          <w:rFonts w:ascii="Arial" w:eastAsia="Times New Roman" w:hAnsi="Arial" w:cs="Arial"/>
          <w:color w:val="000000"/>
          <w:sz w:val="24"/>
          <w:szCs w:val="24"/>
          <w:lang w:eastAsia="en-GB"/>
        </w:rPr>
        <w:t xml:space="preserve"> </w:t>
      </w:r>
      <w:r w:rsidR="00D121DB">
        <w:rPr>
          <w:rFonts w:ascii="Arial" w:eastAsia="Times New Roman" w:hAnsi="Arial" w:cs="Arial"/>
          <w:color w:val="000000"/>
          <w:sz w:val="24"/>
          <w:szCs w:val="24"/>
          <w:lang w:eastAsia="en-GB"/>
        </w:rPr>
        <w:t>registered</w:t>
      </w:r>
      <w:r w:rsidR="00CE3740">
        <w:rPr>
          <w:rFonts w:ascii="Arial" w:eastAsia="Times New Roman" w:hAnsi="Arial" w:cs="Arial"/>
          <w:color w:val="000000"/>
          <w:sz w:val="24"/>
          <w:szCs w:val="24"/>
          <w:lang w:eastAsia="en-GB"/>
        </w:rPr>
        <w:t xml:space="preserve"> manager</w:t>
      </w:r>
      <w:r w:rsidR="003A4DF4" w:rsidRPr="003A4DF4">
        <w:rPr>
          <w:rFonts w:ascii="Arial" w:eastAsia="Times New Roman" w:hAnsi="Arial" w:cs="Arial"/>
          <w:color w:val="000000"/>
          <w:sz w:val="24"/>
          <w:szCs w:val="24"/>
          <w:lang w:eastAsia="en-GB"/>
        </w:rPr>
        <w:t xml:space="preserve"> </w:t>
      </w:r>
      <w:r w:rsidR="00381FB4" w:rsidRPr="003A4DF4">
        <w:rPr>
          <w:rFonts w:ascii="Arial" w:eastAsia="Times New Roman" w:hAnsi="Arial" w:cs="Arial"/>
          <w:color w:val="000000"/>
          <w:sz w:val="24"/>
          <w:szCs w:val="24"/>
          <w:lang w:eastAsia="en-GB"/>
        </w:rPr>
        <w:t xml:space="preserve">will </w:t>
      </w:r>
      <w:r w:rsidR="00381FB4">
        <w:rPr>
          <w:rFonts w:ascii="Arial" w:eastAsia="Times New Roman" w:hAnsi="Arial" w:cs="Arial"/>
          <w:color w:val="000000"/>
          <w:sz w:val="24"/>
          <w:szCs w:val="24"/>
          <w:lang w:eastAsia="en-GB"/>
        </w:rPr>
        <w:lastRenderedPageBreak/>
        <w:t xml:space="preserve">not </w:t>
      </w:r>
      <w:r w:rsidR="003A4DF4" w:rsidRPr="003A4DF4">
        <w:rPr>
          <w:rFonts w:ascii="Arial" w:eastAsia="Times New Roman" w:hAnsi="Arial" w:cs="Arial"/>
          <w:color w:val="000000"/>
          <w:sz w:val="24"/>
          <w:szCs w:val="24"/>
          <w:lang w:eastAsia="en-GB"/>
        </w:rPr>
        <w:t>be in attendance</w:t>
      </w:r>
      <w:r w:rsidR="00E63CE9">
        <w:rPr>
          <w:rFonts w:ascii="Arial" w:eastAsia="Times New Roman" w:hAnsi="Arial" w:cs="Arial"/>
          <w:color w:val="000000"/>
          <w:sz w:val="24"/>
          <w:szCs w:val="24"/>
          <w:lang w:eastAsia="en-GB"/>
        </w:rPr>
        <w:t>.  T</w:t>
      </w:r>
      <w:r w:rsidR="00D121DB">
        <w:rPr>
          <w:rFonts w:ascii="Arial" w:eastAsia="Times New Roman" w:hAnsi="Arial" w:cs="Arial"/>
          <w:color w:val="000000"/>
          <w:sz w:val="24"/>
          <w:szCs w:val="24"/>
          <w:lang w:eastAsia="en-GB"/>
        </w:rPr>
        <w:t>here is an expectation that an alternative senior member of the organisation is in attendance</w:t>
      </w:r>
      <w:r w:rsidR="003A4DF4" w:rsidRPr="003A4DF4">
        <w:rPr>
          <w:rFonts w:ascii="Arial" w:eastAsia="Times New Roman" w:hAnsi="Arial" w:cs="Arial"/>
          <w:color w:val="000000"/>
          <w:sz w:val="24"/>
          <w:szCs w:val="24"/>
          <w:lang w:eastAsia="en-GB"/>
        </w:rPr>
        <w:t xml:space="preserve">. </w:t>
      </w:r>
    </w:p>
    <w:p w:rsidR="002B076D" w:rsidRPr="003A4DF4" w:rsidRDefault="00E07CFA" w:rsidP="00DE1AE7">
      <w:pPr>
        <w:autoSpaceDE w:val="0"/>
        <w:autoSpaceDN w:val="0"/>
        <w:adjustRightInd w:val="0"/>
        <w:spacing w:after="240" w:line="240" w:lineRule="auto"/>
        <w:jc w:val="both"/>
        <w:rPr>
          <w:rFonts w:ascii="Arial Bold" w:eastAsia="Times New Roman" w:hAnsi="Arial Bold" w:cs="Arial"/>
          <w:b/>
          <w:caps/>
          <w:color w:val="000000"/>
          <w:sz w:val="28"/>
          <w:szCs w:val="28"/>
          <w:lang w:eastAsia="en-GB"/>
        </w:rPr>
      </w:pPr>
      <w:r>
        <w:rPr>
          <w:rFonts w:ascii="Arial Bold" w:eastAsia="Times New Roman" w:hAnsi="Arial Bold" w:cs="Arial"/>
          <w:b/>
          <w:caps/>
          <w:color w:val="000000"/>
          <w:sz w:val="28"/>
          <w:szCs w:val="28"/>
          <w:lang w:eastAsia="en-GB"/>
        </w:rPr>
        <w:t>8</w:t>
      </w:r>
      <w:r w:rsidR="003A4DF4" w:rsidRPr="003A4DF4">
        <w:rPr>
          <w:rFonts w:ascii="Arial Bold" w:eastAsia="Times New Roman" w:hAnsi="Arial Bold" w:cs="Arial"/>
          <w:b/>
          <w:caps/>
          <w:color w:val="000000"/>
          <w:sz w:val="28"/>
          <w:szCs w:val="28"/>
          <w:lang w:eastAsia="en-GB"/>
        </w:rPr>
        <w:t xml:space="preserve">.  </w:t>
      </w:r>
      <w:r w:rsidR="003A4DF4" w:rsidRPr="003A4DF4">
        <w:rPr>
          <w:rFonts w:ascii="Arial Bold" w:eastAsia="Times New Roman" w:hAnsi="Arial Bold" w:cs="Arial"/>
          <w:b/>
          <w:caps/>
          <w:color w:val="000000"/>
          <w:sz w:val="28"/>
          <w:szCs w:val="28"/>
          <w:lang w:eastAsia="en-GB"/>
        </w:rPr>
        <w:tab/>
        <w:t xml:space="preserve">Recording information </w:t>
      </w:r>
    </w:p>
    <w:p w:rsidR="003A4DF4" w:rsidRDefault="003A4DF4" w:rsidP="00DE1AE7">
      <w:pPr>
        <w:autoSpaceDE w:val="0"/>
        <w:autoSpaceDN w:val="0"/>
        <w:adjustRightInd w:val="0"/>
        <w:spacing w:after="240" w:line="240" w:lineRule="auto"/>
        <w:ind w:left="720"/>
        <w:jc w:val="both"/>
        <w:rPr>
          <w:rFonts w:ascii="Arial" w:eastAsia="Times New Roman" w:hAnsi="Arial" w:cs="Arial"/>
          <w:sz w:val="24"/>
          <w:szCs w:val="20"/>
          <w:lang w:val="en-US" w:eastAsia="en-GB"/>
        </w:rPr>
      </w:pPr>
      <w:r w:rsidRPr="003A4DF4">
        <w:rPr>
          <w:rFonts w:ascii="Arial" w:eastAsia="Times New Roman" w:hAnsi="Arial" w:cs="Arial"/>
          <w:sz w:val="24"/>
          <w:szCs w:val="20"/>
          <w:lang w:val="en-US" w:eastAsia="en-GB"/>
        </w:rPr>
        <w:t xml:space="preserve">Where there are concerns about a vulnerable adult’s welfare, all concerns, discussions and decisions made and the reasons for those decisions must be recorded in </w:t>
      </w:r>
      <w:r w:rsidR="00874CAB">
        <w:rPr>
          <w:rFonts w:ascii="Arial" w:eastAsia="Times New Roman" w:hAnsi="Arial" w:cs="Arial"/>
          <w:sz w:val="24"/>
          <w:szCs w:val="20"/>
          <w:lang w:val="en-US" w:eastAsia="en-GB"/>
        </w:rPr>
        <w:t xml:space="preserve">writing in the </w:t>
      </w:r>
      <w:r w:rsidR="00660717">
        <w:rPr>
          <w:rFonts w:ascii="Arial" w:eastAsia="Times New Roman" w:hAnsi="Arial" w:cs="Arial"/>
          <w:sz w:val="24"/>
          <w:szCs w:val="20"/>
          <w:lang w:val="en-US" w:eastAsia="en-GB"/>
        </w:rPr>
        <w:t>care</w:t>
      </w:r>
      <w:r w:rsidR="00874CAB">
        <w:rPr>
          <w:rFonts w:ascii="Arial" w:eastAsia="Times New Roman" w:hAnsi="Arial" w:cs="Arial"/>
          <w:sz w:val="24"/>
          <w:szCs w:val="20"/>
          <w:lang w:val="en-US" w:eastAsia="en-GB"/>
        </w:rPr>
        <w:t xml:space="preserve"> records.</w:t>
      </w:r>
      <w:r w:rsidRPr="003A4DF4">
        <w:rPr>
          <w:rFonts w:ascii="Arial" w:eastAsia="Times New Roman" w:hAnsi="Arial" w:cs="Arial"/>
          <w:sz w:val="24"/>
          <w:szCs w:val="20"/>
          <w:lang w:val="en-US" w:eastAsia="en-GB"/>
        </w:rPr>
        <w:t xml:space="preserve"> Any bruises, marks and/or unexplained injuries observed should be clearly documented on a </w:t>
      </w:r>
      <w:hyperlink r:id="rId16" w:history="1">
        <w:r w:rsidRPr="00E47068">
          <w:rPr>
            <w:rStyle w:val="Hyperlink"/>
            <w:rFonts w:ascii="Arial" w:eastAsia="Times New Roman" w:hAnsi="Arial" w:cs="Arial"/>
            <w:sz w:val="24"/>
            <w:szCs w:val="20"/>
            <w:lang w:val="en-US" w:eastAsia="en-GB"/>
          </w:rPr>
          <w:t>body map</w:t>
        </w:r>
      </w:hyperlink>
      <w:r w:rsidRPr="003A4DF4">
        <w:rPr>
          <w:rFonts w:ascii="Arial" w:eastAsia="Times New Roman" w:hAnsi="Arial" w:cs="Arial"/>
          <w:sz w:val="24"/>
          <w:szCs w:val="20"/>
          <w:lang w:val="en-US" w:eastAsia="en-GB"/>
        </w:rPr>
        <w:t xml:space="preserve"> within the records. </w:t>
      </w:r>
    </w:p>
    <w:p w:rsidR="003A4DF4" w:rsidRPr="003A4DF4" w:rsidRDefault="00E07CFA" w:rsidP="00DE1AE7">
      <w:pPr>
        <w:tabs>
          <w:tab w:val="left" w:pos="709"/>
        </w:tabs>
        <w:autoSpaceDE w:val="0"/>
        <w:autoSpaceDN w:val="0"/>
        <w:adjustRightInd w:val="0"/>
        <w:spacing w:after="240" w:line="240" w:lineRule="auto"/>
        <w:jc w:val="both"/>
        <w:rPr>
          <w:rFonts w:ascii="Arial Bold" w:eastAsia="Times New Roman" w:hAnsi="Arial Bold" w:cs="Arial"/>
          <w:b/>
          <w:color w:val="000000"/>
          <w:sz w:val="24"/>
          <w:szCs w:val="24"/>
          <w:lang w:eastAsia="en-GB"/>
        </w:rPr>
      </w:pPr>
      <w:r>
        <w:rPr>
          <w:rFonts w:ascii="Arial Bold" w:eastAsia="Times New Roman" w:hAnsi="Arial Bold" w:cs="Arial"/>
          <w:b/>
          <w:color w:val="000000"/>
          <w:sz w:val="28"/>
          <w:szCs w:val="28"/>
          <w:lang w:eastAsia="en-GB"/>
        </w:rPr>
        <w:t>9</w:t>
      </w:r>
      <w:r w:rsidR="003A4DF4" w:rsidRPr="003A4DF4">
        <w:rPr>
          <w:rFonts w:ascii="Arial Bold" w:eastAsia="Times New Roman" w:hAnsi="Arial Bold" w:cs="Arial"/>
          <w:b/>
          <w:color w:val="000000"/>
          <w:sz w:val="28"/>
          <w:szCs w:val="28"/>
          <w:lang w:eastAsia="en-GB"/>
        </w:rPr>
        <w:t xml:space="preserve">. </w:t>
      </w:r>
      <w:r w:rsidR="003A4DF4" w:rsidRPr="003A4DF4">
        <w:rPr>
          <w:rFonts w:ascii="Arial Bold" w:eastAsia="Times New Roman" w:hAnsi="Arial Bold" w:cs="Arial"/>
          <w:b/>
          <w:color w:val="000000"/>
          <w:sz w:val="28"/>
          <w:szCs w:val="28"/>
          <w:lang w:eastAsia="en-GB"/>
        </w:rPr>
        <w:tab/>
        <w:t xml:space="preserve">MANAGING ALLEGATIONS   </w:t>
      </w:r>
    </w:p>
    <w:p w:rsidR="003A4DF4" w:rsidRDefault="008B393D" w:rsidP="00DE1AE7">
      <w:pPr>
        <w:autoSpaceDE w:val="0"/>
        <w:autoSpaceDN w:val="0"/>
        <w:adjustRightInd w:val="0"/>
        <w:spacing w:before="120" w:after="240" w:line="240" w:lineRule="auto"/>
        <w:ind w:left="709" w:hanging="709"/>
        <w:jc w:val="both"/>
        <w:rPr>
          <w:rFonts w:ascii="Arial Bold" w:eastAsia="Times New Roman" w:hAnsi="Arial Bold" w:cs="Arial"/>
          <w:b/>
          <w:color w:val="000000"/>
          <w:sz w:val="24"/>
          <w:szCs w:val="24"/>
          <w:lang w:eastAsia="en-GB"/>
        </w:rPr>
      </w:pPr>
      <w:r>
        <w:rPr>
          <w:rFonts w:ascii="Arial Bold" w:eastAsia="Times New Roman" w:hAnsi="Arial Bold" w:cs="Arial"/>
          <w:b/>
          <w:color w:val="000000"/>
          <w:sz w:val="24"/>
          <w:szCs w:val="24"/>
          <w:lang w:eastAsia="en-GB"/>
        </w:rPr>
        <w:t>9</w:t>
      </w:r>
      <w:r w:rsidRPr="003A4DF4">
        <w:rPr>
          <w:rFonts w:ascii="Arial Bold" w:eastAsia="Times New Roman" w:hAnsi="Arial Bold" w:cs="Arial"/>
          <w:b/>
          <w:color w:val="000000"/>
          <w:sz w:val="24"/>
          <w:szCs w:val="24"/>
          <w:lang w:eastAsia="en-GB"/>
        </w:rPr>
        <w:t xml:space="preserve">.1 </w:t>
      </w:r>
      <w:r>
        <w:rPr>
          <w:rFonts w:ascii="Arial Bold" w:eastAsia="Times New Roman" w:hAnsi="Arial Bold" w:cs="Arial"/>
          <w:b/>
          <w:color w:val="000000"/>
          <w:sz w:val="24"/>
          <w:szCs w:val="24"/>
          <w:lang w:eastAsia="en-GB"/>
        </w:rPr>
        <w:t>Managing</w:t>
      </w:r>
      <w:r w:rsidR="003A4DF4" w:rsidRPr="003A4DF4">
        <w:rPr>
          <w:rFonts w:ascii="Arial Bold" w:eastAsia="Times New Roman" w:hAnsi="Arial Bold" w:cs="Arial"/>
          <w:b/>
          <w:color w:val="000000"/>
          <w:sz w:val="24"/>
          <w:szCs w:val="24"/>
          <w:lang w:eastAsia="en-GB"/>
        </w:rPr>
        <w:t xml:space="preserve"> allegations against workers who have contact with vulnerable    adults </w:t>
      </w:r>
    </w:p>
    <w:p w:rsidR="003A4DF4" w:rsidRPr="00685701" w:rsidRDefault="003A4DF4" w:rsidP="00DE1AE7">
      <w:pPr>
        <w:autoSpaceDE w:val="0"/>
        <w:autoSpaceDN w:val="0"/>
        <w:adjustRightInd w:val="0"/>
        <w:spacing w:before="120" w:after="240" w:line="240" w:lineRule="auto"/>
        <w:ind w:left="720"/>
        <w:jc w:val="both"/>
        <w:rPr>
          <w:rFonts w:ascii="Arial" w:eastAsia="Times New Roman" w:hAnsi="Arial" w:cs="Arial"/>
          <w:sz w:val="24"/>
          <w:szCs w:val="24"/>
          <w:lang w:eastAsia="en-GB"/>
        </w:rPr>
      </w:pPr>
      <w:r w:rsidRPr="00685701">
        <w:rPr>
          <w:rFonts w:ascii="Arial" w:eastAsia="Times New Roman" w:hAnsi="Arial" w:cs="Arial"/>
          <w:color w:val="000000"/>
          <w:sz w:val="24"/>
          <w:szCs w:val="24"/>
          <w:lang w:eastAsia="en-GB"/>
        </w:rPr>
        <w:t>Vulnerable adults can be</w:t>
      </w:r>
      <w:r w:rsidRPr="00685701">
        <w:rPr>
          <w:rFonts w:ascii="Arial" w:eastAsia="Times New Roman" w:hAnsi="Arial" w:cs="Arial"/>
          <w:sz w:val="24"/>
          <w:szCs w:val="24"/>
          <w:lang w:eastAsia="en-GB"/>
        </w:rPr>
        <w:t xml:space="preserve"> subjected to abuse by those who work with them in any and every setting. All allegations of abuse or maltreatment of vulnerable adults by an employee, agency worker, independent contractor or volunteer will be taken seriously and treated in accordance with Lancashire Safeguarding Adult Board</w:t>
      </w:r>
      <w:r w:rsidR="00AB7D1A">
        <w:rPr>
          <w:rFonts w:ascii="Arial" w:eastAsia="Times New Roman" w:hAnsi="Arial" w:cs="Arial"/>
          <w:sz w:val="24"/>
          <w:szCs w:val="24"/>
          <w:lang w:eastAsia="en-GB"/>
        </w:rPr>
        <w:t xml:space="preserve"> </w:t>
      </w:r>
      <w:r w:rsidR="00AB7D1A">
        <w:rPr>
          <w:rFonts w:ascii="Arial" w:eastAsia="Times New Roman" w:hAnsi="Arial" w:cs="Arial"/>
          <w:sz w:val="24"/>
          <w:szCs w:val="24"/>
          <w:lang w:eastAsia="en-GB"/>
        </w:rPr>
        <w:lastRenderedPageBreak/>
        <w:t>policy and procedures</w:t>
      </w:r>
      <w:r w:rsidRPr="00685701">
        <w:rPr>
          <w:rFonts w:ascii="Arial" w:eastAsia="Times New Roman" w:hAnsi="Arial" w:cs="Arial"/>
          <w:sz w:val="24"/>
          <w:szCs w:val="24"/>
          <w:lang w:eastAsia="en-GB"/>
        </w:rPr>
        <w:t xml:space="preserve"> (LSAB). This includes implementation of the </w:t>
      </w:r>
      <w:r w:rsidR="00660717" w:rsidRPr="003A4DF4">
        <w:rPr>
          <w:rFonts w:ascii="Arial" w:eastAsia="Times New Roman" w:hAnsi="Arial" w:cs="Arial"/>
          <w:b/>
          <w:sz w:val="24"/>
          <w:szCs w:val="24"/>
          <w:lang w:eastAsia="en-GB"/>
        </w:rPr>
        <w:t>[</w:t>
      </w:r>
      <w:r w:rsidR="00660717">
        <w:rPr>
          <w:rFonts w:ascii="Arial" w:eastAsia="Times New Roman" w:hAnsi="Arial" w:cs="Arial"/>
          <w:b/>
          <w:sz w:val="24"/>
          <w:szCs w:val="24"/>
          <w:lang w:eastAsia="en-GB"/>
        </w:rPr>
        <w:t xml:space="preserve">Insert </w:t>
      </w:r>
      <w:r w:rsidR="00660717" w:rsidRPr="003A4DF4">
        <w:rPr>
          <w:rFonts w:ascii="Arial" w:eastAsia="Times New Roman" w:hAnsi="Arial" w:cs="Arial"/>
          <w:b/>
          <w:sz w:val="24"/>
          <w:szCs w:val="24"/>
          <w:lang w:eastAsia="en-GB"/>
        </w:rPr>
        <w:t xml:space="preserve">name of </w:t>
      </w:r>
      <w:r w:rsidR="008B393D">
        <w:rPr>
          <w:rFonts w:ascii="Arial" w:eastAsia="Times New Roman" w:hAnsi="Arial" w:cs="Arial"/>
          <w:b/>
          <w:sz w:val="24"/>
          <w:szCs w:val="24"/>
          <w:lang w:eastAsia="en-GB"/>
        </w:rPr>
        <w:t xml:space="preserve">domiciliary </w:t>
      </w:r>
      <w:r w:rsidR="00BB36E8">
        <w:rPr>
          <w:rFonts w:ascii="Arial" w:eastAsia="Times New Roman" w:hAnsi="Arial" w:cs="Arial"/>
          <w:b/>
          <w:sz w:val="24"/>
          <w:szCs w:val="24"/>
          <w:lang w:eastAsia="en-GB"/>
        </w:rPr>
        <w:t>provider</w:t>
      </w:r>
      <w:r w:rsidR="00660717" w:rsidRPr="003A4DF4">
        <w:rPr>
          <w:rFonts w:ascii="Arial" w:eastAsia="Times New Roman" w:hAnsi="Arial" w:cs="Arial"/>
          <w:b/>
          <w:sz w:val="24"/>
          <w:szCs w:val="24"/>
          <w:lang w:eastAsia="en-GB"/>
        </w:rPr>
        <w:t>]</w:t>
      </w:r>
      <w:r w:rsidR="00660717" w:rsidRPr="003A4DF4">
        <w:rPr>
          <w:rFonts w:ascii="Arial" w:eastAsia="Times New Roman" w:hAnsi="Arial" w:cs="Arial"/>
          <w:sz w:val="24"/>
          <w:szCs w:val="24"/>
          <w:lang w:eastAsia="en-GB"/>
        </w:rPr>
        <w:t xml:space="preserve"> </w:t>
      </w:r>
      <w:r w:rsidRPr="00685701">
        <w:rPr>
          <w:rFonts w:ascii="Arial" w:eastAsia="Times New Roman" w:hAnsi="Arial" w:cs="Arial"/>
          <w:sz w:val="24"/>
          <w:szCs w:val="24"/>
          <w:lang w:eastAsia="en-GB"/>
        </w:rPr>
        <w:t xml:space="preserve">disciplinary procedures and possible suspension without prejudice. </w:t>
      </w:r>
    </w:p>
    <w:p w:rsidR="003A4DF4" w:rsidRPr="00685701" w:rsidRDefault="003A4DF4" w:rsidP="00DE1AE7">
      <w:pPr>
        <w:shd w:val="clear" w:color="auto" w:fill="FFFFFF"/>
        <w:spacing w:before="120" w:after="240" w:line="240" w:lineRule="auto"/>
        <w:ind w:left="720"/>
        <w:jc w:val="both"/>
        <w:rPr>
          <w:rFonts w:ascii="Arial" w:eastAsia="Times New Roman" w:hAnsi="Arial" w:cs="Arial"/>
          <w:sz w:val="24"/>
          <w:szCs w:val="24"/>
          <w:lang w:eastAsia="en-GB"/>
        </w:rPr>
      </w:pPr>
      <w:r w:rsidRPr="00685701">
        <w:rPr>
          <w:rFonts w:ascii="Arial" w:eastAsia="Times New Roman" w:hAnsi="Arial" w:cs="Arial"/>
          <w:sz w:val="24"/>
          <w:szCs w:val="24"/>
          <w:lang w:eastAsia="en-GB"/>
        </w:rPr>
        <w:t xml:space="preserve">Suspension of the employee concerned from his or her employment should not be automatic, but should be considered if: </w:t>
      </w:r>
    </w:p>
    <w:p w:rsidR="0028298E" w:rsidRDefault="003A4DF4" w:rsidP="00DE1AE7">
      <w:pPr>
        <w:numPr>
          <w:ilvl w:val="0"/>
          <w:numId w:val="24"/>
        </w:numPr>
        <w:shd w:val="clear" w:color="auto" w:fill="FFFFFF"/>
        <w:tabs>
          <w:tab w:val="clear" w:pos="1080"/>
          <w:tab w:val="num" w:pos="851"/>
          <w:tab w:val="num" w:pos="1276"/>
        </w:tabs>
        <w:spacing w:before="60" w:after="60" w:line="240" w:lineRule="auto"/>
        <w:ind w:left="1134" w:hanging="283"/>
        <w:jc w:val="both"/>
        <w:rPr>
          <w:rFonts w:ascii="Arial" w:eastAsia="Times New Roman" w:hAnsi="Arial" w:cs="Arial"/>
          <w:sz w:val="24"/>
          <w:szCs w:val="24"/>
          <w:lang w:eastAsia="en-GB"/>
        </w:rPr>
      </w:pPr>
      <w:r w:rsidRPr="0028298E">
        <w:rPr>
          <w:rFonts w:ascii="Arial" w:eastAsia="Times New Roman" w:hAnsi="Arial" w:cs="Arial"/>
          <w:sz w:val="24"/>
          <w:szCs w:val="24"/>
          <w:lang w:eastAsia="en-GB"/>
        </w:rPr>
        <w:t xml:space="preserve">There is cause to suspect an Adult at Risk has suffered abuse or neglect; and/or </w:t>
      </w:r>
    </w:p>
    <w:p w:rsidR="003A4DF4" w:rsidRPr="0028298E" w:rsidRDefault="003A4DF4" w:rsidP="00DE1AE7">
      <w:pPr>
        <w:numPr>
          <w:ilvl w:val="0"/>
          <w:numId w:val="24"/>
        </w:numPr>
        <w:shd w:val="clear" w:color="auto" w:fill="FFFFFF"/>
        <w:tabs>
          <w:tab w:val="clear" w:pos="1080"/>
          <w:tab w:val="num" w:pos="851"/>
          <w:tab w:val="num" w:pos="1276"/>
        </w:tabs>
        <w:spacing w:before="60" w:after="60" w:line="240" w:lineRule="auto"/>
        <w:ind w:left="1134" w:hanging="283"/>
        <w:jc w:val="both"/>
        <w:rPr>
          <w:rFonts w:ascii="Arial" w:eastAsia="Times New Roman" w:hAnsi="Arial" w:cs="Arial"/>
          <w:sz w:val="24"/>
          <w:szCs w:val="24"/>
          <w:lang w:eastAsia="en-GB"/>
        </w:rPr>
      </w:pPr>
      <w:r w:rsidRPr="0028298E">
        <w:rPr>
          <w:rFonts w:ascii="Arial" w:eastAsia="Times New Roman" w:hAnsi="Arial" w:cs="Arial"/>
          <w:sz w:val="24"/>
          <w:szCs w:val="24"/>
          <w:lang w:eastAsia="en-GB"/>
        </w:rPr>
        <w:t xml:space="preserve">The allegation warrants investigation by the police; and/or </w:t>
      </w:r>
    </w:p>
    <w:p w:rsidR="003A4DF4" w:rsidRPr="00685701" w:rsidRDefault="003A4DF4" w:rsidP="00DE1AE7">
      <w:pPr>
        <w:numPr>
          <w:ilvl w:val="0"/>
          <w:numId w:val="24"/>
        </w:numPr>
        <w:shd w:val="clear" w:color="auto" w:fill="FFFFFF"/>
        <w:tabs>
          <w:tab w:val="clear" w:pos="1080"/>
          <w:tab w:val="num" w:pos="851"/>
          <w:tab w:val="num" w:pos="1276"/>
        </w:tabs>
        <w:spacing w:before="60" w:after="240" w:line="240" w:lineRule="auto"/>
        <w:ind w:left="1134" w:hanging="283"/>
        <w:jc w:val="both"/>
        <w:rPr>
          <w:rFonts w:ascii="Arial" w:eastAsia="Times New Roman" w:hAnsi="Arial" w:cs="Arial"/>
          <w:sz w:val="24"/>
          <w:szCs w:val="24"/>
          <w:lang w:eastAsia="en-GB"/>
        </w:rPr>
      </w:pPr>
      <w:r w:rsidRPr="00685701">
        <w:rPr>
          <w:rFonts w:ascii="Arial" w:eastAsia="Times New Roman" w:hAnsi="Arial" w:cs="Arial"/>
          <w:sz w:val="24"/>
          <w:szCs w:val="24"/>
          <w:lang w:eastAsia="en-GB"/>
        </w:rPr>
        <w:t xml:space="preserve">The allegation is so serious that it might be grounds for dismissal. </w:t>
      </w:r>
    </w:p>
    <w:p w:rsidR="003A4DF4" w:rsidRDefault="003A4DF4" w:rsidP="00DE1AE7">
      <w:pPr>
        <w:autoSpaceDE w:val="0"/>
        <w:autoSpaceDN w:val="0"/>
        <w:adjustRightInd w:val="0"/>
        <w:spacing w:after="240" w:line="240" w:lineRule="auto"/>
        <w:ind w:left="720"/>
        <w:jc w:val="both"/>
        <w:rPr>
          <w:rFonts w:ascii="Arial" w:eastAsia="Times New Roman" w:hAnsi="Arial" w:cs="Arial"/>
          <w:color w:val="5A5B5B"/>
          <w:sz w:val="24"/>
          <w:szCs w:val="24"/>
          <w:lang w:eastAsia="en-GB"/>
        </w:rPr>
      </w:pPr>
      <w:r w:rsidRPr="00685701">
        <w:rPr>
          <w:rFonts w:ascii="Arial" w:eastAsia="Times New Roman" w:hAnsi="Arial" w:cs="Arial"/>
          <w:sz w:val="24"/>
          <w:szCs w:val="24"/>
          <w:lang w:eastAsia="en-GB"/>
        </w:rPr>
        <w:t xml:space="preserve">The </w:t>
      </w:r>
      <w:r w:rsidR="00213E68">
        <w:rPr>
          <w:rFonts w:ascii="Arial" w:eastAsia="Times New Roman" w:hAnsi="Arial" w:cs="Arial"/>
          <w:sz w:val="24"/>
          <w:szCs w:val="24"/>
          <w:lang w:eastAsia="en-GB"/>
        </w:rPr>
        <w:t>Registered manager</w:t>
      </w:r>
      <w:r w:rsidRPr="00685701">
        <w:rPr>
          <w:rFonts w:ascii="Arial" w:eastAsia="Times New Roman" w:hAnsi="Arial" w:cs="Arial"/>
          <w:sz w:val="24"/>
          <w:szCs w:val="24"/>
          <w:lang w:eastAsia="en-GB"/>
        </w:rPr>
        <w:t xml:space="preserve"> should,</w:t>
      </w:r>
      <w:r w:rsidRPr="00685701">
        <w:rPr>
          <w:rFonts w:ascii="Arial" w:eastAsia="Times New Roman" w:hAnsi="Arial" w:cs="Arial"/>
          <w:iCs/>
          <w:sz w:val="24"/>
          <w:szCs w:val="24"/>
          <w:lang w:eastAsia="en-GB"/>
        </w:rPr>
        <w:t xml:space="preserve"> following consultation with the loc</w:t>
      </w:r>
      <w:r w:rsidR="00441019">
        <w:rPr>
          <w:rFonts w:ascii="Arial" w:eastAsia="Times New Roman" w:hAnsi="Arial" w:cs="Arial"/>
          <w:iCs/>
          <w:sz w:val="24"/>
          <w:szCs w:val="24"/>
          <w:lang w:eastAsia="en-GB"/>
        </w:rPr>
        <w:t>al authority Safeguarding A</w:t>
      </w:r>
      <w:r w:rsidR="00A83452">
        <w:rPr>
          <w:rFonts w:ascii="Arial" w:eastAsia="Times New Roman" w:hAnsi="Arial" w:cs="Arial"/>
          <w:iCs/>
          <w:sz w:val="24"/>
          <w:szCs w:val="24"/>
          <w:lang w:eastAsia="en-GB"/>
        </w:rPr>
        <w:t>dult</w:t>
      </w:r>
      <w:r w:rsidR="00441019">
        <w:rPr>
          <w:rFonts w:ascii="Arial" w:eastAsia="Times New Roman" w:hAnsi="Arial" w:cs="Arial"/>
          <w:iCs/>
          <w:sz w:val="24"/>
          <w:szCs w:val="24"/>
          <w:lang w:eastAsia="en-GB"/>
        </w:rPr>
        <w:t>s Enquiry T</w:t>
      </w:r>
      <w:r w:rsidRPr="00685701">
        <w:rPr>
          <w:rFonts w:ascii="Arial" w:eastAsia="Times New Roman" w:hAnsi="Arial" w:cs="Arial"/>
          <w:iCs/>
          <w:sz w:val="24"/>
          <w:szCs w:val="24"/>
          <w:lang w:eastAsia="en-GB"/>
        </w:rPr>
        <w:t xml:space="preserve">eam and the Police where appropriate, inform the subject of the allegations. If it is deemed appropriate to conduct an investigation prior to informing those who are implicated, clear record needs to be made of </w:t>
      </w:r>
      <w:r w:rsidR="00E63CE9">
        <w:rPr>
          <w:rFonts w:ascii="Arial" w:eastAsia="Times New Roman" w:hAnsi="Arial" w:cs="Arial"/>
          <w:iCs/>
          <w:sz w:val="24"/>
          <w:szCs w:val="24"/>
          <w:lang w:eastAsia="en-GB"/>
        </w:rPr>
        <w:t>why the registered manager</w:t>
      </w:r>
      <w:r w:rsidRPr="00685701">
        <w:rPr>
          <w:rFonts w:ascii="Arial" w:eastAsia="Times New Roman" w:hAnsi="Arial" w:cs="Arial"/>
          <w:iCs/>
          <w:sz w:val="24"/>
          <w:szCs w:val="24"/>
          <w:lang w:eastAsia="en-GB"/>
        </w:rPr>
        <w:t xml:space="preserve"> took the decision</w:t>
      </w:r>
      <w:r w:rsidRPr="00685701">
        <w:rPr>
          <w:rFonts w:ascii="Arial" w:eastAsia="Times New Roman" w:hAnsi="Arial" w:cs="Arial"/>
          <w:color w:val="5A5B5B"/>
          <w:sz w:val="24"/>
          <w:szCs w:val="24"/>
          <w:lang w:eastAsia="en-GB"/>
        </w:rPr>
        <w:t>.</w:t>
      </w:r>
    </w:p>
    <w:p w:rsidR="00937793" w:rsidRPr="003A4DF4" w:rsidRDefault="006F01E1" w:rsidP="00DE1AE7">
      <w:pPr>
        <w:shd w:val="clear" w:color="auto" w:fill="FFFFFF"/>
        <w:tabs>
          <w:tab w:val="left" w:pos="3952"/>
        </w:tabs>
        <w:spacing w:after="240" w:line="240" w:lineRule="auto"/>
        <w:ind w:left="720"/>
        <w:jc w:val="both"/>
        <w:rPr>
          <w:rFonts w:ascii="Arial" w:eastAsia="Times New Roman" w:hAnsi="Arial" w:cs="Arial"/>
          <w:sz w:val="24"/>
          <w:szCs w:val="24"/>
          <w:lang w:eastAsia="en-GB"/>
        </w:rPr>
      </w:pPr>
      <w:hyperlink r:id="rId17" w:history="1">
        <w:r w:rsidR="00E47068" w:rsidRPr="00E47068">
          <w:rPr>
            <w:rStyle w:val="Hyperlink"/>
            <w:rFonts w:ascii="Arial" w:eastAsia="Times New Roman" w:hAnsi="Arial" w:cs="Arial"/>
            <w:sz w:val="24"/>
            <w:szCs w:val="24"/>
            <w:lang w:eastAsia="en-GB"/>
          </w:rPr>
          <w:t>Further information</w:t>
        </w:r>
      </w:hyperlink>
      <w:r w:rsidR="00937793" w:rsidRPr="00937793">
        <w:rPr>
          <w:rStyle w:val="Hyperlink"/>
          <w:rFonts w:ascii="Arial" w:eastAsia="Times New Roman" w:hAnsi="Arial" w:cs="Arial"/>
          <w:sz w:val="24"/>
          <w:szCs w:val="24"/>
          <w:u w:val="none"/>
          <w:lang w:eastAsia="en-GB"/>
        </w:rPr>
        <w:t xml:space="preserve"> </w:t>
      </w:r>
      <w:r w:rsidR="00937793">
        <w:rPr>
          <w:rFonts w:ascii="Arial" w:eastAsia="Times New Roman" w:hAnsi="Arial" w:cs="Arial"/>
          <w:sz w:val="24"/>
          <w:szCs w:val="24"/>
          <w:lang w:eastAsia="en-GB"/>
        </w:rPr>
        <w:t xml:space="preserve">can be found on the </w:t>
      </w:r>
      <w:r w:rsidR="0099736B">
        <w:rPr>
          <w:rFonts w:ascii="Arial" w:eastAsia="Times New Roman" w:hAnsi="Arial" w:cs="Arial"/>
          <w:sz w:val="24"/>
          <w:szCs w:val="24"/>
          <w:lang w:eastAsia="en-GB"/>
        </w:rPr>
        <w:t xml:space="preserve">Lancashire </w:t>
      </w:r>
      <w:r w:rsidR="00937793">
        <w:rPr>
          <w:rFonts w:ascii="Arial" w:eastAsia="Times New Roman" w:hAnsi="Arial" w:cs="Arial"/>
          <w:sz w:val="24"/>
          <w:szCs w:val="24"/>
          <w:lang w:eastAsia="en-GB"/>
        </w:rPr>
        <w:t>Safeguarding Adults Board website</w:t>
      </w:r>
      <w:r w:rsidR="0099736B">
        <w:rPr>
          <w:rFonts w:ascii="Arial" w:eastAsia="Times New Roman" w:hAnsi="Arial" w:cs="Arial"/>
          <w:sz w:val="24"/>
          <w:szCs w:val="24"/>
          <w:lang w:eastAsia="en-GB"/>
        </w:rPr>
        <w:t>.</w:t>
      </w:r>
    </w:p>
    <w:p w:rsidR="003A4DF4" w:rsidRPr="003A4DF4" w:rsidRDefault="003A4DF4" w:rsidP="00DE1AE7">
      <w:pPr>
        <w:autoSpaceDE w:val="0"/>
        <w:autoSpaceDN w:val="0"/>
        <w:adjustRightInd w:val="0"/>
        <w:spacing w:after="240" w:line="240" w:lineRule="auto"/>
        <w:ind w:left="720"/>
        <w:jc w:val="both"/>
        <w:rPr>
          <w:rFonts w:ascii="Arial" w:eastAsia="Times New Roman" w:hAnsi="Arial" w:cs="Arial"/>
          <w:sz w:val="24"/>
          <w:szCs w:val="24"/>
          <w:lang w:eastAsia="en-GB"/>
        </w:rPr>
      </w:pPr>
      <w:r w:rsidRPr="003A4DF4">
        <w:rPr>
          <w:rFonts w:ascii="Arial" w:eastAsia="Times New Roman" w:hAnsi="Arial" w:cs="Arial"/>
          <w:sz w:val="24"/>
          <w:szCs w:val="24"/>
          <w:lang w:eastAsia="en-GB"/>
        </w:rPr>
        <w:t xml:space="preserve">The </w:t>
      </w:r>
      <w:r w:rsidR="00A44AB0">
        <w:rPr>
          <w:rFonts w:ascii="Arial" w:eastAsia="Times New Roman" w:hAnsi="Arial" w:cs="Arial"/>
          <w:sz w:val="24"/>
          <w:szCs w:val="24"/>
          <w:lang w:eastAsia="en-GB"/>
        </w:rPr>
        <w:t xml:space="preserve">registered </w:t>
      </w:r>
      <w:r w:rsidRPr="003A4DF4">
        <w:rPr>
          <w:rFonts w:ascii="Arial" w:eastAsia="Times New Roman" w:hAnsi="Arial" w:cs="Arial"/>
          <w:sz w:val="24"/>
          <w:szCs w:val="24"/>
          <w:lang w:eastAsia="en-GB"/>
        </w:rPr>
        <w:t>manager will need to balance supporting the alleged victim,</w:t>
      </w:r>
      <w:r w:rsidR="002C0153">
        <w:rPr>
          <w:rFonts w:ascii="Arial" w:eastAsia="Times New Roman" w:hAnsi="Arial" w:cs="Arial"/>
          <w:sz w:val="24"/>
          <w:szCs w:val="24"/>
          <w:lang w:eastAsia="en-GB"/>
        </w:rPr>
        <w:t xml:space="preserve"> other service users and</w:t>
      </w:r>
      <w:r w:rsidRPr="003A4DF4">
        <w:rPr>
          <w:rFonts w:ascii="Arial" w:eastAsia="Times New Roman" w:hAnsi="Arial" w:cs="Arial"/>
          <w:sz w:val="24"/>
          <w:szCs w:val="24"/>
          <w:lang w:eastAsia="en-GB"/>
        </w:rPr>
        <w:t xml:space="preserve"> the wider staff team, the investigation and being fair to the alleged perpetrator. The alleged perpetrator will be considered innocent until proven otherwise. Suspension offers protection for them as well as the alleged victim and other service users, and enables a full and fair investigation/safeguarding risk assessment to take place.</w:t>
      </w:r>
    </w:p>
    <w:p w:rsidR="003A4DF4" w:rsidRPr="003A4DF4" w:rsidRDefault="003A4DF4" w:rsidP="00DE1AE7">
      <w:pPr>
        <w:shd w:val="clear" w:color="auto" w:fill="FFFFFF"/>
        <w:spacing w:after="240" w:line="240" w:lineRule="auto"/>
        <w:ind w:left="720"/>
        <w:jc w:val="both"/>
        <w:rPr>
          <w:rFonts w:ascii="Arial" w:eastAsia="Times New Roman" w:hAnsi="Arial" w:cs="Arial"/>
          <w:sz w:val="24"/>
          <w:szCs w:val="24"/>
          <w:lang w:eastAsia="en-GB"/>
        </w:rPr>
      </w:pPr>
      <w:r w:rsidRPr="003A4DF4">
        <w:rPr>
          <w:rFonts w:ascii="Arial" w:eastAsia="Times New Roman" w:hAnsi="Arial" w:cs="Arial"/>
          <w:color w:val="000000"/>
          <w:sz w:val="24"/>
          <w:szCs w:val="24"/>
          <w:lang w:eastAsia="en-GB"/>
        </w:rPr>
        <w:t>All allegations should be followed up regardless of whether the person involved resigns her/his post, responsibilities or a position of trust, even if the person refuses to co-operate with the process. Compromise agreements', where a person agrees to resign without any disciplinary action and agreed future reference must not be used in these cases.</w:t>
      </w:r>
      <w:r w:rsidRPr="003A4DF4">
        <w:rPr>
          <w:rFonts w:ascii="Arial" w:eastAsia="Times New Roman" w:hAnsi="Arial" w:cs="Arial"/>
          <w:sz w:val="24"/>
          <w:szCs w:val="24"/>
          <w:lang w:eastAsia="en-GB"/>
        </w:rPr>
        <w:t xml:space="preserve"> </w:t>
      </w:r>
    </w:p>
    <w:p w:rsidR="003A4DF4" w:rsidRPr="003A4DF4" w:rsidRDefault="00E63CE9" w:rsidP="00DE1AE7">
      <w:pPr>
        <w:shd w:val="clear" w:color="auto" w:fill="FFFFFF"/>
        <w:spacing w:after="240" w:line="240" w:lineRule="auto"/>
        <w:ind w:left="720"/>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The outcome of the case conference maybe used to support the next steps.  </w:t>
      </w:r>
      <w:r w:rsidR="003A4DF4" w:rsidRPr="003A4DF4">
        <w:rPr>
          <w:rFonts w:ascii="Arial" w:eastAsia="Times New Roman" w:hAnsi="Arial" w:cs="Arial"/>
          <w:color w:val="000000"/>
          <w:sz w:val="24"/>
          <w:szCs w:val="24"/>
          <w:lang w:eastAsia="en-GB"/>
        </w:rPr>
        <w:t>When it is concluded there is insufficient evidence to determine whether the allega</w:t>
      </w:r>
      <w:r w:rsidR="003A4DF4" w:rsidRPr="003A4DF4">
        <w:rPr>
          <w:rFonts w:ascii="Arial" w:eastAsia="Times New Roman" w:hAnsi="Arial" w:cs="Arial"/>
          <w:color w:val="000000"/>
          <w:sz w:val="24"/>
          <w:szCs w:val="24"/>
          <w:lang w:eastAsia="en-GB"/>
        </w:rPr>
        <w:lastRenderedPageBreak/>
        <w:t xml:space="preserve">tion is substantiated, the chair of the safeguarding strategy meeting will ensure that relevant information is passed to the </w:t>
      </w:r>
      <w:r w:rsidR="00A44AB0">
        <w:rPr>
          <w:rFonts w:ascii="Arial" w:eastAsia="Times New Roman" w:hAnsi="Arial" w:cs="Arial"/>
          <w:color w:val="000000"/>
          <w:sz w:val="24"/>
          <w:szCs w:val="24"/>
          <w:lang w:eastAsia="en-GB"/>
        </w:rPr>
        <w:t>registered manager</w:t>
      </w:r>
      <w:r w:rsidR="003A4DF4" w:rsidRPr="003A4DF4">
        <w:rPr>
          <w:rFonts w:ascii="Arial" w:eastAsia="Times New Roman" w:hAnsi="Arial" w:cs="Arial"/>
          <w:color w:val="000000"/>
          <w:sz w:val="24"/>
          <w:szCs w:val="24"/>
          <w:lang w:eastAsia="en-GB"/>
        </w:rPr>
        <w:t xml:space="preserve">. The </w:t>
      </w:r>
      <w:r w:rsidR="00A44AB0">
        <w:rPr>
          <w:rFonts w:ascii="Arial" w:eastAsia="Times New Roman" w:hAnsi="Arial" w:cs="Arial"/>
          <w:color w:val="000000"/>
          <w:sz w:val="24"/>
          <w:szCs w:val="24"/>
          <w:lang w:eastAsia="en-GB"/>
        </w:rPr>
        <w:t>registered</w:t>
      </w:r>
      <w:r w:rsidR="003A4DF4" w:rsidRPr="003A4DF4">
        <w:rPr>
          <w:rFonts w:ascii="Arial" w:eastAsia="Times New Roman" w:hAnsi="Arial" w:cs="Arial"/>
          <w:color w:val="000000"/>
          <w:sz w:val="24"/>
          <w:szCs w:val="24"/>
          <w:lang w:eastAsia="en-GB"/>
        </w:rPr>
        <w:t xml:space="preserve"> manager will consider what further action, if any, should be taken in consultation with the Local Authority safeguarding lead for Managing Allegations.</w:t>
      </w:r>
    </w:p>
    <w:p w:rsidR="003A4DF4" w:rsidRPr="003A4DF4" w:rsidRDefault="003A4DF4" w:rsidP="00DE1AE7">
      <w:pPr>
        <w:shd w:val="clear" w:color="auto" w:fill="FFFFFF"/>
        <w:spacing w:after="240" w:line="240" w:lineRule="auto"/>
        <w:ind w:left="720"/>
        <w:jc w:val="both"/>
        <w:rPr>
          <w:rFonts w:ascii="Arial" w:eastAsia="Times New Roman" w:hAnsi="Arial" w:cs="Arial"/>
          <w:sz w:val="24"/>
          <w:szCs w:val="24"/>
          <w:lang w:eastAsia="en-GB"/>
        </w:rPr>
      </w:pPr>
      <w:r w:rsidRPr="003A4DF4">
        <w:rPr>
          <w:rFonts w:ascii="Arial" w:eastAsia="Times New Roman" w:hAnsi="Arial" w:cs="Arial"/>
          <w:sz w:val="24"/>
          <w:szCs w:val="24"/>
          <w:lang w:eastAsia="en-GB"/>
        </w:rPr>
        <w:t xml:space="preserve">When an allegation of abuse or neglect has been substantiated, the </w:t>
      </w:r>
      <w:r w:rsidR="005D695C">
        <w:rPr>
          <w:rFonts w:ascii="Arial" w:eastAsia="Times New Roman" w:hAnsi="Arial" w:cs="Arial"/>
          <w:sz w:val="24"/>
          <w:szCs w:val="24"/>
          <w:lang w:eastAsia="en-GB"/>
        </w:rPr>
        <w:t xml:space="preserve">registered manager </w:t>
      </w:r>
      <w:r w:rsidRPr="003A4DF4">
        <w:rPr>
          <w:rFonts w:ascii="Arial" w:eastAsia="Times New Roman" w:hAnsi="Arial" w:cs="Arial"/>
          <w:sz w:val="24"/>
          <w:szCs w:val="24"/>
          <w:lang w:eastAsia="en-GB"/>
        </w:rPr>
        <w:t>should consult with the local authority safeguarding team for advice on</w:t>
      </w:r>
      <w:r w:rsidR="00CD26CD">
        <w:rPr>
          <w:rFonts w:ascii="Arial" w:eastAsia="Times New Roman" w:hAnsi="Arial" w:cs="Arial"/>
          <w:sz w:val="24"/>
          <w:szCs w:val="24"/>
          <w:lang w:eastAsia="en-GB"/>
        </w:rPr>
        <w:t xml:space="preserve"> referral to the Local Authority Designated Officer (LADO</w:t>
      </w:r>
      <w:r w:rsidR="006D6048">
        <w:rPr>
          <w:rFonts w:ascii="Arial" w:eastAsia="Times New Roman" w:hAnsi="Arial" w:cs="Arial"/>
          <w:sz w:val="24"/>
          <w:szCs w:val="24"/>
          <w:lang w:eastAsia="en-GB"/>
        </w:rPr>
        <w:t>)</w:t>
      </w:r>
      <w:r w:rsidR="006D6048" w:rsidRPr="003A4DF4">
        <w:rPr>
          <w:rFonts w:ascii="Arial" w:eastAsia="Times New Roman" w:hAnsi="Arial" w:cs="Arial"/>
          <w:sz w:val="24"/>
          <w:szCs w:val="24"/>
          <w:lang w:eastAsia="en-GB"/>
        </w:rPr>
        <w:t xml:space="preserve"> </w:t>
      </w:r>
      <w:r w:rsidR="006D6048">
        <w:rPr>
          <w:rFonts w:ascii="Arial" w:eastAsia="Times New Roman" w:hAnsi="Arial" w:cs="Arial"/>
          <w:sz w:val="24"/>
          <w:szCs w:val="24"/>
          <w:lang w:eastAsia="en-GB"/>
        </w:rPr>
        <w:t>and</w:t>
      </w:r>
      <w:r w:rsidR="00CD26CD">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whether it’s appropriate to make a referral to the professional or regulatory body and to the Disclosure and Barring Service (DBS)</w:t>
      </w:r>
      <w:r w:rsidR="006D6048">
        <w:rPr>
          <w:rFonts w:ascii="Arial" w:eastAsia="Times New Roman" w:hAnsi="Arial" w:cs="Arial"/>
          <w:sz w:val="24"/>
          <w:szCs w:val="24"/>
          <w:lang w:eastAsia="en-GB"/>
        </w:rPr>
        <w:t>, because</w:t>
      </w:r>
      <w:r w:rsidRPr="003A4DF4">
        <w:rPr>
          <w:rFonts w:ascii="Arial" w:eastAsia="Times New Roman" w:hAnsi="Arial" w:cs="Arial"/>
          <w:sz w:val="24"/>
          <w:szCs w:val="24"/>
          <w:lang w:eastAsia="en-GB"/>
        </w:rPr>
        <w:t xml:space="preserve"> the person concerned is considered unsuitable to work with Adults at Risk.</w:t>
      </w:r>
    </w:p>
    <w:p w:rsidR="003A4DF4" w:rsidRPr="003A4DF4" w:rsidRDefault="003A4DF4" w:rsidP="00DE1AE7">
      <w:pPr>
        <w:shd w:val="clear" w:color="auto" w:fill="FFFFFF"/>
        <w:spacing w:before="120" w:after="240" w:line="240" w:lineRule="auto"/>
        <w:ind w:left="720"/>
        <w:jc w:val="both"/>
        <w:rPr>
          <w:rFonts w:ascii="Times New Roman" w:eastAsia="Times New Roman" w:hAnsi="Times New Roman" w:cs="Arial"/>
          <w:color w:val="000000"/>
          <w:sz w:val="24"/>
          <w:szCs w:val="24"/>
          <w:lang w:eastAsia="en-GB"/>
        </w:rPr>
      </w:pPr>
      <w:r w:rsidRPr="003A4DF4">
        <w:rPr>
          <w:rFonts w:ascii="Arial" w:eastAsia="Times New Roman" w:hAnsi="Arial" w:cs="Arial"/>
          <w:sz w:val="24"/>
          <w:szCs w:val="24"/>
          <w:lang w:eastAsia="en-GB"/>
        </w:rPr>
        <w:t xml:space="preserve">The </w:t>
      </w:r>
      <w:r w:rsidR="005D695C">
        <w:rPr>
          <w:rFonts w:ascii="Arial" w:eastAsia="Times New Roman" w:hAnsi="Arial" w:cs="Arial"/>
          <w:sz w:val="24"/>
          <w:szCs w:val="24"/>
          <w:lang w:eastAsia="en-GB"/>
        </w:rPr>
        <w:t>registered manager</w:t>
      </w:r>
      <w:r w:rsidRPr="003A4DF4">
        <w:rPr>
          <w:rFonts w:ascii="Arial" w:eastAsia="Times New Roman" w:hAnsi="Arial" w:cs="Arial"/>
          <w:sz w:val="24"/>
          <w:szCs w:val="24"/>
          <w:lang w:eastAsia="en-GB"/>
        </w:rPr>
        <w:t xml:space="preserve"> should review </w:t>
      </w:r>
      <w:r w:rsidR="00ED4774">
        <w:rPr>
          <w:rFonts w:ascii="Arial" w:eastAsia="Times New Roman" w:hAnsi="Arial" w:cs="Arial"/>
          <w:sz w:val="24"/>
          <w:szCs w:val="24"/>
          <w:lang w:eastAsia="en-GB"/>
        </w:rPr>
        <w:t xml:space="preserve">the procedures to help </w:t>
      </w:r>
      <w:r w:rsidRPr="003A4DF4">
        <w:rPr>
          <w:rFonts w:ascii="Arial" w:eastAsia="Times New Roman" w:hAnsi="Arial" w:cs="Arial"/>
          <w:sz w:val="24"/>
          <w:szCs w:val="24"/>
          <w:lang w:eastAsia="en-GB"/>
        </w:rPr>
        <w:t>prevent similar events from occurring in the future and to ensure lessons learnt</w:t>
      </w:r>
      <w:r w:rsidR="002B076D">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are implemented.</w:t>
      </w:r>
    </w:p>
    <w:p w:rsidR="002B076D" w:rsidRDefault="00E07CFA" w:rsidP="00DE1AE7">
      <w:pPr>
        <w:autoSpaceDE w:val="0"/>
        <w:autoSpaceDN w:val="0"/>
        <w:adjustRightInd w:val="0"/>
        <w:spacing w:before="120" w:after="240" w:line="240" w:lineRule="auto"/>
        <w:ind w:left="720" w:hanging="720"/>
        <w:jc w:val="both"/>
        <w:outlineLvl w:val="0"/>
        <w:rPr>
          <w:rFonts w:ascii="Arial" w:eastAsia="Times New Roman" w:hAnsi="Arial" w:cs="Arial"/>
          <w:b/>
          <w:bCs/>
          <w:color w:val="000000"/>
          <w:sz w:val="24"/>
          <w:szCs w:val="24"/>
          <w:lang w:eastAsia="en-GB"/>
        </w:rPr>
      </w:pPr>
      <w:bookmarkStart w:id="29" w:name="_Toc395172120"/>
      <w:r>
        <w:rPr>
          <w:rFonts w:ascii="Arial" w:eastAsia="Times New Roman" w:hAnsi="Arial" w:cs="Arial"/>
          <w:b/>
          <w:bCs/>
          <w:color w:val="000000"/>
          <w:sz w:val="24"/>
          <w:szCs w:val="24"/>
          <w:lang w:eastAsia="en-GB"/>
        </w:rPr>
        <w:t>9</w:t>
      </w:r>
      <w:r w:rsidR="002B076D">
        <w:rPr>
          <w:rFonts w:ascii="Arial" w:eastAsia="Times New Roman" w:hAnsi="Arial" w:cs="Arial"/>
          <w:b/>
          <w:bCs/>
          <w:color w:val="000000"/>
          <w:sz w:val="24"/>
          <w:szCs w:val="24"/>
          <w:lang w:eastAsia="en-GB"/>
        </w:rPr>
        <w:t xml:space="preserve">.2     </w:t>
      </w:r>
      <w:r w:rsidR="002942C9">
        <w:rPr>
          <w:rFonts w:ascii="Arial" w:eastAsia="Times New Roman" w:hAnsi="Arial" w:cs="Arial"/>
          <w:b/>
          <w:bCs/>
          <w:color w:val="000000"/>
          <w:sz w:val="24"/>
          <w:szCs w:val="24"/>
          <w:lang w:eastAsia="en-GB"/>
        </w:rPr>
        <w:t xml:space="preserve"> </w:t>
      </w:r>
      <w:r w:rsidR="002B076D">
        <w:rPr>
          <w:rFonts w:ascii="Arial" w:eastAsia="Times New Roman" w:hAnsi="Arial" w:cs="Arial"/>
          <w:b/>
          <w:bCs/>
          <w:color w:val="000000"/>
          <w:sz w:val="24"/>
          <w:szCs w:val="24"/>
          <w:lang w:eastAsia="en-GB"/>
        </w:rPr>
        <w:t>Whistle-blowing</w:t>
      </w:r>
      <w:bookmarkEnd w:id="29"/>
    </w:p>
    <w:p w:rsidR="003A4DF4" w:rsidRPr="003A4DF4" w:rsidRDefault="003A4DF4" w:rsidP="00DE1AE7">
      <w:pPr>
        <w:autoSpaceDE w:val="0"/>
        <w:autoSpaceDN w:val="0"/>
        <w:adjustRightInd w:val="0"/>
        <w:spacing w:before="120" w:after="240" w:line="240" w:lineRule="auto"/>
        <w:ind w:left="720"/>
        <w:jc w:val="both"/>
        <w:outlineLvl w:val="0"/>
        <w:rPr>
          <w:rFonts w:ascii="Times New Roman" w:eastAsia="Times New Roman" w:hAnsi="Times New Roman" w:cs="Arial"/>
          <w:color w:val="000000"/>
          <w:sz w:val="24"/>
          <w:szCs w:val="24"/>
          <w:lang w:eastAsia="en-GB"/>
        </w:rPr>
      </w:pPr>
      <w:bookmarkStart w:id="30" w:name="_Toc395172121"/>
      <w:r w:rsidRPr="00685701">
        <w:rPr>
          <w:rFonts w:ascii="Arial" w:eastAsia="Times New Roman" w:hAnsi="Arial" w:cs="Arial"/>
          <w:b/>
          <w:bCs/>
          <w:color w:val="000000"/>
          <w:sz w:val="24"/>
          <w:szCs w:val="24"/>
          <w:lang w:eastAsia="en-GB"/>
        </w:rPr>
        <w:t xml:space="preserve">[Insert </w:t>
      </w:r>
      <w:r w:rsidR="002B076D" w:rsidRPr="00685701">
        <w:rPr>
          <w:rFonts w:ascii="Arial" w:eastAsia="Times New Roman" w:hAnsi="Arial" w:cs="Arial"/>
          <w:b/>
          <w:bCs/>
          <w:color w:val="000000"/>
          <w:sz w:val="24"/>
          <w:szCs w:val="24"/>
          <w:lang w:eastAsia="en-GB"/>
        </w:rPr>
        <w:t xml:space="preserve">name of </w:t>
      </w:r>
      <w:r w:rsidR="002C0153">
        <w:rPr>
          <w:rFonts w:ascii="Arial" w:eastAsia="Times New Roman" w:hAnsi="Arial" w:cs="Arial"/>
          <w:b/>
          <w:bCs/>
          <w:color w:val="000000"/>
          <w:sz w:val="24"/>
          <w:szCs w:val="24"/>
          <w:lang w:eastAsia="en-GB"/>
        </w:rPr>
        <w:t>provider</w:t>
      </w:r>
      <w:r w:rsidRPr="00685701">
        <w:rPr>
          <w:rFonts w:ascii="Arial" w:eastAsia="Times New Roman" w:hAnsi="Arial" w:cs="Arial"/>
          <w:b/>
          <w:bCs/>
          <w:color w:val="000000"/>
          <w:sz w:val="24"/>
          <w:szCs w:val="24"/>
          <w:lang w:eastAsia="en-GB"/>
        </w:rPr>
        <w:t xml:space="preserve">] </w:t>
      </w:r>
      <w:r w:rsidRPr="00685701">
        <w:rPr>
          <w:rFonts w:ascii="Arial" w:eastAsia="Times New Roman" w:hAnsi="Arial" w:cs="Arial"/>
          <w:color w:val="000000"/>
          <w:sz w:val="24"/>
          <w:szCs w:val="24"/>
          <w:lang w:eastAsia="en-GB"/>
        </w:rPr>
        <w:t xml:space="preserve">recognises the importance of building a culture that allows all staff feel comfortable </w:t>
      </w:r>
      <w:r w:rsidRPr="00685701">
        <w:rPr>
          <w:rFonts w:ascii="Arial" w:eastAsia="Times New Roman" w:hAnsi="Arial" w:cs="Arial"/>
          <w:color w:val="000000"/>
          <w:sz w:val="24"/>
          <w:szCs w:val="24"/>
          <w:lang w:eastAsia="en-GB"/>
        </w:rPr>
        <w:lastRenderedPageBreak/>
        <w:t xml:space="preserve">about sharing information, in confidence and with a lead person, regarding concerns they have about a colleague’s behaviour. This will also include behaviour that is not linked to safeguarding but that has pushed the boundaries beyond acceptable limits. Guidance on developing a </w:t>
      </w:r>
      <w:hyperlink r:id="rId18" w:history="1">
        <w:r w:rsidRPr="00E47068">
          <w:rPr>
            <w:rStyle w:val="Hyperlink"/>
            <w:rFonts w:ascii="Arial" w:eastAsia="Times New Roman" w:hAnsi="Arial" w:cs="Arial"/>
            <w:sz w:val="24"/>
            <w:szCs w:val="24"/>
            <w:lang w:eastAsia="en-GB"/>
          </w:rPr>
          <w:t>whistle blowing procedure</w:t>
        </w:r>
      </w:hyperlink>
      <w:r w:rsidRPr="00685701">
        <w:rPr>
          <w:rFonts w:ascii="Arial" w:eastAsia="Times New Roman" w:hAnsi="Arial" w:cs="Arial"/>
          <w:color w:val="000000"/>
          <w:sz w:val="24"/>
          <w:szCs w:val="24"/>
          <w:lang w:eastAsia="en-GB"/>
        </w:rPr>
        <w:t xml:space="preserve"> </w:t>
      </w:r>
      <w:bookmarkEnd w:id="30"/>
      <w:r w:rsidR="00937793">
        <w:rPr>
          <w:rFonts w:ascii="Arial" w:eastAsia="Times New Roman" w:hAnsi="Arial" w:cs="Arial"/>
          <w:color w:val="000000"/>
          <w:sz w:val="24"/>
          <w:szCs w:val="24"/>
          <w:lang w:eastAsia="en-GB"/>
        </w:rPr>
        <w:t xml:space="preserve">is available on the </w:t>
      </w:r>
      <w:r w:rsidR="00337C63">
        <w:rPr>
          <w:rFonts w:ascii="Arial" w:eastAsia="Times New Roman" w:hAnsi="Arial" w:cs="Arial"/>
          <w:color w:val="000000"/>
          <w:sz w:val="24"/>
          <w:szCs w:val="24"/>
          <w:lang w:eastAsia="en-GB"/>
        </w:rPr>
        <w:t xml:space="preserve">Local </w:t>
      </w:r>
      <w:r w:rsidR="00937793">
        <w:rPr>
          <w:rFonts w:ascii="Arial" w:eastAsia="Times New Roman" w:hAnsi="Arial" w:cs="Arial"/>
          <w:color w:val="000000"/>
          <w:sz w:val="24"/>
          <w:szCs w:val="24"/>
          <w:lang w:eastAsia="en-GB"/>
        </w:rPr>
        <w:t>Safeguarding Adults Board website</w:t>
      </w:r>
      <w:r w:rsidR="00337C63">
        <w:rPr>
          <w:rFonts w:ascii="Arial" w:eastAsia="Times New Roman" w:hAnsi="Arial" w:cs="Arial"/>
          <w:color w:val="000000"/>
          <w:sz w:val="24"/>
          <w:szCs w:val="24"/>
          <w:lang w:eastAsia="en-GB"/>
        </w:rPr>
        <w:t>.</w:t>
      </w:r>
      <w:r w:rsidR="00852E63" w:rsidRPr="00852E63">
        <w:t xml:space="preserve"> </w:t>
      </w:r>
    </w:p>
    <w:p w:rsidR="00B6408A" w:rsidRDefault="00B6408A" w:rsidP="00DE1AE7">
      <w:pPr>
        <w:autoSpaceDE w:val="0"/>
        <w:autoSpaceDN w:val="0"/>
        <w:adjustRightInd w:val="0"/>
        <w:spacing w:before="120" w:after="240" w:line="240" w:lineRule="auto"/>
        <w:jc w:val="both"/>
        <w:outlineLvl w:val="1"/>
        <w:rPr>
          <w:rFonts w:ascii="Arial" w:eastAsia="Times New Roman" w:hAnsi="Arial" w:cs="Arial"/>
          <w:b/>
          <w:bCs/>
          <w:color w:val="000000"/>
          <w:sz w:val="24"/>
          <w:szCs w:val="24"/>
          <w:lang w:eastAsia="en-GB"/>
        </w:rPr>
      </w:pPr>
      <w:bookmarkStart w:id="31" w:name="_Toc395172123"/>
    </w:p>
    <w:p w:rsidR="003A4DF4" w:rsidRPr="00685701" w:rsidRDefault="00E07CFA" w:rsidP="00DE1AE7">
      <w:pPr>
        <w:autoSpaceDE w:val="0"/>
        <w:autoSpaceDN w:val="0"/>
        <w:adjustRightInd w:val="0"/>
        <w:spacing w:before="120" w:after="240" w:line="240" w:lineRule="auto"/>
        <w:jc w:val="both"/>
        <w:outlineLvl w:val="1"/>
        <w:rPr>
          <w:rFonts w:ascii="Arial" w:eastAsia="Times New Roman" w:hAnsi="Arial" w:cs="Arial"/>
          <w:color w:val="000000"/>
          <w:sz w:val="24"/>
          <w:szCs w:val="24"/>
          <w:lang w:eastAsia="en-GB"/>
        </w:rPr>
      </w:pPr>
      <w:r>
        <w:rPr>
          <w:rFonts w:ascii="Arial" w:eastAsia="Times New Roman" w:hAnsi="Arial" w:cs="Arial"/>
          <w:b/>
          <w:bCs/>
          <w:color w:val="000000"/>
          <w:sz w:val="24"/>
          <w:szCs w:val="24"/>
          <w:lang w:eastAsia="en-GB"/>
        </w:rPr>
        <w:t>9</w:t>
      </w:r>
      <w:r w:rsidR="003A4DF4" w:rsidRPr="003A4DF4">
        <w:rPr>
          <w:rFonts w:ascii="Arial" w:eastAsia="Times New Roman" w:hAnsi="Arial" w:cs="Arial"/>
          <w:b/>
          <w:bCs/>
          <w:color w:val="000000"/>
          <w:sz w:val="24"/>
          <w:szCs w:val="24"/>
          <w:lang w:eastAsia="en-GB"/>
        </w:rPr>
        <w:t xml:space="preserve">.3 </w:t>
      </w:r>
      <w:r w:rsidR="003A4DF4" w:rsidRPr="003A4DF4">
        <w:rPr>
          <w:rFonts w:ascii="Arial" w:eastAsia="Times New Roman" w:hAnsi="Arial" w:cs="Arial"/>
          <w:b/>
          <w:bCs/>
          <w:color w:val="000000"/>
          <w:sz w:val="24"/>
          <w:szCs w:val="24"/>
          <w:lang w:eastAsia="en-GB"/>
        </w:rPr>
        <w:tab/>
      </w:r>
      <w:r w:rsidR="003A4DF4" w:rsidRPr="00685701">
        <w:rPr>
          <w:rFonts w:ascii="Arial" w:eastAsia="Times New Roman" w:hAnsi="Arial" w:cs="Arial"/>
          <w:b/>
          <w:bCs/>
          <w:color w:val="000000"/>
          <w:sz w:val="24"/>
          <w:szCs w:val="24"/>
          <w:lang w:eastAsia="en-GB"/>
        </w:rPr>
        <w:t>Complaints procedure</w:t>
      </w:r>
      <w:bookmarkEnd w:id="31"/>
      <w:r w:rsidR="003A4DF4" w:rsidRPr="00685701">
        <w:rPr>
          <w:rFonts w:ascii="Arial" w:eastAsia="Times New Roman" w:hAnsi="Arial" w:cs="Arial"/>
          <w:b/>
          <w:bCs/>
          <w:color w:val="000000"/>
          <w:sz w:val="24"/>
          <w:szCs w:val="24"/>
          <w:lang w:eastAsia="en-GB"/>
        </w:rPr>
        <w:t xml:space="preserve"> </w:t>
      </w:r>
    </w:p>
    <w:p w:rsidR="003A4DF4" w:rsidRPr="00685701" w:rsidRDefault="003A4DF4" w:rsidP="00DE1AE7">
      <w:pPr>
        <w:autoSpaceDE w:val="0"/>
        <w:autoSpaceDN w:val="0"/>
        <w:adjustRightInd w:val="0"/>
        <w:spacing w:before="120" w:after="240" w:line="240" w:lineRule="auto"/>
        <w:ind w:left="720"/>
        <w:jc w:val="both"/>
        <w:outlineLvl w:val="0"/>
        <w:rPr>
          <w:rFonts w:ascii="Arial" w:eastAsia="Times New Roman" w:hAnsi="Arial" w:cs="Arial"/>
          <w:color w:val="000000"/>
          <w:sz w:val="24"/>
          <w:szCs w:val="24"/>
          <w:lang w:eastAsia="en-GB"/>
        </w:rPr>
      </w:pPr>
      <w:bookmarkStart w:id="32" w:name="_Toc395172124"/>
      <w:r w:rsidRPr="00685701">
        <w:rPr>
          <w:rFonts w:ascii="Arial" w:eastAsia="Times New Roman" w:hAnsi="Arial" w:cs="Arial"/>
          <w:b/>
          <w:bCs/>
          <w:color w:val="000000"/>
          <w:sz w:val="24"/>
          <w:szCs w:val="24"/>
          <w:lang w:eastAsia="en-GB"/>
        </w:rPr>
        <w:t xml:space="preserve">[Insert </w:t>
      </w:r>
      <w:r w:rsidR="002B076D" w:rsidRPr="00685701">
        <w:rPr>
          <w:rFonts w:ascii="Arial" w:eastAsia="Times New Roman" w:hAnsi="Arial" w:cs="Arial"/>
          <w:b/>
          <w:bCs/>
          <w:color w:val="000000"/>
          <w:sz w:val="24"/>
          <w:szCs w:val="24"/>
          <w:lang w:eastAsia="en-GB"/>
        </w:rPr>
        <w:t xml:space="preserve">name of </w:t>
      </w:r>
      <w:r w:rsidR="002C0153">
        <w:rPr>
          <w:rFonts w:ascii="Arial" w:eastAsia="Times New Roman" w:hAnsi="Arial" w:cs="Arial"/>
          <w:b/>
          <w:bCs/>
          <w:color w:val="000000"/>
          <w:sz w:val="24"/>
          <w:szCs w:val="24"/>
          <w:lang w:eastAsia="en-GB"/>
        </w:rPr>
        <w:t>provider</w:t>
      </w:r>
      <w:r w:rsidRPr="00685701">
        <w:rPr>
          <w:rFonts w:ascii="Arial" w:eastAsia="Times New Roman" w:hAnsi="Arial" w:cs="Arial"/>
          <w:b/>
          <w:bCs/>
          <w:color w:val="000000"/>
          <w:sz w:val="24"/>
          <w:szCs w:val="24"/>
          <w:lang w:eastAsia="en-GB"/>
        </w:rPr>
        <w:t xml:space="preserve">] </w:t>
      </w:r>
      <w:r w:rsidRPr="00685701">
        <w:rPr>
          <w:rFonts w:ascii="Arial" w:eastAsia="Times New Roman" w:hAnsi="Arial" w:cs="Arial"/>
          <w:color w:val="000000"/>
          <w:sz w:val="24"/>
          <w:szCs w:val="24"/>
          <w:lang w:eastAsia="en-GB"/>
        </w:rPr>
        <w:t xml:space="preserve">has a clear well publicised procedure that is capable of dealing with complaints from all </w:t>
      </w:r>
      <w:r w:rsidR="005D695C">
        <w:rPr>
          <w:rFonts w:ascii="Arial" w:eastAsia="Times New Roman" w:hAnsi="Arial" w:cs="Arial"/>
          <w:color w:val="000000"/>
          <w:sz w:val="24"/>
          <w:szCs w:val="24"/>
          <w:lang w:eastAsia="en-GB"/>
        </w:rPr>
        <w:t>service users, families</w:t>
      </w:r>
      <w:r w:rsidRPr="00685701">
        <w:rPr>
          <w:rFonts w:ascii="Arial" w:eastAsia="Times New Roman" w:hAnsi="Arial" w:cs="Arial"/>
          <w:color w:val="000000"/>
          <w:sz w:val="24"/>
          <w:szCs w:val="24"/>
          <w:lang w:eastAsia="en-GB"/>
        </w:rPr>
        <w:t xml:space="preserve"> and employees.</w:t>
      </w:r>
      <w:bookmarkEnd w:id="32"/>
      <w:r w:rsidRPr="00685701">
        <w:rPr>
          <w:rFonts w:ascii="Arial" w:eastAsia="Times New Roman" w:hAnsi="Arial" w:cs="Arial"/>
          <w:color w:val="000000"/>
          <w:sz w:val="24"/>
          <w:szCs w:val="24"/>
          <w:lang w:eastAsia="en-GB"/>
        </w:rPr>
        <w:t xml:space="preserve"> </w:t>
      </w:r>
      <w:r w:rsidR="00E63CE9">
        <w:rPr>
          <w:rFonts w:ascii="Arial" w:eastAsia="Times New Roman" w:hAnsi="Arial" w:cs="Arial"/>
          <w:color w:val="000000"/>
          <w:sz w:val="24"/>
          <w:szCs w:val="24"/>
          <w:lang w:eastAsia="en-GB"/>
        </w:rPr>
        <w:t xml:space="preserve">  </w:t>
      </w:r>
    </w:p>
    <w:p w:rsidR="00E07CFA" w:rsidRDefault="003A4DF4" w:rsidP="00DE1AE7">
      <w:pPr>
        <w:autoSpaceDE w:val="0"/>
        <w:autoSpaceDN w:val="0"/>
        <w:adjustRightInd w:val="0"/>
        <w:spacing w:before="120" w:after="240" w:line="240" w:lineRule="auto"/>
        <w:ind w:left="720"/>
        <w:jc w:val="both"/>
        <w:outlineLvl w:val="0"/>
        <w:rPr>
          <w:rFonts w:ascii="Arial" w:eastAsia="Times New Roman" w:hAnsi="Arial" w:cs="Arial"/>
          <w:color w:val="000000"/>
          <w:sz w:val="24"/>
          <w:szCs w:val="24"/>
          <w:lang w:eastAsia="en-GB"/>
        </w:rPr>
      </w:pPr>
      <w:bookmarkStart w:id="33" w:name="_Toc395172125"/>
      <w:r w:rsidRPr="00685701">
        <w:rPr>
          <w:rFonts w:ascii="Arial" w:eastAsia="Times New Roman" w:hAnsi="Arial" w:cs="Arial"/>
          <w:color w:val="000000"/>
          <w:sz w:val="24"/>
          <w:szCs w:val="24"/>
          <w:lang w:eastAsia="en-GB"/>
        </w:rPr>
        <w:t xml:space="preserve">Please refer to </w:t>
      </w:r>
      <w:r w:rsidRPr="00685701">
        <w:rPr>
          <w:rFonts w:ascii="Arial" w:eastAsia="Times New Roman" w:hAnsi="Arial" w:cs="Arial"/>
          <w:b/>
          <w:bCs/>
          <w:color w:val="000000"/>
          <w:sz w:val="24"/>
          <w:szCs w:val="24"/>
          <w:lang w:eastAsia="en-GB"/>
        </w:rPr>
        <w:t xml:space="preserve">[insert link or cite </w:t>
      </w:r>
      <w:r w:rsidR="005D695C">
        <w:rPr>
          <w:rFonts w:ascii="Arial" w:eastAsia="Times New Roman" w:hAnsi="Arial" w:cs="Arial"/>
          <w:b/>
          <w:bCs/>
          <w:color w:val="000000"/>
          <w:sz w:val="24"/>
          <w:szCs w:val="24"/>
          <w:lang w:eastAsia="en-GB"/>
        </w:rPr>
        <w:t>complaints</w:t>
      </w:r>
      <w:r w:rsidRPr="00685701">
        <w:rPr>
          <w:rFonts w:ascii="Arial" w:eastAsia="Times New Roman" w:hAnsi="Arial" w:cs="Arial"/>
          <w:b/>
          <w:bCs/>
          <w:color w:val="000000"/>
          <w:sz w:val="24"/>
          <w:szCs w:val="24"/>
          <w:lang w:eastAsia="en-GB"/>
        </w:rPr>
        <w:t xml:space="preserve"> document]</w:t>
      </w:r>
      <w:r w:rsidRPr="00685701">
        <w:rPr>
          <w:rFonts w:ascii="Arial" w:eastAsia="Times New Roman" w:hAnsi="Arial" w:cs="Arial"/>
          <w:color w:val="000000"/>
          <w:sz w:val="24"/>
          <w:szCs w:val="24"/>
          <w:lang w:eastAsia="en-GB"/>
        </w:rPr>
        <w:t xml:space="preserve">.  Consideration should always be given to whether a complaint meets the criteria for </w:t>
      </w:r>
      <w:r w:rsidR="0022261D">
        <w:rPr>
          <w:rFonts w:ascii="Arial" w:eastAsia="Times New Roman" w:hAnsi="Arial" w:cs="Arial"/>
          <w:color w:val="000000"/>
          <w:sz w:val="24"/>
          <w:szCs w:val="24"/>
          <w:lang w:eastAsia="en-GB"/>
        </w:rPr>
        <w:t xml:space="preserve">an adult safeguarding referral or </w:t>
      </w:r>
      <w:r w:rsidRPr="00685701">
        <w:rPr>
          <w:rFonts w:ascii="Arial" w:eastAsia="Times New Roman" w:hAnsi="Arial" w:cs="Arial"/>
          <w:color w:val="000000"/>
          <w:sz w:val="24"/>
          <w:szCs w:val="24"/>
          <w:lang w:eastAsia="en-GB"/>
        </w:rPr>
        <w:t>managing allegations procedures.</w:t>
      </w:r>
      <w:bookmarkEnd w:id="33"/>
    </w:p>
    <w:p w:rsidR="00E07CFA" w:rsidRDefault="00E07CFA" w:rsidP="00DE1AE7">
      <w:pPr>
        <w:autoSpaceDE w:val="0"/>
        <w:autoSpaceDN w:val="0"/>
        <w:adjustRightInd w:val="0"/>
        <w:spacing w:before="120" w:after="240" w:line="240" w:lineRule="auto"/>
        <w:ind w:left="720"/>
        <w:jc w:val="both"/>
        <w:outlineLvl w:val="0"/>
        <w:rPr>
          <w:rFonts w:ascii="Arial" w:eastAsia="Times New Roman" w:hAnsi="Arial" w:cs="Arial"/>
          <w:color w:val="000000"/>
          <w:sz w:val="24"/>
          <w:szCs w:val="24"/>
          <w:lang w:eastAsia="en-GB"/>
        </w:rPr>
      </w:pPr>
    </w:p>
    <w:p w:rsidR="008B393D" w:rsidRDefault="008B393D" w:rsidP="00DE1AE7">
      <w:pPr>
        <w:autoSpaceDE w:val="0"/>
        <w:autoSpaceDN w:val="0"/>
        <w:adjustRightInd w:val="0"/>
        <w:spacing w:before="120" w:after="240" w:line="240" w:lineRule="auto"/>
        <w:ind w:left="720"/>
        <w:jc w:val="both"/>
        <w:outlineLvl w:val="0"/>
        <w:rPr>
          <w:rFonts w:ascii="Arial" w:eastAsia="Times New Roman" w:hAnsi="Arial" w:cs="Arial"/>
          <w:color w:val="000000"/>
          <w:sz w:val="24"/>
          <w:szCs w:val="24"/>
          <w:lang w:eastAsia="en-GB"/>
        </w:rPr>
      </w:pPr>
    </w:p>
    <w:p w:rsidR="003A4DF4" w:rsidRPr="00E07CFA" w:rsidRDefault="003A4DF4" w:rsidP="00DE1AE7">
      <w:pPr>
        <w:pStyle w:val="ListParagraph"/>
        <w:numPr>
          <w:ilvl w:val="0"/>
          <w:numId w:val="50"/>
        </w:numPr>
        <w:autoSpaceDE w:val="0"/>
        <w:autoSpaceDN w:val="0"/>
        <w:adjustRightInd w:val="0"/>
        <w:spacing w:before="120" w:after="240" w:line="240" w:lineRule="auto"/>
        <w:ind w:left="709" w:hanging="709"/>
        <w:jc w:val="both"/>
        <w:outlineLvl w:val="1"/>
        <w:rPr>
          <w:rFonts w:ascii="Arial Bold" w:eastAsia="Times New Roman" w:hAnsi="Arial Bold" w:cs="Arial"/>
          <w:b/>
          <w:bCs/>
          <w:caps/>
          <w:color w:val="000000"/>
          <w:sz w:val="28"/>
          <w:szCs w:val="28"/>
          <w:lang w:eastAsia="en-GB"/>
        </w:rPr>
      </w:pPr>
      <w:bookmarkStart w:id="34" w:name="_Toc395172126"/>
      <w:r w:rsidRPr="00E07CFA">
        <w:rPr>
          <w:rFonts w:ascii="Arial Bold" w:eastAsia="Times New Roman" w:hAnsi="Arial Bold" w:cs="Arial"/>
          <w:b/>
          <w:bCs/>
          <w:caps/>
          <w:color w:val="000000"/>
          <w:sz w:val="28"/>
          <w:szCs w:val="28"/>
          <w:lang w:eastAsia="en-GB"/>
        </w:rPr>
        <w:lastRenderedPageBreak/>
        <w:t>LEARNING  AND DEVELOPMENT OF  STAFF</w:t>
      </w:r>
      <w:bookmarkEnd w:id="34"/>
    </w:p>
    <w:p w:rsidR="002B076D" w:rsidRPr="00685701" w:rsidRDefault="003A4DF4" w:rsidP="00DE1AE7">
      <w:pPr>
        <w:autoSpaceDE w:val="0"/>
        <w:autoSpaceDN w:val="0"/>
        <w:adjustRightInd w:val="0"/>
        <w:spacing w:before="120" w:after="240" w:line="240" w:lineRule="auto"/>
        <w:ind w:left="709"/>
        <w:jc w:val="both"/>
        <w:rPr>
          <w:rFonts w:ascii="Arial" w:eastAsia="Times New Roman" w:hAnsi="Arial" w:cs="Arial"/>
          <w:color w:val="000000"/>
          <w:sz w:val="24"/>
          <w:szCs w:val="24"/>
          <w:lang w:eastAsia="en-GB"/>
        </w:rPr>
      </w:pPr>
      <w:r w:rsidRPr="00685701">
        <w:rPr>
          <w:rFonts w:ascii="Arial" w:eastAsia="Times New Roman" w:hAnsi="Arial" w:cs="Arial"/>
          <w:color w:val="000000"/>
          <w:sz w:val="24"/>
          <w:szCs w:val="24"/>
          <w:lang w:eastAsia="en-GB"/>
        </w:rPr>
        <w:t xml:space="preserve">To protect vulnerable adults from harm, all staff must have the competences to recognise adults at risk of or actual abuse and to take effective action as appropriate to their role. </w:t>
      </w:r>
    </w:p>
    <w:p w:rsidR="002B076D" w:rsidRPr="00685701" w:rsidRDefault="005F746C" w:rsidP="00DE1AE7">
      <w:pPr>
        <w:autoSpaceDE w:val="0"/>
        <w:autoSpaceDN w:val="0"/>
        <w:adjustRightInd w:val="0"/>
        <w:spacing w:before="120" w:after="240" w:line="240" w:lineRule="auto"/>
        <w:ind w:left="709"/>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The Lancashire Safeguarding Adults B</w:t>
      </w:r>
      <w:r w:rsidR="003A4DF4" w:rsidRPr="00685701">
        <w:rPr>
          <w:rFonts w:ascii="Arial" w:eastAsia="Times New Roman" w:hAnsi="Arial" w:cs="Arial"/>
          <w:color w:val="000000"/>
          <w:sz w:val="24"/>
          <w:szCs w:val="24"/>
          <w:lang w:eastAsia="en-GB"/>
        </w:rPr>
        <w:t xml:space="preserve">oard </w:t>
      </w:r>
      <w:r>
        <w:rPr>
          <w:rFonts w:ascii="Arial" w:eastAsia="Times New Roman" w:hAnsi="Arial" w:cs="Arial"/>
          <w:color w:val="000000"/>
          <w:sz w:val="24"/>
          <w:szCs w:val="24"/>
          <w:lang w:eastAsia="en-GB"/>
        </w:rPr>
        <w:t xml:space="preserve">(LSAB) </w:t>
      </w:r>
      <w:r w:rsidRPr="00685701">
        <w:rPr>
          <w:rFonts w:ascii="Arial" w:eastAsia="Times New Roman" w:hAnsi="Arial" w:cs="Arial"/>
          <w:color w:val="000000"/>
          <w:sz w:val="24"/>
          <w:szCs w:val="24"/>
          <w:lang w:eastAsia="en-GB"/>
        </w:rPr>
        <w:t>has</w:t>
      </w:r>
      <w:r>
        <w:rPr>
          <w:rFonts w:ascii="Arial" w:eastAsia="Times New Roman" w:hAnsi="Arial" w:cs="Arial"/>
          <w:color w:val="000000"/>
          <w:sz w:val="24"/>
          <w:szCs w:val="24"/>
          <w:lang w:eastAsia="en-GB"/>
        </w:rPr>
        <w:t xml:space="preserve"> adopted the safeguarding </w:t>
      </w:r>
      <w:r w:rsidR="00EB2C12">
        <w:rPr>
          <w:rFonts w:ascii="Arial" w:eastAsia="Times New Roman" w:hAnsi="Arial" w:cs="Arial"/>
          <w:color w:val="000000"/>
          <w:sz w:val="24"/>
          <w:szCs w:val="24"/>
          <w:lang w:eastAsia="en-GB"/>
        </w:rPr>
        <w:t>adult</w:t>
      </w:r>
      <w:r w:rsidR="00EB2C12" w:rsidRPr="00685701">
        <w:rPr>
          <w:rFonts w:ascii="Arial" w:eastAsia="Times New Roman" w:hAnsi="Arial" w:cs="Arial"/>
          <w:color w:val="000000"/>
          <w:sz w:val="24"/>
          <w:szCs w:val="24"/>
          <w:lang w:eastAsia="en-GB"/>
        </w:rPr>
        <w:t>s’</w:t>
      </w:r>
      <w:r w:rsidR="003A4DF4" w:rsidRPr="00685701">
        <w:rPr>
          <w:rFonts w:ascii="Arial" w:eastAsia="Times New Roman" w:hAnsi="Arial" w:cs="Arial"/>
          <w:color w:val="000000"/>
          <w:sz w:val="24"/>
          <w:szCs w:val="24"/>
          <w:lang w:eastAsia="en-GB"/>
        </w:rPr>
        <w:t xml:space="preserve"> competency pass</w:t>
      </w:r>
      <w:r w:rsidR="002B076D" w:rsidRPr="00685701">
        <w:rPr>
          <w:rFonts w:ascii="Arial" w:eastAsia="Times New Roman" w:hAnsi="Arial" w:cs="Arial"/>
          <w:color w:val="000000"/>
          <w:sz w:val="24"/>
          <w:szCs w:val="24"/>
          <w:lang w:eastAsia="en-GB"/>
        </w:rPr>
        <w:t>port</w:t>
      </w:r>
      <w:r w:rsidR="00315351">
        <w:rPr>
          <w:rFonts w:ascii="Arial" w:eastAsia="Times New Roman" w:hAnsi="Arial" w:cs="Arial"/>
          <w:color w:val="000000"/>
          <w:sz w:val="24"/>
          <w:szCs w:val="24"/>
          <w:lang w:eastAsia="en-GB"/>
        </w:rPr>
        <w:t xml:space="preserve">, </w:t>
      </w:r>
      <w:r w:rsidR="00FF716C">
        <w:rPr>
          <w:rFonts w:ascii="Arial" w:eastAsia="Times New Roman" w:hAnsi="Arial" w:cs="Arial"/>
          <w:color w:val="000000"/>
          <w:sz w:val="24"/>
          <w:szCs w:val="24"/>
          <w:lang w:eastAsia="en-GB"/>
        </w:rPr>
        <w:t>it</w:t>
      </w:r>
      <w:r w:rsidR="00315351">
        <w:rPr>
          <w:rFonts w:ascii="Arial" w:eastAsia="Times New Roman" w:hAnsi="Arial" w:cs="Arial"/>
          <w:color w:val="000000"/>
          <w:sz w:val="24"/>
          <w:szCs w:val="24"/>
          <w:lang w:eastAsia="en-GB"/>
        </w:rPr>
        <w:t xml:space="preserve"> is considered best practice to utilise this</w:t>
      </w:r>
      <w:r w:rsidR="002B076D" w:rsidRPr="00685701">
        <w:rPr>
          <w:rFonts w:ascii="Arial" w:eastAsia="Times New Roman" w:hAnsi="Arial" w:cs="Arial"/>
          <w:color w:val="000000"/>
          <w:sz w:val="24"/>
          <w:szCs w:val="24"/>
          <w:lang w:eastAsia="en-GB"/>
        </w:rPr>
        <w:t xml:space="preserve">. </w:t>
      </w:r>
    </w:p>
    <w:p w:rsidR="003A4DF4" w:rsidRPr="00685701" w:rsidRDefault="003A4DF4" w:rsidP="00DE1AE7">
      <w:pPr>
        <w:autoSpaceDE w:val="0"/>
        <w:autoSpaceDN w:val="0"/>
        <w:adjustRightInd w:val="0"/>
        <w:spacing w:before="120" w:after="240" w:line="240" w:lineRule="auto"/>
        <w:ind w:left="709"/>
        <w:jc w:val="both"/>
        <w:rPr>
          <w:rFonts w:ascii="Arial" w:eastAsia="Times New Roman" w:hAnsi="Arial" w:cs="Arial"/>
          <w:color w:val="000000"/>
          <w:sz w:val="24"/>
          <w:szCs w:val="24"/>
          <w:lang w:eastAsia="en-GB"/>
        </w:rPr>
      </w:pPr>
      <w:r w:rsidRPr="00685701">
        <w:rPr>
          <w:rFonts w:ascii="Arial" w:eastAsia="Times New Roman" w:hAnsi="Arial" w:cs="Arial"/>
          <w:color w:val="000000"/>
          <w:sz w:val="24"/>
          <w:szCs w:val="24"/>
          <w:lang w:eastAsia="en-GB"/>
        </w:rPr>
        <w:t xml:space="preserve">Further information </w:t>
      </w:r>
      <w:r w:rsidR="005F746C" w:rsidRPr="00685701">
        <w:rPr>
          <w:rFonts w:ascii="Arial" w:eastAsia="Times New Roman" w:hAnsi="Arial" w:cs="Arial"/>
          <w:color w:val="000000"/>
          <w:sz w:val="24"/>
          <w:szCs w:val="24"/>
          <w:lang w:eastAsia="en-GB"/>
        </w:rPr>
        <w:t xml:space="preserve">regarding </w:t>
      </w:r>
      <w:hyperlink r:id="rId19" w:anchor="search=&quot;training&quot; " w:history="1">
        <w:r w:rsidR="005F746C" w:rsidRPr="00E47068">
          <w:rPr>
            <w:rStyle w:val="Hyperlink"/>
            <w:rFonts w:ascii="Arial" w:eastAsia="Times New Roman" w:hAnsi="Arial" w:cs="Arial"/>
            <w:sz w:val="24"/>
            <w:szCs w:val="24"/>
            <w:lang w:eastAsia="en-GB"/>
          </w:rPr>
          <w:t>competencies</w:t>
        </w:r>
      </w:hyperlink>
      <w:r w:rsidR="00E47068">
        <w:rPr>
          <w:rFonts w:ascii="Arial" w:eastAsia="Times New Roman" w:hAnsi="Arial" w:cs="Arial"/>
          <w:color w:val="000000"/>
          <w:sz w:val="24"/>
          <w:szCs w:val="24"/>
          <w:lang w:eastAsia="en-GB"/>
        </w:rPr>
        <w:t xml:space="preserve"> </w:t>
      </w:r>
      <w:r w:rsidR="00337C63">
        <w:rPr>
          <w:rFonts w:ascii="Arial" w:eastAsia="Times New Roman" w:hAnsi="Arial" w:cs="Arial"/>
          <w:color w:val="000000"/>
          <w:sz w:val="24"/>
          <w:szCs w:val="24"/>
          <w:lang w:eastAsia="en-GB"/>
        </w:rPr>
        <w:t xml:space="preserve">can be found on </w:t>
      </w:r>
      <w:r w:rsidR="0099736B">
        <w:rPr>
          <w:rFonts w:ascii="Arial" w:eastAsia="Times New Roman" w:hAnsi="Arial" w:cs="Arial"/>
          <w:color w:val="000000"/>
          <w:sz w:val="24"/>
          <w:szCs w:val="24"/>
          <w:lang w:eastAsia="en-GB"/>
        </w:rPr>
        <w:t xml:space="preserve">the Lancashire </w:t>
      </w:r>
      <w:r w:rsidR="00337C63">
        <w:rPr>
          <w:rFonts w:ascii="Arial" w:eastAsia="Times New Roman" w:hAnsi="Arial" w:cs="Arial"/>
          <w:color w:val="000000"/>
          <w:sz w:val="24"/>
          <w:szCs w:val="24"/>
          <w:lang w:eastAsia="en-GB"/>
        </w:rPr>
        <w:t>Safeguarding Adults Board website</w:t>
      </w:r>
      <w:r w:rsidR="00852E63">
        <w:rPr>
          <w:rFonts w:ascii="Arial" w:eastAsia="Times New Roman" w:hAnsi="Arial" w:cs="Arial"/>
          <w:color w:val="000000"/>
          <w:sz w:val="24"/>
          <w:szCs w:val="24"/>
          <w:lang w:eastAsia="en-GB"/>
        </w:rPr>
        <w:t xml:space="preserve">: </w:t>
      </w:r>
    </w:p>
    <w:p w:rsidR="003A4DF4" w:rsidRPr="00685701" w:rsidRDefault="003A4DF4" w:rsidP="00DE1AE7">
      <w:pPr>
        <w:autoSpaceDE w:val="0"/>
        <w:autoSpaceDN w:val="0"/>
        <w:adjustRightInd w:val="0"/>
        <w:spacing w:before="120" w:after="240" w:line="240" w:lineRule="auto"/>
        <w:ind w:left="709"/>
        <w:jc w:val="both"/>
        <w:rPr>
          <w:rFonts w:ascii="Arial" w:eastAsia="Times New Roman" w:hAnsi="Arial" w:cs="Arial"/>
          <w:color w:val="000000"/>
          <w:sz w:val="24"/>
          <w:szCs w:val="24"/>
          <w:lang w:eastAsia="en-GB"/>
        </w:rPr>
      </w:pPr>
      <w:r w:rsidRPr="00685701">
        <w:rPr>
          <w:rFonts w:ascii="Arial" w:eastAsia="Times New Roman" w:hAnsi="Arial" w:cs="Arial"/>
          <w:color w:val="000000"/>
          <w:sz w:val="24"/>
          <w:szCs w:val="24"/>
          <w:lang w:eastAsia="en-GB"/>
        </w:rPr>
        <w:t>All staff undergoing learning and development are expected to keep a</w:t>
      </w:r>
      <w:r w:rsidR="0022261D">
        <w:rPr>
          <w:rFonts w:ascii="Arial" w:eastAsia="Times New Roman" w:hAnsi="Arial" w:cs="Arial"/>
          <w:color w:val="000000"/>
          <w:sz w:val="24"/>
          <w:szCs w:val="24"/>
          <w:lang w:eastAsia="en-GB"/>
        </w:rPr>
        <w:t>n annual</w:t>
      </w:r>
      <w:r w:rsidRPr="00685701">
        <w:rPr>
          <w:rFonts w:ascii="Arial" w:eastAsia="Times New Roman" w:hAnsi="Arial" w:cs="Arial"/>
          <w:color w:val="000000"/>
          <w:sz w:val="24"/>
          <w:szCs w:val="24"/>
          <w:lang w:eastAsia="en-GB"/>
        </w:rPr>
        <w:t xml:space="preserve"> learning log for their appraisals and/ or personal development</w:t>
      </w:r>
    </w:p>
    <w:p w:rsidR="00ED4774" w:rsidRPr="00685701" w:rsidRDefault="006D6048" w:rsidP="00DE1AE7">
      <w:pPr>
        <w:autoSpaceDE w:val="0"/>
        <w:autoSpaceDN w:val="0"/>
        <w:adjustRightInd w:val="0"/>
        <w:spacing w:before="120" w:after="240" w:line="240" w:lineRule="auto"/>
        <w:ind w:left="709"/>
        <w:jc w:val="both"/>
        <w:rPr>
          <w:rFonts w:ascii="Arial" w:eastAsia="Times New Roman" w:hAnsi="Arial" w:cs="Arial"/>
          <w:color w:val="000000"/>
          <w:sz w:val="24"/>
          <w:szCs w:val="24"/>
          <w:lang w:eastAsia="en-GB"/>
        </w:rPr>
      </w:pPr>
      <w:r w:rsidRPr="003A4DF4">
        <w:rPr>
          <w:rFonts w:ascii="Arial" w:eastAsia="Times New Roman" w:hAnsi="Arial" w:cs="Arial"/>
          <w:b/>
          <w:sz w:val="24"/>
          <w:szCs w:val="24"/>
          <w:lang w:eastAsia="en-GB"/>
        </w:rPr>
        <w:t>[</w:t>
      </w:r>
      <w:r>
        <w:rPr>
          <w:rFonts w:ascii="Arial" w:eastAsia="Times New Roman" w:hAnsi="Arial" w:cs="Arial"/>
          <w:b/>
          <w:sz w:val="24"/>
          <w:szCs w:val="24"/>
          <w:lang w:eastAsia="en-GB"/>
        </w:rPr>
        <w:t xml:space="preserve">Insert </w:t>
      </w:r>
      <w:r w:rsidRPr="003A4DF4">
        <w:rPr>
          <w:rFonts w:ascii="Arial" w:eastAsia="Times New Roman" w:hAnsi="Arial" w:cs="Arial"/>
          <w:b/>
          <w:sz w:val="24"/>
          <w:szCs w:val="24"/>
          <w:lang w:eastAsia="en-GB"/>
        </w:rPr>
        <w:t xml:space="preserve">name of </w:t>
      </w:r>
      <w:r w:rsidR="00AA4CCB">
        <w:rPr>
          <w:rFonts w:ascii="Arial" w:eastAsia="Times New Roman" w:hAnsi="Arial" w:cs="Arial"/>
          <w:b/>
          <w:sz w:val="24"/>
          <w:szCs w:val="24"/>
          <w:lang w:eastAsia="en-GB"/>
        </w:rPr>
        <w:t>domiciliary</w:t>
      </w:r>
      <w:r w:rsidR="008B393D">
        <w:rPr>
          <w:rFonts w:ascii="Arial" w:eastAsia="Times New Roman" w:hAnsi="Arial" w:cs="Arial"/>
          <w:b/>
          <w:sz w:val="24"/>
          <w:szCs w:val="24"/>
          <w:lang w:eastAsia="en-GB"/>
        </w:rPr>
        <w:t xml:space="preserve"> </w:t>
      </w:r>
      <w:r w:rsidR="00BB36E8">
        <w:rPr>
          <w:rFonts w:ascii="Arial" w:eastAsia="Times New Roman" w:hAnsi="Arial" w:cs="Arial"/>
          <w:b/>
          <w:sz w:val="24"/>
          <w:szCs w:val="24"/>
          <w:lang w:eastAsia="en-GB"/>
        </w:rPr>
        <w:t>provider</w:t>
      </w:r>
      <w:r w:rsidRPr="003A4DF4">
        <w:rPr>
          <w:rFonts w:ascii="Arial" w:eastAsia="Times New Roman" w:hAnsi="Arial" w:cs="Arial"/>
          <w:b/>
          <w:sz w:val="24"/>
          <w:szCs w:val="24"/>
          <w:lang w:eastAsia="en-GB"/>
        </w:rPr>
        <w:t>]</w:t>
      </w:r>
      <w:r w:rsidRPr="003A4DF4">
        <w:rPr>
          <w:rFonts w:ascii="Arial" w:eastAsia="Times New Roman" w:hAnsi="Arial" w:cs="Arial"/>
          <w:sz w:val="24"/>
          <w:szCs w:val="24"/>
          <w:lang w:eastAsia="en-GB"/>
        </w:rPr>
        <w:t xml:space="preserve"> </w:t>
      </w:r>
      <w:r w:rsidR="00315351">
        <w:rPr>
          <w:rFonts w:ascii="Arial" w:eastAsia="Times New Roman" w:hAnsi="Arial" w:cs="Arial"/>
          <w:color w:val="000000"/>
          <w:sz w:val="24"/>
          <w:szCs w:val="24"/>
          <w:lang w:eastAsia="en-GB"/>
        </w:rPr>
        <w:t xml:space="preserve">will </w:t>
      </w:r>
      <w:r w:rsidR="004C7D11">
        <w:rPr>
          <w:rFonts w:ascii="Arial" w:eastAsia="Times New Roman" w:hAnsi="Arial" w:cs="Arial"/>
          <w:color w:val="000000"/>
          <w:sz w:val="24"/>
          <w:szCs w:val="24"/>
          <w:lang w:eastAsia="en-GB"/>
        </w:rPr>
        <w:t xml:space="preserve">hold </w:t>
      </w:r>
      <w:r w:rsidR="0022261D">
        <w:rPr>
          <w:rFonts w:ascii="Arial" w:eastAsia="Times New Roman" w:hAnsi="Arial" w:cs="Arial"/>
          <w:color w:val="000000"/>
          <w:sz w:val="24"/>
          <w:szCs w:val="24"/>
          <w:lang w:eastAsia="en-GB"/>
        </w:rPr>
        <w:t>regular team</w:t>
      </w:r>
      <w:r w:rsidR="00315351">
        <w:rPr>
          <w:rFonts w:ascii="Arial" w:eastAsia="Times New Roman" w:hAnsi="Arial" w:cs="Arial"/>
          <w:color w:val="000000"/>
          <w:sz w:val="24"/>
          <w:szCs w:val="24"/>
          <w:lang w:eastAsia="en-GB"/>
        </w:rPr>
        <w:t xml:space="preserve"> </w:t>
      </w:r>
      <w:r w:rsidR="00315351" w:rsidRPr="00685701">
        <w:rPr>
          <w:rFonts w:ascii="Arial" w:eastAsia="Times New Roman" w:hAnsi="Arial" w:cs="Arial"/>
          <w:color w:val="000000"/>
          <w:sz w:val="24"/>
          <w:szCs w:val="24"/>
          <w:lang w:eastAsia="en-GB"/>
        </w:rPr>
        <w:t>meeting</w:t>
      </w:r>
      <w:r w:rsidR="0022261D">
        <w:rPr>
          <w:rFonts w:ascii="Arial" w:eastAsia="Times New Roman" w:hAnsi="Arial" w:cs="Arial"/>
          <w:color w:val="000000"/>
          <w:sz w:val="24"/>
          <w:szCs w:val="24"/>
          <w:lang w:eastAsia="en-GB"/>
        </w:rPr>
        <w:t>s</w:t>
      </w:r>
      <w:r w:rsidR="003A4DF4" w:rsidRPr="00685701">
        <w:rPr>
          <w:rFonts w:ascii="Arial" w:eastAsia="Times New Roman" w:hAnsi="Arial" w:cs="Arial"/>
          <w:color w:val="000000"/>
          <w:sz w:val="24"/>
          <w:szCs w:val="24"/>
          <w:lang w:eastAsia="en-GB"/>
        </w:rPr>
        <w:t xml:space="preserve"> </w:t>
      </w:r>
      <w:r w:rsidR="0022261D">
        <w:rPr>
          <w:rFonts w:ascii="Arial" w:eastAsia="Times New Roman" w:hAnsi="Arial" w:cs="Arial"/>
          <w:color w:val="000000"/>
          <w:sz w:val="24"/>
          <w:szCs w:val="24"/>
          <w:lang w:eastAsia="en-GB"/>
        </w:rPr>
        <w:t>where</w:t>
      </w:r>
      <w:r w:rsidR="003A4DF4" w:rsidRPr="00685701">
        <w:rPr>
          <w:rFonts w:ascii="Arial" w:eastAsia="Times New Roman" w:hAnsi="Arial" w:cs="Arial"/>
          <w:color w:val="000000"/>
          <w:sz w:val="24"/>
          <w:szCs w:val="24"/>
          <w:lang w:eastAsia="en-GB"/>
        </w:rPr>
        <w:t xml:space="preserve"> safeguarding vulnerable adults </w:t>
      </w:r>
      <w:r w:rsidR="0022261D">
        <w:rPr>
          <w:rFonts w:ascii="Arial" w:eastAsia="Times New Roman" w:hAnsi="Arial" w:cs="Arial"/>
          <w:color w:val="000000"/>
          <w:sz w:val="24"/>
          <w:szCs w:val="24"/>
          <w:lang w:eastAsia="en-GB"/>
        </w:rPr>
        <w:t xml:space="preserve">will feature as a discussion topic </w:t>
      </w:r>
      <w:r w:rsidR="003A4DF4" w:rsidRPr="00685701">
        <w:rPr>
          <w:rFonts w:ascii="Arial" w:eastAsia="Times New Roman" w:hAnsi="Arial" w:cs="Arial"/>
          <w:color w:val="000000"/>
          <w:sz w:val="24"/>
          <w:szCs w:val="24"/>
          <w:lang w:eastAsia="en-GB"/>
        </w:rPr>
        <w:t xml:space="preserve">within the </w:t>
      </w:r>
      <w:r w:rsidR="005D695C">
        <w:rPr>
          <w:rFonts w:ascii="Arial" w:eastAsia="Times New Roman" w:hAnsi="Arial" w:cs="Arial"/>
          <w:color w:val="000000"/>
          <w:sz w:val="24"/>
          <w:szCs w:val="24"/>
          <w:lang w:eastAsia="en-GB"/>
        </w:rPr>
        <w:t>organisation</w:t>
      </w:r>
      <w:r w:rsidR="003A4DF4" w:rsidRPr="00685701">
        <w:rPr>
          <w:rFonts w:ascii="Arial" w:eastAsia="Times New Roman" w:hAnsi="Arial" w:cs="Arial"/>
          <w:color w:val="000000"/>
          <w:sz w:val="24"/>
          <w:szCs w:val="24"/>
          <w:lang w:eastAsia="en-GB"/>
        </w:rPr>
        <w:t xml:space="preserve">. </w:t>
      </w:r>
    </w:p>
    <w:p w:rsidR="002B076D" w:rsidRPr="00685701" w:rsidRDefault="003A4DF4" w:rsidP="00DE1AE7">
      <w:pPr>
        <w:autoSpaceDE w:val="0"/>
        <w:autoSpaceDN w:val="0"/>
        <w:adjustRightInd w:val="0"/>
        <w:spacing w:before="120" w:after="240" w:line="240" w:lineRule="auto"/>
        <w:ind w:left="709"/>
        <w:jc w:val="both"/>
        <w:rPr>
          <w:rFonts w:ascii="Arial" w:eastAsia="Times New Roman" w:hAnsi="Arial" w:cs="Arial"/>
          <w:color w:val="000000"/>
          <w:sz w:val="24"/>
          <w:szCs w:val="24"/>
          <w:lang w:eastAsia="en-GB"/>
        </w:rPr>
      </w:pPr>
      <w:r w:rsidRPr="00685701">
        <w:rPr>
          <w:rFonts w:ascii="Arial" w:eastAsia="Times New Roman" w:hAnsi="Arial" w:cs="Arial"/>
          <w:color w:val="000000"/>
          <w:sz w:val="24"/>
          <w:szCs w:val="24"/>
          <w:lang w:eastAsia="en-GB"/>
        </w:rPr>
        <w:lastRenderedPageBreak/>
        <w:t xml:space="preserve">The purpose of this meeting is to make sure all members of staff are fully aware of the </w:t>
      </w:r>
      <w:r w:rsidR="00AA4CCB">
        <w:rPr>
          <w:rFonts w:ascii="Arial" w:eastAsia="Times New Roman" w:hAnsi="Arial" w:cs="Arial"/>
          <w:color w:val="000000"/>
          <w:sz w:val="24"/>
          <w:szCs w:val="24"/>
          <w:lang w:eastAsia="en-GB"/>
        </w:rPr>
        <w:t>provider's</w:t>
      </w:r>
      <w:r w:rsidRPr="00685701">
        <w:rPr>
          <w:rFonts w:ascii="Arial" w:eastAsia="Times New Roman" w:hAnsi="Arial" w:cs="Arial"/>
          <w:color w:val="000000"/>
          <w:sz w:val="24"/>
          <w:szCs w:val="24"/>
          <w:lang w:eastAsia="en-GB"/>
        </w:rPr>
        <w:t xml:space="preserve"> policy and know what to do if they are worried an adult is being abused or neglected. </w:t>
      </w:r>
    </w:p>
    <w:p w:rsidR="00077687" w:rsidRPr="00685701" w:rsidRDefault="003A4DF4" w:rsidP="00DE1AE7">
      <w:pPr>
        <w:autoSpaceDN w:val="0"/>
        <w:adjustRightInd w:val="0"/>
        <w:spacing w:before="120" w:after="240" w:line="240" w:lineRule="auto"/>
        <w:ind w:left="720"/>
        <w:jc w:val="both"/>
        <w:rPr>
          <w:rFonts w:ascii="Arial" w:eastAsia="Times New Roman" w:hAnsi="Arial" w:cs="Arial"/>
          <w:sz w:val="24"/>
          <w:szCs w:val="24"/>
          <w:lang w:eastAsia="en-GB"/>
        </w:rPr>
      </w:pPr>
      <w:r w:rsidRPr="00685701">
        <w:rPr>
          <w:rFonts w:ascii="Arial" w:eastAsia="Times New Roman" w:hAnsi="Arial" w:cs="Arial"/>
          <w:sz w:val="24"/>
          <w:szCs w:val="24"/>
          <w:lang w:eastAsia="en-GB"/>
        </w:rPr>
        <w:t xml:space="preserve">To support </w:t>
      </w:r>
      <w:r w:rsidR="002C0153">
        <w:rPr>
          <w:rFonts w:ascii="Arial" w:eastAsia="Times New Roman" w:hAnsi="Arial" w:cs="Arial"/>
          <w:sz w:val="24"/>
          <w:szCs w:val="24"/>
          <w:lang w:eastAsia="en-GB"/>
        </w:rPr>
        <w:t>providers</w:t>
      </w:r>
      <w:r w:rsidRPr="00685701">
        <w:rPr>
          <w:rFonts w:ascii="Arial" w:eastAsia="Times New Roman" w:hAnsi="Arial" w:cs="Arial"/>
          <w:sz w:val="24"/>
          <w:szCs w:val="24"/>
          <w:lang w:eastAsia="en-GB"/>
        </w:rPr>
        <w:t xml:space="preserve"> in ensuring staff are trained to the appropriate level</w:t>
      </w:r>
      <w:r w:rsidR="005F746C">
        <w:rPr>
          <w:rFonts w:ascii="Arial" w:eastAsia="Times New Roman" w:hAnsi="Arial" w:cs="Arial"/>
          <w:sz w:val="24"/>
          <w:szCs w:val="24"/>
          <w:lang w:eastAsia="en-GB"/>
        </w:rPr>
        <w:t>,</w:t>
      </w:r>
      <w:r w:rsidRPr="00685701">
        <w:rPr>
          <w:rFonts w:ascii="Arial" w:eastAsia="Times New Roman" w:hAnsi="Arial" w:cs="Arial"/>
          <w:sz w:val="24"/>
          <w:szCs w:val="24"/>
          <w:lang w:eastAsia="en-GB"/>
        </w:rPr>
        <w:t xml:space="preserve"> a range of e-learning material is available.  E-learning train</w:t>
      </w:r>
      <w:r w:rsidR="0099736B">
        <w:rPr>
          <w:rFonts w:ascii="Arial" w:eastAsia="Times New Roman" w:hAnsi="Arial" w:cs="Arial"/>
          <w:sz w:val="24"/>
          <w:szCs w:val="24"/>
          <w:lang w:eastAsia="en-GB"/>
        </w:rPr>
        <w:t>ing programmes are available on the Lancashire Safeguarding Adults Board</w:t>
      </w:r>
      <w:r w:rsidRPr="00685701">
        <w:rPr>
          <w:rFonts w:ascii="Arial" w:eastAsia="Times New Roman" w:hAnsi="Arial" w:cs="Arial"/>
          <w:sz w:val="24"/>
          <w:szCs w:val="24"/>
          <w:lang w:eastAsia="en-GB"/>
        </w:rPr>
        <w:t xml:space="preserve"> </w:t>
      </w:r>
      <w:hyperlink r:id="rId20" w:history="1">
        <w:r w:rsidRPr="00531A0D">
          <w:rPr>
            <w:rStyle w:val="Hyperlink"/>
            <w:rFonts w:ascii="Arial" w:eastAsia="Times New Roman" w:hAnsi="Arial" w:cs="Arial"/>
            <w:sz w:val="24"/>
            <w:szCs w:val="24"/>
            <w:lang w:eastAsia="en-GB"/>
          </w:rPr>
          <w:t>website</w:t>
        </w:r>
      </w:hyperlink>
      <w:r w:rsidR="002F3EEE" w:rsidRPr="00685701">
        <w:rPr>
          <w:rFonts w:ascii="Arial" w:eastAsia="Times New Roman" w:hAnsi="Arial" w:cs="Arial"/>
          <w:sz w:val="24"/>
          <w:szCs w:val="24"/>
          <w:lang w:eastAsia="en-GB"/>
        </w:rPr>
        <w:t xml:space="preserve"> (See </w:t>
      </w:r>
      <w:r w:rsidR="00531A0D">
        <w:rPr>
          <w:rFonts w:ascii="Arial" w:eastAsia="Times New Roman" w:hAnsi="Arial" w:cs="Arial"/>
          <w:sz w:val="24"/>
          <w:szCs w:val="24"/>
          <w:lang w:eastAsia="en-GB"/>
        </w:rPr>
        <w:t>Appendix II</w:t>
      </w:r>
      <w:r w:rsidR="002B076D" w:rsidRPr="00685701">
        <w:rPr>
          <w:rFonts w:ascii="Arial" w:eastAsia="Times New Roman" w:hAnsi="Arial" w:cs="Arial"/>
          <w:sz w:val="24"/>
          <w:szCs w:val="24"/>
          <w:lang w:eastAsia="en-GB"/>
        </w:rPr>
        <w:t>:</w:t>
      </w:r>
      <w:r w:rsidR="00C7590A" w:rsidRPr="00685701">
        <w:rPr>
          <w:rFonts w:ascii="Arial" w:eastAsia="Times New Roman" w:hAnsi="Arial" w:cs="Arial"/>
          <w:sz w:val="24"/>
          <w:szCs w:val="24"/>
          <w:lang w:eastAsia="en-GB"/>
        </w:rPr>
        <w:t xml:space="preserve"> Safeguarding Adults Training for </w:t>
      </w:r>
      <w:r w:rsidR="008B393D">
        <w:rPr>
          <w:rFonts w:ascii="Arial" w:eastAsia="Times New Roman" w:hAnsi="Arial" w:cs="Arial"/>
          <w:sz w:val="24"/>
          <w:szCs w:val="24"/>
          <w:lang w:eastAsia="en-GB"/>
        </w:rPr>
        <w:t xml:space="preserve">Domiciliary </w:t>
      </w:r>
      <w:r w:rsidR="00BB36E8">
        <w:rPr>
          <w:rFonts w:ascii="Arial" w:eastAsia="Times New Roman" w:hAnsi="Arial" w:cs="Arial"/>
          <w:sz w:val="24"/>
          <w:szCs w:val="24"/>
          <w:lang w:eastAsia="en-GB"/>
        </w:rPr>
        <w:t>provider</w:t>
      </w:r>
      <w:r w:rsidR="005D27EB">
        <w:rPr>
          <w:rFonts w:ascii="Arial" w:eastAsia="Times New Roman" w:hAnsi="Arial" w:cs="Arial"/>
          <w:sz w:val="24"/>
          <w:szCs w:val="24"/>
          <w:lang w:eastAsia="en-GB"/>
        </w:rPr>
        <w:t>s</w:t>
      </w:r>
      <w:r w:rsidR="00C7590A" w:rsidRPr="00685701">
        <w:rPr>
          <w:rFonts w:ascii="Arial" w:eastAsia="Times New Roman" w:hAnsi="Arial" w:cs="Arial"/>
          <w:sz w:val="24"/>
          <w:szCs w:val="24"/>
          <w:lang w:eastAsia="en-GB"/>
        </w:rPr>
        <w:t>)</w:t>
      </w:r>
    </w:p>
    <w:p w:rsidR="002B076D" w:rsidRPr="00E07CFA" w:rsidRDefault="003A4DF4" w:rsidP="00DE1AE7">
      <w:pPr>
        <w:pStyle w:val="ListParagraph"/>
        <w:numPr>
          <w:ilvl w:val="0"/>
          <w:numId w:val="50"/>
        </w:numPr>
        <w:autoSpaceDE w:val="0"/>
        <w:autoSpaceDN w:val="0"/>
        <w:adjustRightInd w:val="0"/>
        <w:spacing w:before="120" w:after="240" w:line="240" w:lineRule="auto"/>
        <w:ind w:left="709" w:hanging="709"/>
        <w:jc w:val="both"/>
        <w:rPr>
          <w:rFonts w:ascii="Arial Bold" w:eastAsia="Times New Roman" w:hAnsi="Arial Bold" w:cs="Arial"/>
          <w:b/>
          <w:bCs/>
          <w:color w:val="000000"/>
          <w:sz w:val="24"/>
          <w:szCs w:val="24"/>
          <w:lang w:eastAsia="en-GB"/>
        </w:rPr>
      </w:pPr>
      <w:r w:rsidRPr="00E07CFA">
        <w:rPr>
          <w:rFonts w:ascii="Arial Bold" w:eastAsia="Times New Roman" w:hAnsi="Arial Bold" w:cs="Arial"/>
          <w:b/>
          <w:bCs/>
          <w:caps/>
          <w:color w:val="000000"/>
          <w:sz w:val="28"/>
          <w:szCs w:val="28"/>
          <w:lang w:eastAsia="en-GB"/>
        </w:rPr>
        <w:t>Supervision of staff</w:t>
      </w:r>
      <w:r w:rsidRPr="00E07CFA">
        <w:rPr>
          <w:rFonts w:ascii="Arial Bold" w:eastAsia="Times New Roman" w:hAnsi="Arial Bold" w:cs="Arial"/>
          <w:b/>
          <w:bCs/>
          <w:color w:val="000000"/>
          <w:sz w:val="28"/>
          <w:szCs w:val="28"/>
          <w:lang w:eastAsia="en-GB"/>
        </w:rPr>
        <w:t xml:space="preserve"> </w:t>
      </w:r>
    </w:p>
    <w:p w:rsidR="00126E61" w:rsidRDefault="003A4DF4" w:rsidP="00DE1AE7">
      <w:pPr>
        <w:autoSpaceDE w:val="0"/>
        <w:autoSpaceDN w:val="0"/>
        <w:adjustRightInd w:val="0"/>
        <w:spacing w:before="120" w:after="240" w:line="240" w:lineRule="auto"/>
        <w:ind w:left="720"/>
        <w:jc w:val="both"/>
        <w:rPr>
          <w:rFonts w:ascii="Arial" w:eastAsia="Times New Roman" w:hAnsi="Arial" w:cs="Arial"/>
          <w:color w:val="000000"/>
          <w:sz w:val="24"/>
          <w:szCs w:val="24"/>
          <w:lang w:eastAsia="en-GB"/>
        </w:rPr>
      </w:pPr>
      <w:r w:rsidRPr="003A4DF4">
        <w:rPr>
          <w:rFonts w:ascii="Arial" w:eastAsia="Times New Roman" w:hAnsi="Arial" w:cs="Arial"/>
          <w:color w:val="000000"/>
          <w:sz w:val="24"/>
          <w:szCs w:val="24"/>
          <w:lang w:eastAsia="en-GB"/>
        </w:rPr>
        <w:t xml:space="preserve">Staff working with vulnerable adults need to have access to support and supervision; this will provide an opportunity for </w:t>
      </w:r>
      <w:r w:rsidR="005D695C">
        <w:rPr>
          <w:rFonts w:ascii="Arial" w:eastAsia="Times New Roman" w:hAnsi="Arial" w:cs="Arial"/>
          <w:color w:val="000000"/>
          <w:sz w:val="24"/>
          <w:szCs w:val="24"/>
          <w:lang w:eastAsia="en-GB"/>
        </w:rPr>
        <w:t>staff</w:t>
      </w:r>
      <w:r w:rsidRPr="003A4DF4">
        <w:rPr>
          <w:rFonts w:ascii="Arial" w:eastAsia="Times New Roman" w:hAnsi="Arial" w:cs="Arial"/>
          <w:color w:val="000000"/>
          <w:sz w:val="24"/>
          <w:szCs w:val="24"/>
          <w:lang w:eastAsia="en-GB"/>
        </w:rPr>
        <w:t xml:space="preserve"> to share their concerns and to enable them to manage the stresses inherent in this work. It also promotes good standards of practice, which are soundly based and consistent with local and national guidance for safeguarding vulnerable adults.</w:t>
      </w:r>
      <w:r w:rsidR="009E7C6D">
        <w:rPr>
          <w:rFonts w:ascii="Arial" w:eastAsia="Times New Roman" w:hAnsi="Arial" w:cs="Arial"/>
          <w:color w:val="000000"/>
          <w:sz w:val="24"/>
          <w:szCs w:val="24"/>
          <w:lang w:eastAsia="en-GB"/>
        </w:rPr>
        <w:t xml:space="preserve"> </w:t>
      </w:r>
    </w:p>
    <w:p w:rsidR="00126E61" w:rsidRDefault="003A4DF4" w:rsidP="00DE1AE7">
      <w:pPr>
        <w:autoSpaceDE w:val="0"/>
        <w:autoSpaceDN w:val="0"/>
        <w:adjustRightInd w:val="0"/>
        <w:spacing w:before="120" w:after="240" w:line="240" w:lineRule="auto"/>
        <w:ind w:left="720"/>
        <w:jc w:val="both"/>
        <w:rPr>
          <w:rFonts w:ascii="Arial" w:eastAsia="Times New Roman" w:hAnsi="Arial" w:cs="Arial"/>
          <w:color w:val="000000"/>
          <w:sz w:val="24"/>
          <w:szCs w:val="24"/>
          <w:lang w:eastAsia="en-GB"/>
        </w:rPr>
      </w:pPr>
      <w:r w:rsidRPr="003A4DF4">
        <w:rPr>
          <w:rFonts w:ascii="Arial" w:eastAsia="Times New Roman" w:hAnsi="Arial" w:cs="Arial"/>
          <w:color w:val="000000"/>
          <w:sz w:val="24"/>
          <w:szCs w:val="24"/>
          <w:lang w:eastAsia="en-GB"/>
        </w:rPr>
        <w:t xml:space="preserve">Supervision also provides an opportunity to ensure there is an understanding of roles and responsibilities, </w:t>
      </w:r>
      <w:r w:rsidRPr="003A4DF4">
        <w:rPr>
          <w:rFonts w:ascii="Arial" w:eastAsia="Times New Roman" w:hAnsi="Arial" w:cs="Arial"/>
          <w:color w:val="000000"/>
          <w:sz w:val="24"/>
          <w:szCs w:val="24"/>
          <w:lang w:eastAsia="en-GB"/>
        </w:rPr>
        <w:lastRenderedPageBreak/>
        <w:t xml:space="preserve">as well as the scope of professional discretion and authority. </w:t>
      </w:r>
      <w:r w:rsidR="005D695C">
        <w:rPr>
          <w:rFonts w:ascii="Arial" w:eastAsia="Times New Roman" w:hAnsi="Arial" w:cs="Arial"/>
          <w:color w:val="000000"/>
          <w:sz w:val="24"/>
          <w:szCs w:val="24"/>
          <w:lang w:eastAsia="en-GB"/>
        </w:rPr>
        <w:t xml:space="preserve"> </w:t>
      </w:r>
      <w:r w:rsidRPr="003A4DF4">
        <w:rPr>
          <w:rFonts w:ascii="Arial" w:eastAsia="Times New Roman" w:hAnsi="Arial" w:cs="Arial"/>
          <w:color w:val="000000"/>
          <w:sz w:val="24"/>
          <w:szCs w:val="24"/>
          <w:lang w:eastAsia="en-GB"/>
        </w:rPr>
        <w:t xml:space="preserve">Safeguarding incidents should be discussed at </w:t>
      </w:r>
      <w:r w:rsidR="009706A3">
        <w:rPr>
          <w:rFonts w:ascii="Arial" w:eastAsia="Times New Roman" w:hAnsi="Arial" w:cs="Arial"/>
          <w:color w:val="000000"/>
          <w:sz w:val="24"/>
          <w:szCs w:val="24"/>
          <w:lang w:eastAsia="en-GB"/>
        </w:rPr>
        <w:t>team meetings</w:t>
      </w:r>
      <w:r w:rsidRPr="003A4DF4">
        <w:rPr>
          <w:rFonts w:ascii="Arial" w:eastAsia="Times New Roman" w:hAnsi="Arial" w:cs="Arial"/>
          <w:color w:val="000000"/>
          <w:sz w:val="24"/>
          <w:szCs w:val="24"/>
          <w:lang w:eastAsia="en-GB"/>
        </w:rPr>
        <w:t xml:space="preserve"> to support wider learning of recommendations for practice. </w:t>
      </w:r>
      <w:r w:rsidR="00126E61">
        <w:rPr>
          <w:rFonts w:ascii="Arial" w:eastAsia="Times New Roman" w:hAnsi="Arial" w:cs="Arial"/>
          <w:color w:val="000000"/>
          <w:sz w:val="24"/>
          <w:szCs w:val="24"/>
          <w:lang w:eastAsia="en-GB"/>
        </w:rPr>
        <w:t xml:space="preserve">Opportunities for reflection and to identify any development needs may also be available through the appraisal process as safeguarding issues should form a standard part of this process. </w:t>
      </w:r>
      <w:r w:rsidR="0022261D">
        <w:rPr>
          <w:rFonts w:ascii="Arial" w:eastAsia="Times New Roman" w:hAnsi="Arial" w:cs="Arial"/>
          <w:color w:val="000000"/>
          <w:sz w:val="24"/>
          <w:szCs w:val="24"/>
          <w:lang w:eastAsia="en-GB"/>
        </w:rPr>
        <w:t xml:space="preserve"> It is important to note that staff shouldn’t wait until supervision to share immediate concerns which need to be alerted to the safeguarding team.  </w:t>
      </w:r>
    </w:p>
    <w:p w:rsidR="00126E61" w:rsidRDefault="00126E61" w:rsidP="00DE1AE7">
      <w:pPr>
        <w:autoSpaceDE w:val="0"/>
        <w:autoSpaceDN w:val="0"/>
        <w:adjustRightInd w:val="0"/>
        <w:spacing w:before="120" w:after="240" w:line="240" w:lineRule="auto"/>
        <w:ind w:left="720"/>
        <w:jc w:val="both"/>
        <w:rPr>
          <w:rFonts w:ascii="Arial" w:eastAsia="Times New Roman" w:hAnsi="Arial" w:cs="Arial"/>
          <w:color w:val="000000"/>
          <w:sz w:val="24"/>
          <w:szCs w:val="24"/>
          <w:lang w:eastAsia="en-GB"/>
        </w:rPr>
      </w:pPr>
      <w:r w:rsidRPr="003A4DF4">
        <w:rPr>
          <w:rFonts w:ascii="Arial" w:eastAsia="Times New Roman" w:hAnsi="Arial" w:cs="Arial"/>
          <w:color w:val="000000"/>
          <w:sz w:val="24"/>
          <w:szCs w:val="24"/>
          <w:lang w:eastAsia="en-GB"/>
        </w:rPr>
        <w:t>Further guidance is available from the safeguarding lead.</w:t>
      </w:r>
    </w:p>
    <w:p w:rsidR="00AE480E" w:rsidRDefault="00AE480E" w:rsidP="00DE1AE7">
      <w:pPr>
        <w:spacing w:after="240"/>
        <w:jc w:val="both"/>
        <w:rPr>
          <w:rFonts w:ascii="Arial" w:hAnsi="Arial" w:cs="Arial"/>
          <w:b/>
          <w:sz w:val="28"/>
          <w:szCs w:val="28"/>
        </w:rPr>
      </w:pPr>
    </w:p>
    <w:p w:rsidR="00AE480E" w:rsidRDefault="00AE480E" w:rsidP="00DE1AE7">
      <w:pPr>
        <w:spacing w:after="240"/>
        <w:jc w:val="both"/>
        <w:rPr>
          <w:rFonts w:ascii="Arial" w:hAnsi="Arial" w:cs="Arial"/>
          <w:b/>
          <w:sz w:val="28"/>
          <w:szCs w:val="28"/>
        </w:rPr>
      </w:pPr>
    </w:p>
    <w:p w:rsidR="00AA4CCB" w:rsidRDefault="00AA4CCB" w:rsidP="00DE1AE7">
      <w:pPr>
        <w:spacing w:after="240"/>
        <w:jc w:val="both"/>
        <w:rPr>
          <w:rFonts w:ascii="Arial" w:hAnsi="Arial" w:cs="Arial"/>
          <w:b/>
          <w:sz w:val="28"/>
          <w:szCs w:val="28"/>
        </w:rPr>
      </w:pPr>
    </w:p>
    <w:p w:rsidR="002B076D" w:rsidRPr="00E07CFA" w:rsidRDefault="00E07CFA" w:rsidP="00DE1AE7">
      <w:pPr>
        <w:spacing w:after="240"/>
        <w:jc w:val="both"/>
        <w:rPr>
          <w:rFonts w:ascii="Arial" w:hAnsi="Arial" w:cs="Arial"/>
          <w:b/>
          <w:sz w:val="28"/>
          <w:szCs w:val="28"/>
        </w:rPr>
      </w:pPr>
      <w:r w:rsidRPr="00E07CFA">
        <w:rPr>
          <w:rFonts w:ascii="Arial" w:hAnsi="Arial" w:cs="Arial"/>
          <w:b/>
          <w:sz w:val="28"/>
          <w:szCs w:val="28"/>
        </w:rPr>
        <w:t xml:space="preserve">12     </w:t>
      </w:r>
      <w:r w:rsidR="00126E61" w:rsidRPr="00E07CFA">
        <w:rPr>
          <w:rFonts w:ascii="Arial" w:hAnsi="Arial" w:cs="Arial"/>
          <w:b/>
          <w:sz w:val="28"/>
          <w:szCs w:val="28"/>
        </w:rPr>
        <w:t>R</w:t>
      </w:r>
      <w:r w:rsidR="003A4DF4" w:rsidRPr="00E07CFA">
        <w:rPr>
          <w:rFonts w:ascii="Arial" w:hAnsi="Arial" w:cs="Arial"/>
          <w:b/>
          <w:sz w:val="28"/>
          <w:szCs w:val="28"/>
        </w:rPr>
        <w:t>EFERENCE DOCUMENTS</w:t>
      </w:r>
    </w:p>
    <w:p w:rsidR="003A4DF4" w:rsidRPr="00381609" w:rsidRDefault="003A4DF4" w:rsidP="00DE1AE7">
      <w:pPr>
        <w:spacing w:after="120" w:line="240" w:lineRule="auto"/>
        <w:ind w:left="720"/>
        <w:jc w:val="both"/>
        <w:rPr>
          <w:rFonts w:ascii="Arial" w:eastAsia="Times New Roman" w:hAnsi="Arial" w:cs="Arial"/>
          <w:bCs/>
          <w:sz w:val="12"/>
          <w:szCs w:val="12"/>
          <w:lang w:eastAsia="en-GB"/>
        </w:rPr>
      </w:pPr>
      <w:r w:rsidRPr="00685701">
        <w:rPr>
          <w:rFonts w:ascii="Arial" w:eastAsia="Times New Roman" w:hAnsi="Arial" w:cs="Arial"/>
          <w:bCs/>
          <w:sz w:val="24"/>
          <w:szCs w:val="24"/>
          <w:lang w:eastAsia="en-GB"/>
        </w:rPr>
        <w:t xml:space="preserve">In developing this Policy account has been taken of the following statutory and non-statutory guidance, best </w:t>
      </w:r>
      <w:r w:rsidRPr="00685701">
        <w:rPr>
          <w:rFonts w:ascii="Arial" w:eastAsia="Times New Roman" w:hAnsi="Arial" w:cs="Arial"/>
          <w:bCs/>
          <w:sz w:val="24"/>
          <w:szCs w:val="24"/>
          <w:lang w:eastAsia="en-GB"/>
        </w:rPr>
        <w:lastRenderedPageBreak/>
        <w:t xml:space="preserve">practice guidance and the policies and procedures of Lancashire Safeguarding Adults Board. </w:t>
      </w:r>
    </w:p>
    <w:p w:rsidR="00077687" w:rsidRDefault="00077687" w:rsidP="00DE1AE7">
      <w:pPr>
        <w:spacing w:before="60" w:after="60" w:line="240" w:lineRule="auto"/>
        <w:ind w:left="709"/>
        <w:jc w:val="both"/>
        <w:rPr>
          <w:rFonts w:ascii="Arial" w:eastAsia="Times New Roman" w:hAnsi="Arial" w:cs="Arial"/>
          <w:i/>
          <w:sz w:val="24"/>
          <w:szCs w:val="24"/>
          <w:lang w:eastAsia="en-GB"/>
        </w:rPr>
      </w:pPr>
    </w:p>
    <w:p w:rsidR="00DB156E" w:rsidRDefault="005B58D0" w:rsidP="00DE1AE7">
      <w:pPr>
        <w:spacing w:before="60" w:after="60"/>
        <w:ind w:left="709"/>
        <w:jc w:val="both"/>
        <w:rPr>
          <w:rStyle w:val="Hyperlink"/>
          <w:rFonts w:ascii="Arial" w:eastAsia="Calibri" w:hAnsi="Arial" w:cs="Arial"/>
          <w:i/>
          <w:sz w:val="24"/>
          <w:szCs w:val="24"/>
        </w:rPr>
      </w:pPr>
      <w:r>
        <w:rPr>
          <w:rFonts w:ascii="Arial" w:hAnsi="Arial" w:cs="Arial"/>
          <w:sz w:val="24"/>
          <w:szCs w:val="24"/>
        </w:rPr>
        <w:t>DH (</w:t>
      </w:r>
      <w:r w:rsidR="006E56CB" w:rsidRPr="006E56CB">
        <w:rPr>
          <w:rFonts w:ascii="Arial" w:hAnsi="Arial" w:cs="Arial"/>
          <w:sz w:val="24"/>
          <w:szCs w:val="24"/>
        </w:rPr>
        <w:t>2011)</w:t>
      </w:r>
      <w:r w:rsidR="006E56CB">
        <w:t xml:space="preserve"> </w:t>
      </w:r>
      <w:hyperlink r:id="rId21" w:history="1">
        <w:r w:rsidR="00077687" w:rsidRPr="00837081">
          <w:rPr>
            <w:rStyle w:val="Hyperlink"/>
            <w:rFonts w:ascii="Arial" w:eastAsia="Calibri" w:hAnsi="Arial" w:cs="Arial"/>
            <w:i/>
            <w:sz w:val="24"/>
            <w:szCs w:val="24"/>
          </w:rPr>
          <w:t>Adult Safeguarding: The Role of Health Services</w:t>
        </w:r>
      </w:hyperlink>
    </w:p>
    <w:p w:rsidR="00CB5798" w:rsidRPr="00CB5798" w:rsidRDefault="00CB5798" w:rsidP="00DE1AE7">
      <w:pPr>
        <w:spacing w:before="60" w:after="60"/>
        <w:ind w:left="709"/>
        <w:jc w:val="both"/>
        <w:rPr>
          <w:rStyle w:val="Hyperlink"/>
          <w:rFonts w:ascii="Arial" w:eastAsia="Calibri" w:hAnsi="Arial" w:cs="Arial"/>
          <w:i/>
          <w:sz w:val="24"/>
          <w:szCs w:val="24"/>
        </w:rPr>
      </w:pPr>
      <w:r>
        <w:rPr>
          <w:rFonts w:ascii="Arial" w:eastAsia="Times New Roman" w:hAnsi="Arial" w:cs="Arial"/>
          <w:bCs/>
          <w:sz w:val="24"/>
          <w:szCs w:val="24"/>
          <w:lang w:eastAsia="en-GB"/>
        </w:rPr>
        <w:t xml:space="preserve">DH (2005) </w:t>
      </w:r>
      <w:r w:rsidRPr="00E56AB5">
        <w:rPr>
          <w:rFonts w:ascii="Arial" w:eastAsia="Times New Roman" w:hAnsi="Arial" w:cs="Arial"/>
          <w:bCs/>
          <w:sz w:val="24"/>
          <w:szCs w:val="24"/>
          <w:lang w:eastAsia="en-GB"/>
        </w:rPr>
        <w:t xml:space="preserve">The Mental Capacity Act </w:t>
      </w:r>
      <w:r>
        <w:rPr>
          <w:rFonts w:ascii="Arial" w:eastAsia="Times New Roman" w:hAnsi="Arial" w:cs="Arial"/>
          <w:bCs/>
          <w:sz w:val="24"/>
          <w:szCs w:val="24"/>
          <w:lang w:eastAsia="en-GB"/>
        </w:rPr>
        <w:fldChar w:fldCharType="begin"/>
      </w:r>
      <w:r>
        <w:rPr>
          <w:rFonts w:ascii="Arial" w:eastAsia="Times New Roman" w:hAnsi="Arial" w:cs="Arial"/>
          <w:bCs/>
          <w:sz w:val="24"/>
          <w:szCs w:val="24"/>
          <w:lang w:eastAsia="en-GB"/>
        </w:rPr>
        <w:instrText xml:space="preserve"> HYPERLINK "http://www.justice.gov.uk/protecting-the-vulnerable/mental-capacity-act" </w:instrText>
      </w:r>
      <w:r>
        <w:rPr>
          <w:rFonts w:ascii="Arial" w:eastAsia="Times New Roman" w:hAnsi="Arial" w:cs="Arial"/>
          <w:bCs/>
          <w:sz w:val="24"/>
          <w:szCs w:val="24"/>
          <w:lang w:eastAsia="en-GB"/>
        </w:rPr>
        <w:fldChar w:fldCharType="separate"/>
      </w:r>
      <w:r w:rsidRPr="00CB5798">
        <w:rPr>
          <w:rStyle w:val="Hyperlink"/>
          <w:rFonts w:ascii="Arial" w:eastAsia="Times New Roman" w:hAnsi="Arial" w:cs="Arial"/>
          <w:bCs/>
          <w:sz w:val="24"/>
          <w:szCs w:val="24"/>
          <w:lang w:eastAsia="en-GB"/>
        </w:rPr>
        <w:t>statutory framework</w:t>
      </w:r>
    </w:p>
    <w:p w:rsidR="00077687" w:rsidRPr="00685701" w:rsidRDefault="00CB5798" w:rsidP="00DE1AE7">
      <w:pPr>
        <w:spacing w:before="60" w:after="60" w:line="240" w:lineRule="auto"/>
        <w:ind w:left="709"/>
        <w:jc w:val="both"/>
        <w:rPr>
          <w:rFonts w:ascii="Arial" w:eastAsia="Calibri" w:hAnsi="Arial" w:cs="Arial"/>
          <w:b/>
          <w:sz w:val="24"/>
          <w:szCs w:val="24"/>
        </w:rPr>
      </w:pPr>
      <w:r>
        <w:rPr>
          <w:rFonts w:ascii="Arial" w:eastAsia="Times New Roman" w:hAnsi="Arial" w:cs="Arial"/>
          <w:bCs/>
          <w:sz w:val="24"/>
          <w:szCs w:val="24"/>
          <w:lang w:eastAsia="en-GB"/>
        </w:rPr>
        <w:fldChar w:fldCharType="end"/>
      </w:r>
      <w:r w:rsidR="006E56CB">
        <w:rPr>
          <w:rFonts w:ascii="Arial" w:eastAsia="Times New Roman" w:hAnsi="Arial" w:cs="Arial"/>
          <w:color w:val="000000"/>
          <w:sz w:val="24"/>
          <w:szCs w:val="24"/>
          <w:lang w:eastAsia="en-GB"/>
        </w:rPr>
        <w:t xml:space="preserve">DH (May 2011) </w:t>
      </w:r>
      <w:hyperlink r:id="rId22" w:history="1">
        <w:r w:rsidR="00077687" w:rsidRPr="00837081">
          <w:rPr>
            <w:rStyle w:val="Hyperlink"/>
            <w:rFonts w:ascii="Arial" w:eastAsia="Calibri" w:hAnsi="Arial" w:cs="Arial"/>
            <w:i/>
            <w:sz w:val="24"/>
            <w:szCs w:val="24"/>
          </w:rPr>
          <w:t xml:space="preserve">Statement of Government Policy on Adult </w:t>
        </w:r>
        <w:r w:rsidR="008B0F1D" w:rsidRPr="00837081">
          <w:rPr>
            <w:rStyle w:val="Hyperlink"/>
            <w:rFonts w:ascii="Arial" w:eastAsia="Calibri" w:hAnsi="Arial" w:cs="Arial"/>
            <w:i/>
            <w:sz w:val="24"/>
            <w:szCs w:val="24"/>
          </w:rPr>
          <w:t>S</w:t>
        </w:r>
        <w:r w:rsidR="00077687" w:rsidRPr="00837081">
          <w:rPr>
            <w:rStyle w:val="Hyperlink"/>
            <w:rFonts w:ascii="Arial" w:eastAsia="Calibri" w:hAnsi="Arial" w:cs="Arial"/>
            <w:i/>
            <w:sz w:val="24"/>
            <w:szCs w:val="24"/>
          </w:rPr>
          <w:t>afeguarding</w:t>
        </w:r>
        <w:r w:rsidR="00077687" w:rsidRPr="00837081">
          <w:rPr>
            <w:rStyle w:val="Hyperlink"/>
            <w:rFonts w:ascii="Arial" w:eastAsia="Calibri" w:hAnsi="Arial" w:cs="Arial"/>
            <w:b/>
            <w:i/>
            <w:sz w:val="24"/>
            <w:szCs w:val="24"/>
          </w:rPr>
          <w:t>.</w:t>
        </w:r>
      </w:hyperlink>
    </w:p>
    <w:p w:rsidR="00077687" w:rsidRPr="00874CAB" w:rsidRDefault="00077687" w:rsidP="00DE1AE7">
      <w:pPr>
        <w:spacing w:before="60" w:after="60" w:line="240" w:lineRule="auto"/>
        <w:ind w:left="709"/>
        <w:jc w:val="both"/>
        <w:rPr>
          <w:rFonts w:ascii="Arial" w:eastAsia="Times New Roman" w:hAnsi="Arial" w:cs="Arial"/>
          <w:i/>
          <w:sz w:val="24"/>
          <w:szCs w:val="24"/>
          <w:lang w:eastAsia="en-GB"/>
        </w:rPr>
      </w:pPr>
      <w:r w:rsidRPr="00874CAB">
        <w:rPr>
          <w:rFonts w:ascii="Arial" w:eastAsia="Times New Roman" w:hAnsi="Arial" w:cs="Arial"/>
          <w:sz w:val="24"/>
          <w:szCs w:val="24"/>
          <w:lang w:eastAsia="en-GB"/>
        </w:rPr>
        <w:t>DH (November, 2011)</w:t>
      </w:r>
      <w:r w:rsidRPr="00685701">
        <w:rPr>
          <w:rFonts w:ascii="Arial" w:eastAsia="Times New Roman" w:hAnsi="Arial" w:cs="Arial"/>
          <w:b/>
          <w:sz w:val="24"/>
          <w:szCs w:val="24"/>
          <w:lang w:eastAsia="en-GB"/>
        </w:rPr>
        <w:t xml:space="preserve">, </w:t>
      </w:r>
      <w:hyperlink r:id="rId23" w:history="1">
        <w:r w:rsidRPr="00837081">
          <w:rPr>
            <w:rStyle w:val="Hyperlink"/>
            <w:rFonts w:ascii="Arial" w:eastAsia="Times New Roman" w:hAnsi="Arial" w:cs="Arial"/>
            <w:i/>
            <w:sz w:val="24"/>
            <w:szCs w:val="24"/>
            <w:lang w:eastAsia="en-GB"/>
          </w:rPr>
          <w:t>Building Partnerships, Staying Safe. - The Health Sector Contribution to HM Governments Prevent Strategy.  Guidance for Healthcare organisations.</w:t>
        </w:r>
      </w:hyperlink>
    </w:p>
    <w:p w:rsidR="00077687" w:rsidRPr="00874CAB" w:rsidRDefault="00077687" w:rsidP="00DE1AE7">
      <w:pPr>
        <w:spacing w:before="60" w:after="60" w:line="240" w:lineRule="auto"/>
        <w:ind w:left="709"/>
        <w:jc w:val="both"/>
        <w:rPr>
          <w:rFonts w:ascii="Arial" w:eastAsia="Times New Roman" w:hAnsi="Arial" w:cs="Arial"/>
          <w:color w:val="000000"/>
          <w:sz w:val="24"/>
          <w:szCs w:val="24"/>
          <w:lang w:eastAsia="en-GB"/>
        </w:rPr>
      </w:pPr>
      <w:r w:rsidRPr="00874CAB">
        <w:rPr>
          <w:rFonts w:ascii="Arial" w:eastAsia="Calibri" w:hAnsi="Arial" w:cs="Arial"/>
          <w:sz w:val="24"/>
          <w:szCs w:val="24"/>
        </w:rPr>
        <w:t>D</w:t>
      </w:r>
      <w:r w:rsidR="00874CAB" w:rsidRPr="00874CAB">
        <w:rPr>
          <w:rFonts w:ascii="Arial" w:eastAsia="Calibri" w:hAnsi="Arial" w:cs="Arial"/>
          <w:sz w:val="24"/>
          <w:szCs w:val="24"/>
        </w:rPr>
        <w:t>H</w:t>
      </w:r>
      <w:r w:rsidRPr="00874CAB">
        <w:rPr>
          <w:rFonts w:ascii="Arial" w:eastAsia="Calibri" w:hAnsi="Arial" w:cs="Arial"/>
          <w:sz w:val="24"/>
          <w:szCs w:val="24"/>
        </w:rPr>
        <w:t xml:space="preserve"> (2010)</w:t>
      </w:r>
      <w:r w:rsidRPr="00685701">
        <w:rPr>
          <w:rFonts w:ascii="Arial" w:eastAsia="Calibri" w:hAnsi="Arial" w:cs="Arial"/>
          <w:b/>
          <w:sz w:val="24"/>
          <w:szCs w:val="24"/>
        </w:rPr>
        <w:t xml:space="preserve"> </w:t>
      </w:r>
      <w:hyperlink r:id="rId24" w:history="1">
        <w:r w:rsidRPr="00A8191E">
          <w:rPr>
            <w:rStyle w:val="Hyperlink"/>
            <w:rFonts w:ascii="Arial" w:eastAsia="Calibri" w:hAnsi="Arial" w:cs="Arial"/>
            <w:i/>
            <w:sz w:val="24"/>
            <w:szCs w:val="24"/>
          </w:rPr>
          <w:t>Clinical Governance and adult safeguarding: an integrated approach</w:t>
        </w:r>
      </w:hyperlink>
    </w:p>
    <w:p w:rsidR="00CB5798" w:rsidRDefault="00CB5798" w:rsidP="00DE1AE7">
      <w:pPr>
        <w:spacing w:before="60" w:after="60" w:line="240" w:lineRule="auto"/>
        <w:ind w:left="709"/>
        <w:jc w:val="both"/>
        <w:rPr>
          <w:rStyle w:val="Hyperlink"/>
          <w:rFonts w:ascii="Arial" w:eastAsia="Times New Roman" w:hAnsi="Arial" w:cs="Arial"/>
          <w:sz w:val="24"/>
          <w:szCs w:val="24"/>
          <w:lang w:eastAsia="en-GB"/>
        </w:rPr>
      </w:pPr>
      <w:r>
        <w:rPr>
          <w:rFonts w:ascii="Arial" w:eastAsia="Times New Roman" w:hAnsi="Arial" w:cs="Arial"/>
          <w:sz w:val="24"/>
          <w:szCs w:val="24"/>
          <w:lang w:eastAsia="en-GB"/>
        </w:rPr>
        <w:t>HM Government (2008</w:t>
      </w:r>
      <w:r w:rsidR="00077687" w:rsidRPr="00874CAB">
        <w:rPr>
          <w:rFonts w:ascii="Arial" w:eastAsia="Times New Roman" w:hAnsi="Arial" w:cs="Arial"/>
          <w:sz w:val="24"/>
          <w:szCs w:val="24"/>
          <w:lang w:eastAsia="en-GB"/>
        </w:rPr>
        <w:t>)</w:t>
      </w:r>
      <w:r w:rsidR="00077687" w:rsidRPr="00685701">
        <w:rPr>
          <w:rFonts w:ascii="Arial" w:eastAsia="Times New Roman" w:hAnsi="Arial" w:cs="Arial"/>
          <w:b/>
          <w:sz w:val="24"/>
          <w:szCs w:val="24"/>
          <w:lang w:eastAsia="en-GB"/>
        </w:rPr>
        <w:t xml:space="preserve"> </w:t>
      </w:r>
      <w:hyperlink r:id="rId25" w:history="1">
        <w:r w:rsidR="00077687" w:rsidRPr="00A8191E">
          <w:rPr>
            <w:rStyle w:val="Hyperlink"/>
            <w:rFonts w:ascii="Arial" w:eastAsia="Times New Roman" w:hAnsi="Arial" w:cs="Arial"/>
            <w:i/>
            <w:sz w:val="24"/>
            <w:szCs w:val="24"/>
            <w:lang w:eastAsia="en-GB"/>
          </w:rPr>
          <w:t xml:space="preserve">Information Sharing: Guidance for practitioners and managers, </w:t>
        </w:r>
        <w:r w:rsidR="00077687" w:rsidRPr="00A8191E">
          <w:rPr>
            <w:rStyle w:val="Hyperlink"/>
            <w:rFonts w:ascii="Arial" w:eastAsia="Times New Roman" w:hAnsi="Arial" w:cs="Arial"/>
            <w:sz w:val="24"/>
            <w:szCs w:val="24"/>
            <w:lang w:eastAsia="en-GB"/>
          </w:rPr>
          <w:t>DCSF publications</w:t>
        </w:r>
      </w:hyperlink>
    </w:p>
    <w:p w:rsidR="00CB5798" w:rsidRPr="00CB5798" w:rsidRDefault="00CB5798" w:rsidP="00DE1AE7">
      <w:pPr>
        <w:spacing w:before="60" w:after="60" w:line="240" w:lineRule="auto"/>
        <w:ind w:left="709"/>
        <w:jc w:val="both"/>
        <w:rPr>
          <w:rStyle w:val="Hyperlink"/>
          <w:rFonts w:ascii="Arial" w:eastAsia="Times New Roman" w:hAnsi="Arial" w:cs="Arial"/>
          <w:sz w:val="24"/>
          <w:szCs w:val="24"/>
          <w:lang w:eastAsia="en-GB"/>
        </w:rPr>
      </w:pPr>
      <w:r>
        <w:rPr>
          <w:rFonts w:ascii="Arial" w:eastAsia="Times New Roman" w:hAnsi="Arial" w:cs="Arial"/>
          <w:sz w:val="24"/>
          <w:szCs w:val="24"/>
          <w:lang w:eastAsia="en-GB"/>
        </w:rPr>
        <w:t>HM Government (2010</w:t>
      </w:r>
      <w:r w:rsidRPr="00874CAB">
        <w:rPr>
          <w:rFonts w:ascii="Arial" w:eastAsia="Times New Roman" w:hAnsi="Arial" w:cs="Arial"/>
          <w:sz w:val="24"/>
          <w:szCs w:val="24"/>
          <w:lang w:eastAsia="en-GB"/>
        </w:rPr>
        <w:t>)</w:t>
      </w:r>
      <w:r w:rsidRPr="00685701">
        <w:rPr>
          <w:rFonts w:ascii="Arial" w:eastAsia="Times New Roman" w:hAnsi="Arial" w:cs="Arial"/>
          <w:b/>
          <w:sz w:val="24"/>
          <w:szCs w:val="24"/>
          <w:lang w:eastAsia="en-GB"/>
        </w:rPr>
        <w:t xml:space="preserve"> </w:t>
      </w:r>
      <w:r w:rsidR="008B393D">
        <w:rPr>
          <w:rFonts w:ascii="Arial" w:hAnsi="Arial" w:cs="Arial"/>
          <w:sz w:val="24"/>
          <w:szCs w:val="24"/>
          <w:lang w:val="en"/>
        </w:rPr>
        <w:t xml:space="preserve">Domiciliary </w:t>
      </w:r>
      <w:r w:rsidR="00BB36E8">
        <w:rPr>
          <w:rFonts w:ascii="Arial" w:hAnsi="Arial" w:cs="Arial"/>
          <w:sz w:val="24"/>
          <w:szCs w:val="24"/>
          <w:lang w:val="en"/>
        </w:rPr>
        <w:t>provider</w:t>
      </w:r>
      <w:r w:rsidRPr="00CB5798">
        <w:rPr>
          <w:rFonts w:ascii="Arial" w:hAnsi="Arial" w:cs="Arial"/>
          <w:sz w:val="24"/>
          <w:szCs w:val="24"/>
          <w:lang w:val="en"/>
        </w:rPr>
        <w:t>s registration (England)</w:t>
      </w:r>
      <w:r w:rsidRPr="00CB5798">
        <w:t xml:space="preserve"> </w:t>
      </w:r>
      <w:r>
        <w:rPr>
          <w:rFonts w:ascii="Arial" w:hAnsi="Arial" w:cs="Arial"/>
          <w:sz w:val="24"/>
          <w:szCs w:val="24"/>
          <w:lang w:val="en"/>
        </w:rPr>
        <w:fldChar w:fldCharType="begin"/>
      </w:r>
      <w:r w:rsidR="00892825">
        <w:rPr>
          <w:rFonts w:ascii="Arial" w:hAnsi="Arial" w:cs="Arial"/>
          <w:sz w:val="24"/>
          <w:szCs w:val="24"/>
          <w:lang w:val="en"/>
        </w:rPr>
        <w:instrText>HYPERLINK "https://www.gov.uk/nursing-homes-registration-england" \o "Nursing Homes Registrations UK"</w:instrText>
      </w:r>
      <w:r>
        <w:rPr>
          <w:rFonts w:ascii="Arial" w:hAnsi="Arial" w:cs="Arial"/>
          <w:sz w:val="24"/>
          <w:szCs w:val="24"/>
          <w:lang w:val="en"/>
        </w:rPr>
        <w:fldChar w:fldCharType="separate"/>
      </w:r>
      <w:r w:rsidRPr="00CB5798">
        <w:rPr>
          <w:rStyle w:val="Hyperlink"/>
          <w:rFonts w:ascii="Arial" w:hAnsi="Arial" w:cs="Arial"/>
          <w:sz w:val="24"/>
          <w:szCs w:val="24"/>
          <w:lang w:val="en"/>
        </w:rPr>
        <w:t>https://www.gov.uk/nursing-</w:t>
      </w:r>
      <w:r w:rsidR="002C0153">
        <w:rPr>
          <w:rStyle w:val="Hyperlink"/>
          <w:rFonts w:ascii="Arial" w:hAnsi="Arial" w:cs="Arial"/>
          <w:sz w:val="24"/>
          <w:szCs w:val="24"/>
          <w:lang w:val="en"/>
        </w:rPr>
        <w:t>providers</w:t>
      </w:r>
      <w:r w:rsidRPr="00CB5798">
        <w:rPr>
          <w:rStyle w:val="Hyperlink"/>
          <w:rFonts w:ascii="Arial" w:hAnsi="Arial" w:cs="Arial"/>
          <w:sz w:val="24"/>
          <w:szCs w:val="24"/>
          <w:lang w:val="en"/>
        </w:rPr>
        <w:t xml:space="preserve">-registration-england </w:t>
      </w:r>
    </w:p>
    <w:p w:rsidR="00077687" w:rsidRDefault="00CB5798" w:rsidP="00DE1AE7">
      <w:pPr>
        <w:spacing w:before="60" w:after="60" w:line="240" w:lineRule="auto"/>
        <w:ind w:left="284"/>
        <w:jc w:val="both"/>
        <w:rPr>
          <w:rFonts w:ascii="Arial" w:eastAsia="Times New Roman" w:hAnsi="Arial" w:cs="Arial"/>
          <w:b/>
          <w:sz w:val="24"/>
          <w:szCs w:val="24"/>
          <w:lang w:eastAsia="en-GB"/>
        </w:rPr>
      </w:pPr>
      <w:r>
        <w:rPr>
          <w:rFonts w:ascii="Arial" w:hAnsi="Arial" w:cs="Arial"/>
          <w:sz w:val="24"/>
          <w:szCs w:val="24"/>
          <w:lang w:val="en"/>
        </w:rPr>
        <w:fldChar w:fldCharType="end"/>
      </w:r>
      <w:r w:rsidR="00077687" w:rsidRPr="00685701">
        <w:rPr>
          <w:rFonts w:ascii="Arial" w:eastAsia="Times New Roman" w:hAnsi="Arial" w:cs="Arial"/>
          <w:b/>
          <w:sz w:val="24"/>
          <w:szCs w:val="24"/>
          <w:lang w:eastAsia="en-GB"/>
        </w:rPr>
        <w:t xml:space="preserve">      </w:t>
      </w:r>
      <w:r w:rsidR="00077687" w:rsidRPr="00874CAB">
        <w:rPr>
          <w:rFonts w:ascii="Arial" w:eastAsia="Times New Roman" w:hAnsi="Arial" w:cs="Arial"/>
          <w:sz w:val="24"/>
          <w:szCs w:val="24"/>
          <w:lang w:eastAsia="en-GB"/>
        </w:rPr>
        <w:t>HM Government (2014)</w:t>
      </w:r>
      <w:r w:rsidR="00077687" w:rsidRPr="00685701">
        <w:rPr>
          <w:rFonts w:ascii="Arial" w:eastAsia="Times New Roman" w:hAnsi="Arial" w:cs="Arial"/>
          <w:b/>
          <w:sz w:val="24"/>
          <w:szCs w:val="24"/>
          <w:lang w:eastAsia="en-GB"/>
        </w:rPr>
        <w:t xml:space="preserve"> </w:t>
      </w:r>
      <w:hyperlink r:id="rId26" w:history="1">
        <w:r w:rsidR="00077687" w:rsidRPr="005335A2">
          <w:rPr>
            <w:rStyle w:val="Hyperlink"/>
            <w:rFonts w:ascii="Arial" w:eastAsia="Times New Roman" w:hAnsi="Arial" w:cs="Arial"/>
            <w:i/>
            <w:sz w:val="24"/>
            <w:szCs w:val="24"/>
            <w:lang w:eastAsia="en-GB"/>
          </w:rPr>
          <w:t>The Care Act</w:t>
        </w:r>
      </w:hyperlink>
      <w:r w:rsidR="00077687" w:rsidRPr="00685701">
        <w:rPr>
          <w:rFonts w:ascii="Arial" w:eastAsia="Times New Roman" w:hAnsi="Arial" w:cs="Arial"/>
          <w:b/>
          <w:sz w:val="24"/>
          <w:szCs w:val="24"/>
          <w:lang w:eastAsia="en-GB"/>
        </w:rPr>
        <w:t xml:space="preserve"> </w:t>
      </w:r>
    </w:p>
    <w:p w:rsidR="00892825" w:rsidRPr="00892825" w:rsidRDefault="00892825" w:rsidP="00DE1AE7">
      <w:pPr>
        <w:spacing w:before="60" w:after="60" w:line="240" w:lineRule="auto"/>
        <w:ind w:left="709"/>
        <w:jc w:val="both"/>
        <w:rPr>
          <w:rFonts w:ascii="Arial" w:eastAsia="Times New Roman" w:hAnsi="Arial" w:cs="Arial"/>
          <w:sz w:val="24"/>
          <w:szCs w:val="24"/>
          <w:lang w:eastAsia="en-GB"/>
        </w:rPr>
      </w:pPr>
      <w:r>
        <w:rPr>
          <w:rFonts w:ascii="Arial" w:eastAsia="Times New Roman" w:hAnsi="Arial" w:cs="Arial"/>
          <w:sz w:val="24"/>
          <w:szCs w:val="24"/>
          <w:lang w:eastAsia="en-GB"/>
        </w:rPr>
        <w:lastRenderedPageBreak/>
        <w:tab/>
        <w:t xml:space="preserve">Prevent policy and strategy (2015) </w:t>
      </w:r>
      <w:hyperlink r:id="rId27" w:history="1">
        <w:r w:rsidR="00986D4B" w:rsidRPr="008827C3">
          <w:rPr>
            <w:rStyle w:val="Hyperlink"/>
            <w:rFonts w:ascii="Arial" w:eastAsia="Times New Roman" w:hAnsi="Arial" w:cs="Arial"/>
            <w:sz w:val="24"/>
            <w:szCs w:val="24"/>
            <w:lang w:eastAsia="en-GB"/>
          </w:rPr>
          <w:t>http://www.lancashire.police.uk/help-  advice/safer-communities/counter-terrorism/policy-and-strategy.aspx</w:t>
        </w:r>
      </w:hyperlink>
      <w:r>
        <w:rPr>
          <w:rFonts w:ascii="Arial" w:eastAsia="Times New Roman" w:hAnsi="Arial" w:cs="Arial"/>
          <w:sz w:val="24"/>
          <w:szCs w:val="24"/>
          <w:lang w:eastAsia="en-GB"/>
        </w:rPr>
        <w:t xml:space="preserve"> </w:t>
      </w:r>
    </w:p>
    <w:p w:rsidR="00077687" w:rsidRPr="00685701" w:rsidRDefault="00943417" w:rsidP="00DE1AE7">
      <w:pPr>
        <w:spacing w:before="60" w:after="60" w:line="240" w:lineRule="auto"/>
        <w:ind w:left="709"/>
        <w:jc w:val="both"/>
        <w:rPr>
          <w:rFonts w:ascii="Arial" w:eastAsia="Calibri" w:hAnsi="Arial" w:cs="Arial"/>
          <w:b/>
          <w:sz w:val="24"/>
          <w:szCs w:val="24"/>
        </w:rPr>
      </w:pPr>
      <w:r w:rsidRPr="00943417">
        <w:rPr>
          <w:rFonts w:ascii="Arial" w:eastAsia="Times New Roman" w:hAnsi="Arial" w:cs="Arial"/>
          <w:color w:val="000000"/>
          <w:sz w:val="24"/>
          <w:szCs w:val="24"/>
          <w:lang w:eastAsia="en-GB"/>
        </w:rPr>
        <w:t xml:space="preserve">Law Commission ( 2011) </w:t>
      </w:r>
      <w:hyperlink r:id="rId28" w:history="1">
        <w:r w:rsidR="00077687" w:rsidRPr="00837081">
          <w:rPr>
            <w:rStyle w:val="Hyperlink"/>
            <w:rFonts w:ascii="Arial" w:eastAsia="Calibri" w:hAnsi="Arial" w:cs="Arial"/>
            <w:i/>
            <w:sz w:val="24"/>
            <w:szCs w:val="24"/>
          </w:rPr>
          <w:t>Adult Social Care Report</w:t>
        </w:r>
      </w:hyperlink>
    </w:p>
    <w:p w:rsidR="00077687" w:rsidRPr="00685701" w:rsidRDefault="00077687" w:rsidP="00DE1AE7">
      <w:pPr>
        <w:spacing w:before="60" w:after="60" w:line="240" w:lineRule="auto"/>
        <w:ind w:left="709"/>
        <w:jc w:val="both"/>
        <w:rPr>
          <w:rFonts w:ascii="Arial" w:eastAsia="Times New Roman" w:hAnsi="Arial" w:cs="Arial"/>
          <w:sz w:val="24"/>
          <w:szCs w:val="24"/>
          <w:lang w:eastAsia="en-GB"/>
        </w:rPr>
      </w:pPr>
      <w:r w:rsidRPr="00874CAB">
        <w:rPr>
          <w:rFonts w:ascii="Arial" w:eastAsia="Times New Roman" w:hAnsi="Arial" w:cs="Arial"/>
          <w:sz w:val="24"/>
          <w:szCs w:val="24"/>
          <w:lang w:eastAsia="en-GB"/>
        </w:rPr>
        <w:t>Local Safeguarding Adults Board</w:t>
      </w:r>
      <w:r w:rsidR="00943417">
        <w:rPr>
          <w:rFonts w:ascii="Arial" w:eastAsia="Times New Roman" w:hAnsi="Arial" w:cs="Arial"/>
          <w:sz w:val="24"/>
          <w:szCs w:val="24"/>
          <w:lang w:eastAsia="en-GB"/>
        </w:rPr>
        <w:t xml:space="preserve"> </w:t>
      </w:r>
      <w:hyperlink r:id="rId29" w:history="1">
        <w:r w:rsidR="008B0F1D" w:rsidRPr="00837081">
          <w:rPr>
            <w:rStyle w:val="Hyperlink"/>
            <w:rFonts w:ascii="Arial" w:eastAsia="Times New Roman" w:hAnsi="Arial" w:cs="Arial"/>
            <w:sz w:val="24"/>
            <w:szCs w:val="24"/>
            <w:lang w:eastAsia="en-GB"/>
          </w:rPr>
          <w:t>Policies, Procedures and Practice G</w:t>
        </w:r>
        <w:r w:rsidRPr="00837081">
          <w:rPr>
            <w:rStyle w:val="Hyperlink"/>
            <w:rFonts w:ascii="Arial" w:eastAsia="Times New Roman" w:hAnsi="Arial" w:cs="Arial"/>
            <w:sz w:val="24"/>
            <w:szCs w:val="24"/>
            <w:lang w:eastAsia="en-GB"/>
          </w:rPr>
          <w:t>uidance</w:t>
        </w:r>
      </w:hyperlink>
      <w:r w:rsidR="00837081">
        <w:rPr>
          <w:rFonts w:ascii="Arial" w:eastAsia="Times New Roman" w:hAnsi="Arial" w:cs="Arial"/>
          <w:sz w:val="24"/>
          <w:szCs w:val="24"/>
          <w:lang w:eastAsia="en-GB"/>
        </w:rPr>
        <w:t xml:space="preserve"> </w:t>
      </w:r>
      <w:r w:rsidRPr="00685701">
        <w:rPr>
          <w:rFonts w:ascii="Arial" w:eastAsia="Times New Roman" w:hAnsi="Arial" w:cs="Arial"/>
          <w:sz w:val="24"/>
          <w:szCs w:val="24"/>
          <w:lang w:eastAsia="en-GB"/>
        </w:rPr>
        <w:t xml:space="preserve"> </w:t>
      </w:r>
    </w:p>
    <w:p w:rsidR="00892825" w:rsidRDefault="006F01E1" w:rsidP="00DE1AE7">
      <w:pPr>
        <w:spacing w:before="60" w:after="60" w:line="240" w:lineRule="auto"/>
        <w:ind w:left="709"/>
        <w:jc w:val="both"/>
        <w:rPr>
          <w:rFonts w:ascii="Arial" w:eastAsia="Times New Roman" w:hAnsi="Arial" w:cs="Arial"/>
          <w:sz w:val="24"/>
          <w:szCs w:val="24"/>
          <w:lang w:eastAsia="en-GB"/>
        </w:rPr>
      </w:pPr>
      <w:hyperlink r:id="rId30" w:history="1">
        <w:r w:rsidR="00077687" w:rsidRPr="00837081">
          <w:rPr>
            <w:rStyle w:val="Hyperlink"/>
            <w:rFonts w:ascii="Arial" w:eastAsia="Times New Roman" w:hAnsi="Arial" w:cs="Arial"/>
            <w:sz w:val="24"/>
            <w:szCs w:val="24"/>
            <w:lang w:eastAsia="en-GB"/>
          </w:rPr>
          <w:t>NHS Employment Check standards (2013)</w:t>
        </w:r>
        <w:r w:rsidR="008D0265" w:rsidRPr="00837081">
          <w:rPr>
            <w:rStyle w:val="Hyperlink"/>
            <w:rFonts w:ascii="Arial" w:eastAsia="Times New Roman" w:hAnsi="Arial" w:cs="Arial"/>
            <w:sz w:val="24"/>
            <w:szCs w:val="24"/>
            <w:lang w:eastAsia="en-GB"/>
          </w:rPr>
          <w:t>:</w:t>
        </w:r>
      </w:hyperlink>
    </w:p>
    <w:p w:rsidR="00892825" w:rsidRDefault="00892825" w:rsidP="00DE1AE7">
      <w:pPr>
        <w:spacing w:before="60" w:after="60" w:line="240" w:lineRule="auto"/>
        <w:ind w:left="709"/>
        <w:jc w:val="both"/>
        <w:rPr>
          <w:rFonts w:ascii="Arial" w:eastAsia="Times New Roman" w:hAnsi="Arial" w:cs="Arial"/>
          <w:sz w:val="24"/>
          <w:szCs w:val="24"/>
          <w:lang w:eastAsia="en-GB"/>
        </w:rPr>
      </w:pPr>
    </w:p>
    <w:p w:rsidR="00892825" w:rsidRDefault="00892825" w:rsidP="00DE1AE7">
      <w:pPr>
        <w:spacing w:before="60" w:after="60" w:line="240" w:lineRule="auto"/>
        <w:ind w:left="709"/>
        <w:jc w:val="both"/>
        <w:rPr>
          <w:rFonts w:ascii="Arial" w:eastAsia="Times New Roman" w:hAnsi="Arial" w:cs="Arial"/>
          <w:sz w:val="24"/>
          <w:szCs w:val="24"/>
          <w:lang w:eastAsia="en-GB"/>
        </w:rPr>
      </w:pPr>
    </w:p>
    <w:p w:rsidR="003A4DF4" w:rsidRPr="00892825" w:rsidRDefault="00CD26CD" w:rsidP="00DE1AE7">
      <w:pPr>
        <w:spacing w:before="60" w:after="60" w:line="240" w:lineRule="auto"/>
        <w:ind w:left="709"/>
        <w:jc w:val="both"/>
        <w:rPr>
          <w:rFonts w:ascii="Arial" w:eastAsia="Times New Roman" w:hAnsi="Arial" w:cs="Arial"/>
          <w:sz w:val="24"/>
          <w:szCs w:val="24"/>
          <w:lang w:eastAsia="en-GB"/>
        </w:rPr>
      </w:pPr>
      <w:r>
        <w:rPr>
          <w:rFonts w:ascii="Arial" w:eastAsia="Times New Roman" w:hAnsi="Arial" w:cs="Arial"/>
          <w:color w:val="000000"/>
          <w:sz w:val="24"/>
          <w:szCs w:val="24"/>
          <w:lang w:eastAsia="en-GB"/>
        </w:rPr>
        <w:t>T</w:t>
      </w:r>
      <w:r w:rsidR="003A4DF4" w:rsidRPr="003A4DF4">
        <w:rPr>
          <w:rFonts w:ascii="Arial" w:eastAsia="Times New Roman" w:hAnsi="Arial" w:cs="Arial"/>
          <w:color w:val="000000"/>
          <w:sz w:val="24"/>
          <w:szCs w:val="24"/>
          <w:lang w:eastAsia="en-GB"/>
        </w:rPr>
        <w:t xml:space="preserve">he responsibility for ensuring policies are reviewed belongs to the </w:t>
      </w:r>
      <w:r w:rsidR="009706A3">
        <w:rPr>
          <w:rFonts w:ascii="Arial" w:eastAsia="Times New Roman" w:hAnsi="Arial" w:cs="Arial"/>
          <w:color w:val="000000"/>
          <w:sz w:val="24"/>
          <w:szCs w:val="24"/>
          <w:lang w:eastAsia="en-GB"/>
        </w:rPr>
        <w:t>registered manager</w:t>
      </w:r>
      <w:r w:rsidR="003A4DF4" w:rsidRPr="003A4DF4">
        <w:rPr>
          <w:rFonts w:ascii="Arial" w:eastAsia="Times New Roman" w:hAnsi="Arial" w:cs="Arial"/>
          <w:color w:val="000000"/>
          <w:sz w:val="24"/>
          <w:szCs w:val="24"/>
          <w:lang w:eastAsia="en-GB"/>
        </w:rPr>
        <w:t>, who may delegate this responsibility</w:t>
      </w:r>
      <w:r w:rsidR="00ED4774">
        <w:rPr>
          <w:rFonts w:ascii="Arial" w:eastAsia="Times New Roman" w:hAnsi="Arial" w:cs="Arial"/>
          <w:color w:val="000000"/>
          <w:sz w:val="24"/>
          <w:szCs w:val="24"/>
          <w:lang w:eastAsia="en-GB"/>
        </w:rPr>
        <w:t xml:space="preserve"> to</w:t>
      </w:r>
      <w:r w:rsidR="003A4DF4" w:rsidRPr="003A4DF4">
        <w:rPr>
          <w:rFonts w:ascii="Arial" w:eastAsia="Times New Roman" w:hAnsi="Arial" w:cs="Arial"/>
          <w:color w:val="000000"/>
          <w:sz w:val="24"/>
          <w:szCs w:val="24"/>
          <w:lang w:eastAsia="en-GB"/>
        </w:rPr>
        <w:t xml:space="preserve"> </w:t>
      </w:r>
      <w:r w:rsidR="003A4DF4" w:rsidRPr="003A4DF4">
        <w:rPr>
          <w:rFonts w:ascii="Arial" w:eastAsia="Times New Roman" w:hAnsi="Arial" w:cs="Arial"/>
          <w:b/>
          <w:bCs/>
          <w:color w:val="000000"/>
          <w:sz w:val="24"/>
          <w:szCs w:val="24"/>
          <w:lang w:eastAsia="en-GB"/>
        </w:rPr>
        <w:t xml:space="preserve">[insert name here]. </w:t>
      </w:r>
    </w:p>
    <w:p w:rsidR="003A4DF4" w:rsidRPr="00381609" w:rsidRDefault="003A4DF4" w:rsidP="00DE1AE7">
      <w:pPr>
        <w:autoSpaceDE w:val="0"/>
        <w:autoSpaceDN w:val="0"/>
        <w:adjustRightInd w:val="0"/>
        <w:spacing w:line="240" w:lineRule="auto"/>
        <w:ind w:left="709"/>
        <w:jc w:val="both"/>
        <w:rPr>
          <w:rFonts w:ascii="Arial" w:eastAsia="Times New Roman" w:hAnsi="Arial" w:cs="Arial"/>
          <w:color w:val="000000"/>
          <w:sz w:val="16"/>
          <w:szCs w:val="16"/>
          <w:lang w:eastAsia="en-GB"/>
        </w:rPr>
      </w:pPr>
    </w:p>
    <w:p w:rsidR="003A4DF4" w:rsidRPr="003A4DF4" w:rsidRDefault="003A4DF4"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r w:rsidRPr="003A4DF4">
        <w:rPr>
          <w:rFonts w:ascii="Arial" w:eastAsia="Times New Roman" w:hAnsi="Arial" w:cs="Arial"/>
          <w:color w:val="000000"/>
          <w:sz w:val="24"/>
          <w:szCs w:val="24"/>
          <w:lang w:eastAsia="en-GB"/>
        </w:rPr>
        <w:t xml:space="preserve">We have reviewed and accepted this policy. </w:t>
      </w:r>
    </w:p>
    <w:p w:rsidR="003A4DF4" w:rsidRPr="00381609" w:rsidRDefault="003A4DF4" w:rsidP="00DE1AE7">
      <w:pPr>
        <w:autoSpaceDE w:val="0"/>
        <w:autoSpaceDN w:val="0"/>
        <w:adjustRightInd w:val="0"/>
        <w:spacing w:line="240" w:lineRule="auto"/>
        <w:ind w:left="709"/>
        <w:jc w:val="both"/>
        <w:rPr>
          <w:rFonts w:ascii="Arial" w:eastAsia="Times New Roman" w:hAnsi="Arial" w:cs="Arial"/>
          <w:color w:val="000000"/>
          <w:sz w:val="16"/>
          <w:szCs w:val="16"/>
          <w:lang w:eastAsia="en-GB"/>
        </w:rPr>
      </w:pPr>
    </w:p>
    <w:p w:rsidR="003A4DF4" w:rsidRPr="003A4DF4" w:rsidRDefault="003A4DF4"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r w:rsidRPr="003A4DF4">
        <w:rPr>
          <w:rFonts w:ascii="Arial" w:eastAsia="Times New Roman" w:hAnsi="Arial" w:cs="Arial"/>
          <w:color w:val="000000"/>
          <w:sz w:val="24"/>
          <w:szCs w:val="24"/>
          <w:lang w:eastAsia="en-GB"/>
        </w:rPr>
        <w:t xml:space="preserve">Signed: </w:t>
      </w:r>
      <w:r w:rsidRPr="003A4DF4">
        <w:rPr>
          <w:rFonts w:ascii="Arial" w:eastAsia="Times New Roman" w:hAnsi="Arial" w:cs="Arial"/>
          <w:color w:val="000000"/>
          <w:sz w:val="24"/>
          <w:szCs w:val="24"/>
          <w:lang w:eastAsia="en-GB"/>
        </w:rPr>
        <w:tab/>
      </w:r>
      <w:r w:rsidRPr="003A4DF4">
        <w:rPr>
          <w:rFonts w:ascii="Arial" w:eastAsia="Times New Roman" w:hAnsi="Arial" w:cs="Arial"/>
          <w:color w:val="000000"/>
          <w:sz w:val="24"/>
          <w:szCs w:val="24"/>
          <w:lang w:eastAsia="en-GB"/>
        </w:rPr>
        <w:tab/>
      </w:r>
      <w:r w:rsidRPr="003A4DF4">
        <w:rPr>
          <w:rFonts w:ascii="Arial" w:eastAsia="Times New Roman" w:hAnsi="Arial" w:cs="Arial"/>
          <w:color w:val="000000"/>
          <w:sz w:val="24"/>
          <w:szCs w:val="24"/>
          <w:lang w:eastAsia="en-GB"/>
        </w:rPr>
        <w:tab/>
      </w:r>
      <w:r w:rsidRPr="003A4DF4">
        <w:rPr>
          <w:rFonts w:ascii="Arial" w:eastAsia="Times New Roman" w:hAnsi="Arial" w:cs="Arial"/>
          <w:color w:val="000000"/>
          <w:sz w:val="24"/>
          <w:szCs w:val="24"/>
          <w:lang w:eastAsia="en-GB"/>
        </w:rPr>
        <w:tab/>
        <w:t xml:space="preserve">Dated </w:t>
      </w:r>
    </w:p>
    <w:p w:rsidR="003A4DF4" w:rsidRPr="00381609" w:rsidRDefault="003A4DF4" w:rsidP="00DE1AE7">
      <w:pPr>
        <w:autoSpaceDE w:val="0"/>
        <w:autoSpaceDN w:val="0"/>
        <w:adjustRightInd w:val="0"/>
        <w:spacing w:line="240" w:lineRule="auto"/>
        <w:ind w:left="709"/>
        <w:jc w:val="both"/>
        <w:rPr>
          <w:rFonts w:ascii="Arial" w:eastAsia="Times New Roman" w:hAnsi="Arial" w:cs="Arial"/>
          <w:color w:val="000000"/>
          <w:sz w:val="16"/>
          <w:szCs w:val="16"/>
          <w:lang w:eastAsia="en-GB"/>
        </w:rPr>
      </w:pPr>
    </w:p>
    <w:p w:rsidR="003A4DF4" w:rsidRPr="003A4DF4" w:rsidRDefault="003A4DF4"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r w:rsidRPr="003A4DF4">
        <w:rPr>
          <w:rFonts w:ascii="Arial" w:eastAsia="Times New Roman" w:hAnsi="Arial" w:cs="Arial"/>
          <w:color w:val="000000"/>
          <w:sz w:val="24"/>
          <w:szCs w:val="24"/>
          <w:lang w:eastAsia="en-GB"/>
        </w:rPr>
        <w:t xml:space="preserve">Signed by on behalf of the </w:t>
      </w:r>
      <w:r w:rsidR="009706A3">
        <w:rPr>
          <w:rFonts w:ascii="Arial" w:eastAsia="Times New Roman" w:hAnsi="Arial" w:cs="Arial"/>
          <w:color w:val="000000"/>
          <w:sz w:val="24"/>
          <w:szCs w:val="24"/>
          <w:lang w:eastAsia="en-GB"/>
        </w:rPr>
        <w:t>[insert organisations name here]</w:t>
      </w:r>
    </w:p>
    <w:p w:rsidR="002353A7" w:rsidRPr="00381609" w:rsidRDefault="002353A7" w:rsidP="00DE1AE7">
      <w:pPr>
        <w:autoSpaceDE w:val="0"/>
        <w:autoSpaceDN w:val="0"/>
        <w:adjustRightInd w:val="0"/>
        <w:spacing w:line="240" w:lineRule="auto"/>
        <w:ind w:left="709"/>
        <w:jc w:val="both"/>
        <w:rPr>
          <w:rFonts w:ascii="Arial" w:eastAsia="Times New Roman" w:hAnsi="Arial" w:cs="Arial"/>
          <w:color w:val="000000"/>
          <w:sz w:val="16"/>
          <w:szCs w:val="16"/>
          <w:lang w:eastAsia="en-GB"/>
        </w:rPr>
      </w:pPr>
    </w:p>
    <w:p w:rsidR="003A4DF4" w:rsidRPr="003A4DF4" w:rsidRDefault="003A4DF4"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r w:rsidRPr="003A4DF4">
        <w:rPr>
          <w:rFonts w:ascii="Arial" w:eastAsia="Times New Roman" w:hAnsi="Arial" w:cs="Arial"/>
          <w:color w:val="000000"/>
          <w:sz w:val="24"/>
          <w:szCs w:val="24"/>
          <w:lang w:eastAsia="en-GB"/>
        </w:rPr>
        <w:t xml:space="preserve">The team have been consulted on how we implement this policy. </w:t>
      </w:r>
    </w:p>
    <w:p w:rsidR="003A4DF4" w:rsidRPr="003A4DF4" w:rsidRDefault="003A4DF4"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p>
    <w:p w:rsidR="003A4DF4" w:rsidRDefault="003A4DF4"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r w:rsidRPr="003A4DF4">
        <w:rPr>
          <w:rFonts w:ascii="Arial" w:eastAsia="Times New Roman" w:hAnsi="Arial" w:cs="Arial"/>
          <w:color w:val="000000"/>
          <w:sz w:val="24"/>
          <w:szCs w:val="24"/>
          <w:lang w:eastAsia="en-GB"/>
        </w:rPr>
        <w:lastRenderedPageBreak/>
        <w:t>Signed:</w:t>
      </w:r>
      <w:r w:rsidRPr="003A4DF4">
        <w:rPr>
          <w:rFonts w:ascii="Arial" w:eastAsia="Times New Roman" w:hAnsi="Arial" w:cs="Arial"/>
          <w:color w:val="000000"/>
          <w:sz w:val="24"/>
          <w:szCs w:val="24"/>
          <w:lang w:eastAsia="en-GB"/>
        </w:rPr>
        <w:tab/>
      </w:r>
      <w:r w:rsidRPr="003A4DF4">
        <w:rPr>
          <w:rFonts w:ascii="Arial" w:eastAsia="Times New Roman" w:hAnsi="Arial" w:cs="Arial"/>
          <w:color w:val="000000"/>
          <w:sz w:val="24"/>
          <w:szCs w:val="24"/>
          <w:lang w:eastAsia="en-GB"/>
        </w:rPr>
        <w:tab/>
      </w:r>
      <w:r w:rsidRPr="003A4DF4">
        <w:rPr>
          <w:rFonts w:ascii="Arial" w:eastAsia="Times New Roman" w:hAnsi="Arial" w:cs="Arial"/>
          <w:color w:val="000000"/>
          <w:sz w:val="24"/>
          <w:szCs w:val="24"/>
          <w:lang w:eastAsia="en-GB"/>
        </w:rPr>
        <w:tab/>
      </w:r>
      <w:r w:rsidRPr="003A4DF4">
        <w:rPr>
          <w:rFonts w:ascii="Arial" w:eastAsia="Times New Roman" w:hAnsi="Arial" w:cs="Arial"/>
          <w:color w:val="000000"/>
          <w:sz w:val="24"/>
          <w:szCs w:val="24"/>
          <w:lang w:eastAsia="en-GB"/>
        </w:rPr>
        <w:tab/>
        <w:t xml:space="preserve"> Dated </w:t>
      </w:r>
    </w:p>
    <w:p w:rsidR="00440801" w:rsidRDefault="00440801"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p>
    <w:p w:rsidR="00440801" w:rsidRDefault="00440801"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p>
    <w:p w:rsidR="00AA5EA5" w:rsidRPr="00AA5EA5" w:rsidRDefault="00903A56" w:rsidP="00903A56">
      <w:pPr>
        <w:spacing w:line="240" w:lineRule="auto"/>
        <w:rPr>
          <w:rFonts w:ascii="Arial" w:eastAsia="Times New Roman" w:hAnsi="Arial" w:cs="Arial"/>
          <w:color w:val="000000"/>
          <w:sz w:val="24"/>
          <w:szCs w:val="24"/>
          <w:lang w:eastAsia="en-GB"/>
        </w:rPr>
      </w:pPr>
      <w:r>
        <w:rPr>
          <w:rFonts w:ascii="Arial" w:eastAsia="Times New Roman" w:hAnsi="Arial" w:cs="Arial"/>
          <w:b/>
          <w:noProof/>
          <w:sz w:val="20"/>
          <w:szCs w:val="20"/>
          <w:lang w:eastAsia="en-GB"/>
        </w:rPr>
        <mc:AlternateContent>
          <mc:Choice Requires="wps">
            <w:drawing>
              <wp:anchor distT="0" distB="0" distL="114300" distR="114300" simplePos="0" relativeHeight="251718656" behindDoc="0" locked="0" layoutInCell="1" allowOverlap="1" wp14:anchorId="335CD2A9" wp14:editId="0B0A688D">
                <wp:simplePos x="0" y="0"/>
                <wp:positionH relativeFrom="column">
                  <wp:posOffset>-203835</wp:posOffset>
                </wp:positionH>
                <wp:positionV relativeFrom="paragraph">
                  <wp:posOffset>-557530</wp:posOffset>
                </wp:positionV>
                <wp:extent cx="1857375" cy="34290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1857375" cy="342900"/>
                        </a:xfrm>
                        <a:prstGeom prst="rect">
                          <a:avLst/>
                        </a:prstGeom>
                        <a:solidFill>
                          <a:sysClr val="window" lastClr="FFFFFF"/>
                        </a:solidFill>
                        <a:ln w="6350">
                          <a:solidFill>
                            <a:prstClr val="black"/>
                          </a:solidFill>
                        </a:ln>
                        <a:effectLst/>
                      </wps:spPr>
                      <wps:txbx>
                        <w:txbxContent>
                          <w:p w:rsidR="00E40FE3" w:rsidRPr="00443CF1" w:rsidRDefault="00E40FE3" w:rsidP="00903A56">
                            <w:pPr>
                              <w:rPr>
                                <w:rFonts w:ascii="Arial" w:hAnsi="Arial" w:cs="Arial"/>
                                <w:b/>
                                <w:sz w:val="24"/>
                                <w:szCs w:val="24"/>
                              </w:rPr>
                            </w:pPr>
                            <w:r>
                              <w:rPr>
                                <w:rFonts w:ascii="Arial" w:hAnsi="Arial" w:cs="Arial"/>
                                <w:b/>
                                <w:sz w:val="24"/>
                                <w:szCs w:val="24"/>
                              </w:rPr>
                              <w:t>APPENDIX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5CD2A9" id="Text Box 16" o:spid="_x0000_s1028" type="#_x0000_t202" style="position:absolute;left:0;text-align:left;margin-left:-16.05pt;margin-top:-43.9pt;width:146.25pt;height:27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" fillcolor="window" strokeweight=".5pt">
                <v:textbox>
                  <w:txbxContent>
                    <w:p w:rsidR="00E40FE3" w:rsidRPr="00443CF1" w:rsidRDefault="00E40FE3" w:rsidP="00903A56">
                      <w:pPr>
                        <w:rPr>
                          <w:rFonts w:ascii="Arial" w:hAnsi="Arial" w:cs="Arial"/>
                          <w:b/>
                          <w:sz w:val="24"/>
                          <w:szCs w:val="24"/>
                        </w:rPr>
                      </w:pPr>
                      <w:r>
                        <w:rPr>
                          <w:rFonts w:ascii="Arial" w:hAnsi="Arial" w:cs="Arial"/>
                          <w:b/>
                          <w:sz w:val="24"/>
                          <w:szCs w:val="24"/>
                        </w:rPr>
                        <w:t>APPENDIX I</w:t>
                      </w:r>
                    </w:p>
                  </w:txbxContent>
                </v:textbox>
              </v:shape>
            </w:pict>
          </mc:Fallback>
        </mc:AlternateContent>
      </w:r>
      <w:r w:rsidR="00016AEA"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95104" behindDoc="0" locked="0" layoutInCell="1" allowOverlap="1" wp14:anchorId="2959A3D1" wp14:editId="6EEE6469">
                <wp:simplePos x="0" y="0"/>
                <wp:positionH relativeFrom="column">
                  <wp:posOffset>4574540</wp:posOffset>
                </wp:positionH>
                <wp:positionV relativeFrom="paragraph">
                  <wp:posOffset>2291715</wp:posOffset>
                </wp:positionV>
                <wp:extent cx="1228725" cy="742950"/>
                <wp:effectExtent l="38100" t="38100" r="123825" b="114300"/>
                <wp:wrapNone/>
                <wp:docPr id="56" name="Rectangle 56"/>
                <wp:cNvGraphicFramePr/>
                <a:graphic xmlns:a="http://schemas.openxmlformats.org/drawingml/2006/main">
                  <a:graphicData uri="http://schemas.microsoft.com/office/word/2010/wordprocessingShape">
                    <wps:wsp>
                      <wps:cNvSpPr/>
                      <wps:spPr>
                        <a:xfrm>
                          <a:off x="0" y="0"/>
                          <a:ext cx="1228725" cy="742950"/>
                        </a:xfrm>
                        <a:prstGeom prst="rect">
                          <a:avLst/>
                        </a:prstGeom>
                        <a:ln>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40FE3" w:rsidRDefault="00E40FE3" w:rsidP="00016AEA">
                            <w:pPr>
                              <w:spacing w:line="240" w:lineRule="auto"/>
                              <w:rPr>
                                <w:sz w:val="16"/>
                                <w:szCs w:val="16"/>
                              </w:rPr>
                            </w:pPr>
                            <w:r w:rsidRPr="00016AEA">
                              <w:rPr>
                                <w:sz w:val="16"/>
                                <w:szCs w:val="16"/>
                              </w:rPr>
                              <w:t>Contact emergency ser</w:t>
                            </w:r>
                            <w:r>
                              <w:rPr>
                                <w:sz w:val="16"/>
                                <w:szCs w:val="16"/>
                              </w:rPr>
                              <w:t xml:space="preserve">vice e.g. </w:t>
                            </w:r>
                          </w:p>
                          <w:p w:rsidR="00E40FE3" w:rsidRPr="00016AEA" w:rsidRDefault="00E40FE3" w:rsidP="00016AEA">
                            <w:pPr>
                              <w:spacing w:line="240" w:lineRule="auto"/>
                              <w:rPr>
                                <w:sz w:val="16"/>
                                <w:szCs w:val="16"/>
                              </w:rPr>
                            </w:pPr>
                            <w:r>
                              <w:rPr>
                                <w:sz w:val="16"/>
                                <w:szCs w:val="16"/>
                              </w:rPr>
                              <w:t>Police or ambulance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59A3D1" id="Rectangle 56" o:spid="_x0000_s1029" style="position:absolute;left:0;text-align:left;margin-left:360.2pt;margin-top:180.45pt;width:96.75pt;height:58.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" fillcolor="#4f81bd [3204]" strokecolor="white [3212]" strokeweight="2pt">
                <v:shadow on="t" color="black" opacity="26214f" origin="-.5,-.5" offset=".74836mm,.74836mm"/>
                <v:textbox>
                  <w:txbxContent>
                    <w:p w:rsidR="00E40FE3" w:rsidRDefault="00E40FE3" w:rsidP="00016AEA">
                      <w:pPr>
                        <w:spacing w:line="240" w:lineRule="auto"/>
                        <w:rPr>
                          <w:sz w:val="16"/>
                          <w:szCs w:val="16"/>
                        </w:rPr>
                      </w:pPr>
                      <w:r w:rsidRPr="00016AEA">
                        <w:rPr>
                          <w:sz w:val="16"/>
                          <w:szCs w:val="16"/>
                        </w:rPr>
                        <w:t>Contact emergency ser</w:t>
                      </w:r>
                      <w:r>
                        <w:rPr>
                          <w:sz w:val="16"/>
                          <w:szCs w:val="16"/>
                        </w:rPr>
                        <w:t xml:space="preserve">vice e.g. </w:t>
                      </w:r>
                    </w:p>
                    <w:p w:rsidR="00E40FE3" w:rsidRPr="00016AEA" w:rsidRDefault="00E40FE3" w:rsidP="00016AEA">
                      <w:pPr>
                        <w:spacing w:line="240" w:lineRule="auto"/>
                        <w:rPr>
                          <w:sz w:val="16"/>
                          <w:szCs w:val="16"/>
                        </w:rPr>
                      </w:pPr>
                      <w:r>
                        <w:rPr>
                          <w:sz w:val="16"/>
                          <w:szCs w:val="16"/>
                        </w:rPr>
                        <w:t>Police or ambulance</w:t>
                      </w:r>
                    </w:p>
                  </w:txbxContent>
                </v:textbox>
              </v:rec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79744" behindDoc="0" locked="0" layoutInCell="1" allowOverlap="1" wp14:anchorId="1E192DE4" wp14:editId="47024EFB">
                <wp:simplePos x="0" y="0"/>
                <wp:positionH relativeFrom="column">
                  <wp:posOffset>1581150</wp:posOffset>
                </wp:positionH>
                <wp:positionV relativeFrom="paragraph">
                  <wp:posOffset>4410075</wp:posOffset>
                </wp:positionV>
                <wp:extent cx="0" cy="171450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0" cy="1714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A8B6F9" id="Straight Connector 28"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24.5pt,347.25pt" to="124.5pt,4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" strokecolor="#4579b8 [3044]" strokeweight="1.5p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82816" behindDoc="0" locked="0" layoutInCell="1" allowOverlap="1" wp14:anchorId="3E9CD424" wp14:editId="21834491">
                <wp:simplePos x="0" y="0"/>
                <wp:positionH relativeFrom="column">
                  <wp:posOffset>3019425</wp:posOffset>
                </wp:positionH>
                <wp:positionV relativeFrom="paragraph">
                  <wp:posOffset>5924550</wp:posOffset>
                </wp:positionV>
                <wp:extent cx="0" cy="200025"/>
                <wp:effectExtent l="0" t="0" r="19050" b="9525"/>
                <wp:wrapNone/>
                <wp:docPr id="25" name="Straight Connector 25"/>
                <wp:cNvGraphicFramePr/>
                <a:graphic xmlns:a="http://schemas.openxmlformats.org/drawingml/2006/main">
                  <a:graphicData uri="http://schemas.microsoft.com/office/word/2010/wordprocessingShape">
                    <wps:wsp>
                      <wps:cNvCnPr/>
                      <wps:spPr>
                        <a:xfrm>
                          <a:off x="0" y="0"/>
                          <a:ext cx="0" cy="200025"/>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0999D2B3" id="Straight Connector 25"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75pt,466.5pt" to="237.75pt,4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" strokecolor="#4a7ebb" strokeweight="1.5p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98176" behindDoc="0" locked="0" layoutInCell="1" allowOverlap="1" wp14:anchorId="43EA4033" wp14:editId="0CADAFFC">
                <wp:simplePos x="0" y="0"/>
                <wp:positionH relativeFrom="column">
                  <wp:posOffset>2724150</wp:posOffset>
                </wp:positionH>
                <wp:positionV relativeFrom="paragraph">
                  <wp:posOffset>4743450</wp:posOffset>
                </wp:positionV>
                <wp:extent cx="523875" cy="295275"/>
                <wp:effectExtent l="38100" t="38100" r="123825" b="123825"/>
                <wp:wrapNone/>
                <wp:docPr id="46" name="Rectangle 46"/>
                <wp:cNvGraphicFramePr/>
                <a:graphic xmlns:a="http://schemas.openxmlformats.org/drawingml/2006/main">
                  <a:graphicData uri="http://schemas.microsoft.com/office/word/2010/wordprocessingShape">
                    <wps:wsp>
                      <wps:cNvSpPr/>
                      <wps:spPr>
                        <a:xfrm>
                          <a:off x="0" y="0"/>
                          <a:ext cx="523875" cy="295275"/>
                        </a:xfrm>
                        <a:prstGeom prst="rect">
                          <a:avLst/>
                        </a:prstGeom>
                        <a:solidFill>
                          <a:srgbClr val="FFC000"/>
                        </a:solidFill>
                        <a:ln w="25400" cap="flat" cmpd="sng" algn="ctr">
                          <a:solidFill>
                            <a:schemeClr val="bg1"/>
                          </a:solidFill>
                          <a:prstDash val="solid"/>
                        </a:ln>
                        <a:effectLst>
                          <a:outerShdw blurRad="50800" dist="38100" dir="2700000" algn="tl" rotWithShape="0">
                            <a:prstClr val="black">
                              <a:alpha val="40000"/>
                            </a:prstClr>
                          </a:outerShdw>
                        </a:effectLst>
                      </wps:spPr>
                      <wps:txbx>
                        <w:txbxContent>
                          <w:p w:rsidR="00E40FE3" w:rsidRPr="00382622" w:rsidRDefault="00E40FE3" w:rsidP="00AA5EA5">
                            <w:pPr>
                              <w:rPr>
                                <w:b/>
                                <w:color w:val="FFFFFF" w:themeColor="background1"/>
                                <w:sz w:val="18"/>
                                <w:szCs w:val="18"/>
                              </w:rPr>
                            </w:pPr>
                            <w:r w:rsidRPr="00382622">
                              <w:rPr>
                                <w:b/>
                                <w:color w:val="FFFFFF" w:themeColor="background1"/>
                                <w:sz w:val="18"/>
                                <w:szCs w:val="18"/>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EA4033" id="Rectangle 46" o:spid="_x0000_s1030" style="position:absolute;left:0;text-align:left;margin-left:214.5pt;margin-top:373.5pt;width:41.25pt;height:23.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" fillcolor="#ffc000" strokecolor="white [3212]" strokeweight="2pt">
                <v:shadow on="t" color="black" opacity="26214f" origin="-.5,-.5" offset=".74836mm,.74836mm"/>
                <v:textbox>
                  <w:txbxContent>
                    <w:p w:rsidR="00E40FE3" w:rsidRPr="00382622" w:rsidRDefault="00E40FE3" w:rsidP="00AA5EA5">
                      <w:pPr>
                        <w:rPr>
                          <w:b/>
                          <w:color w:val="FFFFFF" w:themeColor="background1"/>
                          <w:sz w:val="18"/>
                          <w:szCs w:val="18"/>
                        </w:rPr>
                      </w:pPr>
                      <w:r w:rsidRPr="00382622">
                        <w:rPr>
                          <w:b/>
                          <w:color w:val="FFFFFF" w:themeColor="background1"/>
                          <w:sz w:val="18"/>
                          <w:szCs w:val="18"/>
                        </w:rPr>
                        <w:t>Yes</w:t>
                      </w:r>
                    </w:p>
                  </w:txbxContent>
                </v:textbox>
              </v:rec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83840" behindDoc="0" locked="0" layoutInCell="1" allowOverlap="1" wp14:anchorId="7E4506A6" wp14:editId="391CFFAC">
                <wp:simplePos x="0" y="0"/>
                <wp:positionH relativeFrom="column">
                  <wp:posOffset>3019425</wp:posOffset>
                </wp:positionH>
                <wp:positionV relativeFrom="paragraph">
                  <wp:posOffset>5038725</wp:posOffset>
                </wp:positionV>
                <wp:extent cx="0" cy="200025"/>
                <wp:effectExtent l="0" t="0" r="19050" b="9525"/>
                <wp:wrapNone/>
                <wp:docPr id="24" name="Straight Connector 24"/>
                <wp:cNvGraphicFramePr/>
                <a:graphic xmlns:a="http://schemas.openxmlformats.org/drawingml/2006/main">
                  <a:graphicData uri="http://schemas.microsoft.com/office/word/2010/wordprocessingShape">
                    <wps:wsp>
                      <wps:cNvCnPr/>
                      <wps:spPr>
                        <a:xfrm>
                          <a:off x="0" y="0"/>
                          <a:ext cx="0" cy="200025"/>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30C1D0CE" id="Straight Connector 24"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75pt,396.75pt" to="237.7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" strokecolor="#4a7ebb" strokeweight="1.5p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84864" behindDoc="0" locked="0" layoutInCell="1" allowOverlap="1" wp14:anchorId="28893C95" wp14:editId="33E5E477">
                <wp:simplePos x="0" y="0"/>
                <wp:positionH relativeFrom="column">
                  <wp:posOffset>3019425</wp:posOffset>
                </wp:positionH>
                <wp:positionV relativeFrom="paragraph">
                  <wp:posOffset>4495800</wp:posOffset>
                </wp:positionV>
                <wp:extent cx="0" cy="24765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0" cy="24765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FD049A" id="Straight Connector 2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75pt,354pt" to="237.7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" strokecolor="#4a7ebb" strokeweight="1.5p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99200" behindDoc="0" locked="0" layoutInCell="1" allowOverlap="1" wp14:anchorId="157A75E3" wp14:editId="160931FA">
                <wp:simplePos x="0" y="0"/>
                <wp:positionH relativeFrom="column">
                  <wp:posOffset>2132965</wp:posOffset>
                </wp:positionH>
                <wp:positionV relativeFrom="paragraph">
                  <wp:posOffset>5229225</wp:posOffset>
                </wp:positionV>
                <wp:extent cx="1990725" cy="638175"/>
                <wp:effectExtent l="38100" t="38100" r="123825" b="123825"/>
                <wp:wrapNone/>
                <wp:docPr id="53" name="Rectangle 53"/>
                <wp:cNvGraphicFramePr/>
                <a:graphic xmlns:a="http://schemas.openxmlformats.org/drawingml/2006/main">
                  <a:graphicData uri="http://schemas.microsoft.com/office/word/2010/wordprocessingShape">
                    <wps:wsp>
                      <wps:cNvSpPr/>
                      <wps:spPr>
                        <a:xfrm>
                          <a:off x="0" y="0"/>
                          <a:ext cx="1990725" cy="638175"/>
                        </a:xfrm>
                        <a:prstGeom prst="rect">
                          <a:avLst/>
                        </a:prstGeom>
                        <a:solidFill>
                          <a:srgbClr val="4F81BD"/>
                        </a:solidFill>
                        <a:ln w="25400" cap="flat" cmpd="sng" algn="ctr">
                          <a:solidFill>
                            <a:schemeClr val="bg1"/>
                          </a:solidFill>
                          <a:prstDash val="solid"/>
                        </a:ln>
                        <a:effectLst>
                          <a:outerShdw blurRad="50800" dist="38100" dir="2700000" algn="tl" rotWithShape="0">
                            <a:prstClr val="black">
                              <a:alpha val="40000"/>
                            </a:prstClr>
                          </a:outerShdw>
                        </a:effectLst>
                      </wps:spPr>
                      <wps:txbx>
                        <w:txbxContent>
                          <w:p w:rsidR="00E40FE3" w:rsidRDefault="00E40FE3" w:rsidP="00CF0711">
                            <w:pPr>
                              <w:spacing w:line="240" w:lineRule="auto"/>
                              <w:rPr>
                                <w:color w:val="FFFFFF" w:themeColor="background1"/>
                                <w:sz w:val="16"/>
                                <w:szCs w:val="16"/>
                              </w:rPr>
                            </w:pPr>
                            <w:r>
                              <w:rPr>
                                <w:color w:val="FFFFFF" w:themeColor="background1"/>
                                <w:sz w:val="16"/>
                                <w:szCs w:val="16"/>
                              </w:rPr>
                              <w:t>Ring Lancashire County Council Customer Access Service to raise a safeguarding alert</w:t>
                            </w:r>
                          </w:p>
                          <w:p w:rsidR="00E40FE3" w:rsidRPr="00A52A12" w:rsidRDefault="00E40FE3" w:rsidP="00CF0711">
                            <w:pPr>
                              <w:spacing w:line="240" w:lineRule="auto"/>
                              <w:rPr>
                                <w:color w:val="FFFFFF" w:themeColor="background1"/>
                                <w:sz w:val="16"/>
                                <w:szCs w:val="16"/>
                              </w:rPr>
                            </w:pPr>
                            <w:r>
                              <w:rPr>
                                <w:color w:val="FFFFFF" w:themeColor="background1"/>
                                <w:sz w:val="16"/>
                                <w:szCs w:val="16"/>
                              </w:rPr>
                              <w:t>0300 123 6720</w:t>
                            </w:r>
                          </w:p>
                          <w:p w:rsidR="00E40FE3" w:rsidRPr="00016AEA" w:rsidRDefault="00E40FE3" w:rsidP="00016AEA">
                            <w:pPr>
                              <w:spacing w:line="240" w:lineRule="auto"/>
                              <w:rPr>
                                <w:color w:val="FFFFFF" w:themeColor="background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A75E3" id="Rectangle 53" o:spid="_x0000_s1031" style="position:absolute;left:0;text-align:left;margin-left:167.95pt;margin-top:411.75pt;width:156.75pt;height:5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" fillcolor="#4f81bd" strokecolor="white [3212]" strokeweight="2pt">
                <v:shadow on="t" color="black" opacity="26214f" origin="-.5,-.5" offset=".74836mm,.74836mm"/>
                <v:textbox>
                  <w:txbxContent>
                    <w:p w:rsidR="00E40FE3" w:rsidRDefault="00E40FE3" w:rsidP="00CF0711">
                      <w:pPr>
                        <w:spacing w:line="240" w:lineRule="auto"/>
                        <w:rPr>
                          <w:color w:val="FFFFFF" w:themeColor="background1"/>
                          <w:sz w:val="16"/>
                          <w:szCs w:val="16"/>
                        </w:rPr>
                      </w:pPr>
                      <w:r>
                        <w:rPr>
                          <w:color w:val="FFFFFF" w:themeColor="background1"/>
                          <w:sz w:val="16"/>
                          <w:szCs w:val="16"/>
                        </w:rPr>
                        <w:t>Ring Lancashire County Council Customer Access Service to raise a safeguarding alert</w:t>
                      </w:r>
                    </w:p>
                    <w:p w:rsidR="00E40FE3" w:rsidRPr="00A52A12" w:rsidRDefault="00E40FE3" w:rsidP="00CF0711">
                      <w:pPr>
                        <w:spacing w:line="240" w:lineRule="auto"/>
                        <w:rPr>
                          <w:color w:val="FFFFFF" w:themeColor="background1"/>
                          <w:sz w:val="16"/>
                          <w:szCs w:val="16"/>
                        </w:rPr>
                      </w:pPr>
                      <w:r>
                        <w:rPr>
                          <w:color w:val="FFFFFF" w:themeColor="background1"/>
                          <w:sz w:val="16"/>
                          <w:szCs w:val="16"/>
                        </w:rPr>
                        <w:t>0300 123 6720</w:t>
                      </w:r>
                    </w:p>
                    <w:p w:rsidR="00E40FE3" w:rsidRPr="00016AEA" w:rsidRDefault="00E40FE3" w:rsidP="00016AEA">
                      <w:pPr>
                        <w:spacing w:line="240" w:lineRule="auto"/>
                        <w:rPr>
                          <w:color w:val="FFFFFF" w:themeColor="background1"/>
                          <w:sz w:val="16"/>
                          <w:szCs w:val="16"/>
                        </w:rPr>
                      </w:pPr>
                    </w:p>
                  </w:txbxContent>
                </v:textbox>
              </v:rec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701248" behindDoc="0" locked="0" layoutInCell="1" allowOverlap="1" wp14:anchorId="79CEF33F" wp14:editId="1356B745">
                <wp:simplePos x="0" y="0"/>
                <wp:positionH relativeFrom="column">
                  <wp:posOffset>1295400</wp:posOffset>
                </wp:positionH>
                <wp:positionV relativeFrom="paragraph">
                  <wp:posOffset>4114800</wp:posOffset>
                </wp:positionV>
                <wp:extent cx="523875" cy="295275"/>
                <wp:effectExtent l="38100" t="38100" r="123825" b="123825"/>
                <wp:wrapNone/>
                <wp:docPr id="51" name="Rectangle 51"/>
                <wp:cNvGraphicFramePr/>
                <a:graphic xmlns:a="http://schemas.openxmlformats.org/drawingml/2006/main">
                  <a:graphicData uri="http://schemas.microsoft.com/office/word/2010/wordprocessingShape">
                    <wps:wsp>
                      <wps:cNvSpPr/>
                      <wps:spPr>
                        <a:xfrm>
                          <a:off x="0" y="0"/>
                          <a:ext cx="523875" cy="295275"/>
                        </a:xfrm>
                        <a:prstGeom prst="rect">
                          <a:avLst/>
                        </a:prstGeom>
                        <a:solidFill>
                          <a:srgbClr val="FFC000"/>
                        </a:solidFill>
                        <a:ln w="25400" cap="flat" cmpd="sng" algn="ctr">
                          <a:solidFill>
                            <a:schemeClr val="bg1"/>
                          </a:solidFill>
                          <a:prstDash val="solid"/>
                        </a:ln>
                        <a:effectLst>
                          <a:outerShdw blurRad="50800" dist="38100" dir="2700000" algn="tl" rotWithShape="0">
                            <a:prstClr val="black">
                              <a:alpha val="40000"/>
                            </a:prstClr>
                          </a:outerShdw>
                        </a:effectLst>
                      </wps:spPr>
                      <wps:txbx>
                        <w:txbxContent>
                          <w:p w:rsidR="00E40FE3" w:rsidRPr="00382622" w:rsidRDefault="00E40FE3" w:rsidP="00AA5EA5">
                            <w:pPr>
                              <w:rPr>
                                <w:b/>
                                <w:color w:val="FFFFFF" w:themeColor="background1"/>
                              </w:rPr>
                            </w:pPr>
                            <w:r w:rsidRPr="00382622">
                              <w:rPr>
                                <w:b/>
                                <w:color w:val="FFFFFF" w:themeColor="background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CEF33F" id="Rectangle 51" o:spid="_x0000_s1032" style="position:absolute;left:0;text-align:left;margin-left:102pt;margin-top:324pt;width:41.25pt;height:23.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" fillcolor="#ffc000" strokecolor="white [3212]" strokeweight="2pt">
                <v:shadow on="t" color="black" opacity="26214f" origin="-.5,-.5" offset=".74836mm,.74836mm"/>
                <v:textbox>
                  <w:txbxContent>
                    <w:p w:rsidR="00E40FE3" w:rsidRPr="00382622" w:rsidRDefault="00E40FE3" w:rsidP="00AA5EA5">
                      <w:pPr>
                        <w:rPr>
                          <w:b/>
                          <w:color w:val="FFFFFF" w:themeColor="background1"/>
                        </w:rPr>
                      </w:pPr>
                      <w:r w:rsidRPr="00382622">
                        <w:rPr>
                          <w:b/>
                          <w:color w:val="FFFFFF" w:themeColor="background1"/>
                        </w:rPr>
                        <w:t>No</w:t>
                      </w:r>
                    </w:p>
                  </w:txbxContent>
                </v:textbox>
              </v:rec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80768" behindDoc="0" locked="0" layoutInCell="1" allowOverlap="1" wp14:anchorId="00C17D74" wp14:editId="19F68523">
                <wp:simplePos x="0" y="0"/>
                <wp:positionH relativeFrom="column">
                  <wp:posOffset>1819275</wp:posOffset>
                </wp:positionH>
                <wp:positionV relativeFrom="paragraph">
                  <wp:posOffset>4305300</wp:posOffset>
                </wp:positionV>
                <wp:extent cx="51435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5143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FD5F1D" id="Straight Connector 27"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43.25pt,339pt" to="183.7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" strokecolor="#4579b8 [3044]" strokeweight="1.5p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85888" behindDoc="0" locked="0" layoutInCell="1" allowOverlap="1" wp14:anchorId="4FCBA279" wp14:editId="5224EF0C">
                <wp:simplePos x="0" y="0"/>
                <wp:positionH relativeFrom="column">
                  <wp:posOffset>3019425</wp:posOffset>
                </wp:positionH>
                <wp:positionV relativeFrom="paragraph">
                  <wp:posOffset>3733800</wp:posOffset>
                </wp:positionV>
                <wp:extent cx="0" cy="314325"/>
                <wp:effectExtent l="0" t="0" r="19050" b="9525"/>
                <wp:wrapNone/>
                <wp:docPr id="23" name="Straight Connector 23"/>
                <wp:cNvGraphicFramePr/>
                <a:graphic xmlns:a="http://schemas.openxmlformats.org/drawingml/2006/main">
                  <a:graphicData uri="http://schemas.microsoft.com/office/word/2010/wordprocessingShape">
                    <wps:wsp>
                      <wps:cNvCnPr/>
                      <wps:spPr>
                        <a:xfrm>
                          <a:off x="0" y="0"/>
                          <a:ext cx="0" cy="314325"/>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A22847A" id="Straight Connector 2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75pt,294pt" to="237.75pt,3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" strokecolor="#4a7ebb" strokeweight="1.5p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86912" behindDoc="0" locked="0" layoutInCell="1" allowOverlap="1" wp14:anchorId="56865D11" wp14:editId="7BAD3156">
                <wp:simplePos x="0" y="0"/>
                <wp:positionH relativeFrom="column">
                  <wp:posOffset>3019425</wp:posOffset>
                </wp:positionH>
                <wp:positionV relativeFrom="paragraph">
                  <wp:posOffset>2514600</wp:posOffset>
                </wp:positionV>
                <wp:extent cx="0" cy="200025"/>
                <wp:effectExtent l="0" t="0" r="19050" b="9525"/>
                <wp:wrapNone/>
                <wp:docPr id="21" name="Straight Connector 21"/>
                <wp:cNvGraphicFramePr/>
                <a:graphic xmlns:a="http://schemas.openxmlformats.org/drawingml/2006/main">
                  <a:graphicData uri="http://schemas.microsoft.com/office/word/2010/wordprocessingShape">
                    <wps:wsp>
                      <wps:cNvCnPr/>
                      <wps:spPr>
                        <a:xfrm>
                          <a:off x="0" y="0"/>
                          <a:ext cx="0" cy="200025"/>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768A392C" id="Straight Connector 21"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75pt,198pt" to="237.75pt,2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" strokecolor="#4a7ebb" strokeweight="1.5p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94080" behindDoc="0" locked="0" layoutInCell="1" allowOverlap="1" wp14:anchorId="3E4A9A1E" wp14:editId="4F073DB3">
                <wp:simplePos x="0" y="0"/>
                <wp:positionH relativeFrom="column">
                  <wp:posOffset>2771775</wp:posOffset>
                </wp:positionH>
                <wp:positionV relativeFrom="paragraph">
                  <wp:posOffset>2219325</wp:posOffset>
                </wp:positionV>
                <wp:extent cx="523875" cy="295275"/>
                <wp:effectExtent l="38100" t="38100" r="123825" b="123825"/>
                <wp:wrapNone/>
                <wp:docPr id="48" name="Rectangle 48"/>
                <wp:cNvGraphicFramePr/>
                <a:graphic xmlns:a="http://schemas.openxmlformats.org/drawingml/2006/main">
                  <a:graphicData uri="http://schemas.microsoft.com/office/word/2010/wordprocessingShape">
                    <wps:wsp>
                      <wps:cNvSpPr/>
                      <wps:spPr>
                        <a:xfrm>
                          <a:off x="0" y="0"/>
                          <a:ext cx="523875" cy="295275"/>
                        </a:xfrm>
                        <a:prstGeom prst="rect">
                          <a:avLst/>
                        </a:prstGeom>
                        <a:solidFill>
                          <a:srgbClr val="FFC000"/>
                        </a:solidFill>
                        <a:ln w="25400" cap="flat" cmpd="sng" algn="ctr">
                          <a:solidFill>
                            <a:schemeClr val="bg1"/>
                          </a:solidFill>
                          <a:prstDash val="solid"/>
                        </a:ln>
                        <a:effectLst>
                          <a:outerShdw blurRad="50800" dist="38100" dir="2700000" algn="tl" rotWithShape="0">
                            <a:prstClr val="black">
                              <a:alpha val="40000"/>
                            </a:prstClr>
                          </a:outerShdw>
                        </a:effectLst>
                      </wps:spPr>
                      <wps:txbx>
                        <w:txbxContent>
                          <w:p w:rsidR="00E40FE3" w:rsidRPr="00382622" w:rsidRDefault="00E40FE3" w:rsidP="00AA5EA5">
                            <w:pPr>
                              <w:rPr>
                                <w:b/>
                                <w:color w:val="FFFFFF" w:themeColor="background1"/>
                              </w:rPr>
                            </w:pPr>
                            <w:r w:rsidRPr="00382622">
                              <w:rPr>
                                <w:b/>
                                <w:color w:val="FFFFFF" w:themeColor="background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4A9A1E" id="Rectangle 48" o:spid="_x0000_s1033" style="position:absolute;left:0;text-align:left;margin-left:218.25pt;margin-top:174.75pt;width:41.25pt;height:23.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" fillcolor="#ffc000" strokecolor="white [3212]" strokeweight="2pt">
                <v:shadow on="t" color="black" opacity="26214f" origin="-.5,-.5" offset=".74836mm,.74836mm"/>
                <v:textbox>
                  <w:txbxContent>
                    <w:p w:rsidR="00E40FE3" w:rsidRPr="00382622" w:rsidRDefault="00E40FE3" w:rsidP="00AA5EA5">
                      <w:pPr>
                        <w:rPr>
                          <w:b/>
                          <w:color w:val="FFFFFF" w:themeColor="background1"/>
                        </w:rPr>
                      </w:pPr>
                      <w:r w:rsidRPr="00382622">
                        <w:rPr>
                          <w:b/>
                          <w:color w:val="FFFFFF" w:themeColor="background1"/>
                        </w:rPr>
                        <w:t>No</w:t>
                      </w:r>
                    </w:p>
                  </w:txbxContent>
                </v:textbox>
              </v:rec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89984" behindDoc="0" locked="0" layoutInCell="1" allowOverlap="1" wp14:anchorId="63D6DCD5" wp14:editId="44E2CB4B">
                <wp:simplePos x="0" y="0"/>
                <wp:positionH relativeFrom="column">
                  <wp:posOffset>3019425</wp:posOffset>
                </wp:positionH>
                <wp:positionV relativeFrom="paragraph">
                  <wp:posOffset>819150</wp:posOffset>
                </wp:positionV>
                <wp:extent cx="0" cy="200025"/>
                <wp:effectExtent l="0" t="0" r="19050" b="9525"/>
                <wp:wrapNone/>
                <wp:docPr id="50" name="Straight Connector 50"/>
                <wp:cNvGraphicFramePr/>
                <a:graphic xmlns:a="http://schemas.openxmlformats.org/drawingml/2006/main">
                  <a:graphicData uri="http://schemas.microsoft.com/office/word/2010/wordprocessingShape">
                    <wps:wsp>
                      <wps:cNvCnPr/>
                      <wps:spPr>
                        <a:xfrm>
                          <a:off x="0" y="0"/>
                          <a:ext cx="0" cy="2000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1D320B" id="Straight Connector 50"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75pt,64.5pt" to="237.7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" strokecolor="#4579b8 [3044]" strokeweight="1.5p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88960" behindDoc="0" locked="0" layoutInCell="1" allowOverlap="1" wp14:anchorId="4B9DD603" wp14:editId="0127FBCC">
                <wp:simplePos x="0" y="0"/>
                <wp:positionH relativeFrom="column">
                  <wp:posOffset>3019425</wp:posOffset>
                </wp:positionH>
                <wp:positionV relativeFrom="paragraph">
                  <wp:posOffset>2076450</wp:posOffset>
                </wp:positionV>
                <wp:extent cx="0" cy="200025"/>
                <wp:effectExtent l="0" t="0" r="19050" b="9525"/>
                <wp:wrapNone/>
                <wp:docPr id="47" name="Straight Connector 47"/>
                <wp:cNvGraphicFramePr/>
                <a:graphic xmlns:a="http://schemas.openxmlformats.org/drawingml/2006/main">
                  <a:graphicData uri="http://schemas.microsoft.com/office/word/2010/wordprocessingShape">
                    <wps:wsp>
                      <wps:cNvCnPr/>
                      <wps:spPr>
                        <a:xfrm>
                          <a:off x="0" y="0"/>
                          <a:ext cx="0" cy="200025"/>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49C16D8B" id="Straight Connector 47"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75pt,163.5pt" to="237.75pt,1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" strokecolor="#4a7ebb" strokeweight="1.5p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81792" behindDoc="0" locked="0" layoutInCell="1" allowOverlap="1" wp14:anchorId="75F37841" wp14:editId="185949D5">
                <wp:simplePos x="0" y="0"/>
                <wp:positionH relativeFrom="column">
                  <wp:posOffset>5153025</wp:posOffset>
                </wp:positionH>
                <wp:positionV relativeFrom="paragraph">
                  <wp:posOffset>1714500</wp:posOffset>
                </wp:positionV>
                <wp:extent cx="0" cy="676275"/>
                <wp:effectExtent l="0" t="0" r="19050" b="9525"/>
                <wp:wrapNone/>
                <wp:docPr id="26" name="Straight Connector 26"/>
                <wp:cNvGraphicFramePr/>
                <a:graphic xmlns:a="http://schemas.openxmlformats.org/drawingml/2006/main">
                  <a:graphicData uri="http://schemas.microsoft.com/office/word/2010/wordprocessingShape">
                    <wps:wsp>
                      <wps:cNvCnPr/>
                      <wps:spPr>
                        <a:xfrm>
                          <a:off x="0" y="0"/>
                          <a:ext cx="0" cy="6762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78370E" id="Straight Connector 26"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405.75pt,135pt" to="405.75pt,1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" strokecolor="#4579b8 [3044]" strokeweight="1.5p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93056" behindDoc="0" locked="0" layoutInCell="1" allowOverlap="1" wp14:anchorId="347224E8" wp14:editId="19FE986C">
                <wp:simplePos x="0" y="0"/>
                <wp:positionH relativeFrom="column">
                  <wp:posOffset>4886325</wp:posOffset>
                </wp:positionH>
                <wp:positionV relativeFrom="paragraph">
                  <wp:posOffset>1390650</wp:posOffset>
                </wp:positionV>
                <wp:extent cx="523875" cy="295275"/>
                <wp:effectExtent l="38100" t="38100" r="123825" b="123825"/>
                <wp:wrapNone/>
                <wp:docPr id="57" name="Rectangle 57"/>
                <wp:cNvGraphicFramePr/>
                <a:graphic xmlns:a="http://schemas.openxmlformats.org/drawingml/2006/main">
                  <a:graphicData uri="http://schemas.microsoft.com/office/word/2010/wordprocessingShape">
                    <wps:wsp>
                      <wps:cNvSpPr/>
                      <wps:spPr>
                        <a:xfrm>
                          <a:off x="0" y="0"/>
                          <a:ext cx="523875" cy="295275"/>
                        </a:xfrm>
                        <a:prstGeom prst="rect">
                          <a:avLst/>
                        </a:prstGeom>
                        <a:solidFill>
                          <a:srgbClr val="FFC000"/>
                        </a:solidFill>
                        <a:ln>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40FE3" w:rsidRPr="00382622" w:rsidRDefault="00E40FE3" w:rsidP="00AA5EA5">
                            <w:pPr>
                              <w:rPr>
                                <w:b/>
                              </w:rPr>
                            </w:pPr>
                            <w:r w:rsidRPr="00382622">
                              <w:rPr>
                                <w:b/>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7224E8" id="Rectangle 57" o:spid="_x0000_s1034" style="position:absolute;left:0;text-align:left;margin-left:384.75pt;margin-top:109.5pt;width:41.25pt;height:23.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" fillcolor="#ffc000" strokecolor="white [3212]" strokeweight="2pt">
                <v:shadow on="t" color="black" opacity="26214f" origin="-.5,-.5" offset=".74836mm,.74836mm"/>
                <v:textbox>
                  <w:txbxContent>
                    <w:p w:rsidR="00E40FE3" w:rsidRPr="00382622" w:rsidRDefault="00E40FE3" w:rsidP="00AA5EA5">
                      <w:pPr>
                        <w:rPr>
                          <w:b/>
                        </w:rPr>
                      </w:pPr>
                      <w:r w:rsidRPr="00382622">
                        <w:rPr>
                          <w:b/>
                        </w:rPr>
                        <w:t>Yes</w:t>
                      </w:r>
                    </w:p>
                  </w:txbxContent>
                </v:textbox>
              </v:rec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87936" behindDoc="0" locked="0" layoutInCell="1" allowOverlap="1" wp14:anchorId="572A2D4B" wp14:editId="081869B8">
                <wp:simplePos x="0" y="0"/>
                <wp:positionH relativeFrom="column">
                  <wp:posOffset>4629150</wp:posOffset>
                </wp:positionH>
                <wp:positionV relativeFrom="paragraph">
                  <wp:posOffset>1552575</wp:posOffset>
                </wp:positionV>
                <wp:extent cx="390525" cy="0"/>
                <wp:effectExtent l="0" t="0" r="9525" b="19050"/>
                <wp:wrapNone/>
                <wp:docPr id="49" name="Straight Connector 49"/>
                <wp:cNvGraphicFramePr/>
                <a:graphic xmlns:a="http://schemas.openxmlformats.org/drawingml/2006/main">
                  <a:graphicData uri="http://schemas.microsoft.com/office/word/2010/wordprocessingShape">
                    <wps:wsp>
                      <wps:cNvCnPr/>
                      <wps:spPr>
                        <a:xfrm>
                          <a:off x="0" y="0"/>
                          <a:ext cx="3905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AB4DCB" id="Straight Connector 49"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64.5pt,122.25pt" to="395.25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" strokecolor="#4579b8 [3044]" strokeweight="1.5p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91008" behindDoc="0" locked="0" layoutInCell="1" allowOverlap="1" wp14:anchorId="2B9C78A9" wp14:editId="2CCDA371">
                <wp:simplePos x="0" y="0"/>
                <wp:positionH relativeFrom="column">
                  <wp:posOffset>1431290</wp:posOffset>
                </wp:positionH>
                <wp:positionV relativeFrom="paragraph">
                  <wp:posOffset>1034415</wp:posOffset>
                </wp:positionV>
                <wp:extent cx="3200400" cy="971550"/>
                <wp:effectExtent l="38100" t="38100" r="114300" b="114300"/>
                <wp:wrapNone/>
                <wp:docPr id="4" name="Rectangle 4"/>
                <wp:cNvGraphicFramePr/>
                <a:graphic xmlns:a="http://schemas.openxmlformats.org/drawingml/2006/main">
                  <a:graphicData uri="http://schemas.microsoft.com/office/word/2010/wordprocessingShape">
                    <wps:wsp>
                      <wps:cNvSpPr/>
                      <wps:spPr>
                        <a:xfrm>
                          <a:off x="0" y="0"/>
                          <a:ext cx="3200400" cy="971550"/>
                        </a:xfrm>
                        <a:prstGeom prst="rect">
                          <a:avLst/>
                        </a:prstGeom>
                        <a:solidFill>
                          <a:srgbClr val="4F81BD"/>
                        </a:solidFill>
                        <a:ln w="25400" cap="flat" cmpd="sng" algn="ctr">
                          <a:solidFill>
                            <a:schemeClr val="bg1"/>
                          </a:solidFill>
                          <a:prstDash val="solid"/>
                        </a:ln>
                        <a:effectLst>
                          <a:outerShdw blurRad="50800" dist="38100" dir="2700000" algn="tl" rotWithShape="0">
                            <a:prstClr val="black">
                              <a:alpha val="40000"/>
                            </a:prstClr>
                          </a:outerShdw>
                        </a:effectLst>
                      </wps:spPr>
                      <wps:txbx>
                        <w:txbxContent>
                          <w:p w:rsidR="00E40FE3" w:rsidRPr="00AA5EA5" w:rsidRDefault="00E40FE3" w:rsidP="00AA5EA5">
                            <w:pPr>
                              <w:spacing w:line="240" w:lineRule="auto"/>
                              <w:jc w:val="left"/>
                              <w:rPr>
                                <w:color w:val="FFFFFF" w:themeColor="background1"/>
                                <w:sz w:val="16"/>
                                <w:szCs w:val="16"/>
                              </w:rPr>
                            </w:pPr>
                            <w:r w:rsidRPr="00AA5EA5">
                              <w:rPr>
                                <w:color w:val="FFFFFF" w:themeColor="background1"/>
                                <w:sz w:val="16"/>
                                <w:szCs w:val="16"/>
                              </w:rPr>
                              <w:t>Is the adult</w:t>
                            </w:r>
                            <w:r w:rsidRPr="00AA5EA5">
                              <w:rPr>
                                <w:sz w:val="16"/>
                                <w:szCs w:val="16"/>
                              </w:rPr>
                              <w:t xml:space="preserve"> </w:t>
                            </w:r>
                            <w:r w:rsidRPr="00AA5EA5">
                              <w:rPr>
                                <w:color w:val="FFFFFF" w:themeColor="background1"/>
                                <w:sz w:val="16"/>
                                <w:szCs w:val="16"/>
                              </w:rPr>
                              <w:t xml:space="preserve">at risk </w:t>
                            </w:r>
                            <w:r>
                              <w:rPr>
                                <w:color w:val="FFFFFF" w:themeColor="background1"/>
                                <w:sz w:val="16"/>
                                <w:szCs w:val="16"/>
                              </w:rPr>
                              <w:t>in</w:t>
                            </w:r>
                            <w:r w:rsidRPr="00AA5EA5">
                              <w:rPr>
                                <w:color w:val="FFFFFF" w:themeColor="background1"/>
                                <w:sz w:val="16"/>
                                <w:szCs w:val="16"/>
                              </w:rPr>
                              <w:t xml:space="preserve"> immediate danger or in need of emergency medical treatment?</w:t>
                            </w:r>
                          </w:p>
                          <w:p w:rsidR="00E40FE3" w:rsidRPr="00AA5EA5" w:rsidRDefault="00E40FE3" w:rsidP="00AA5EA5">
                            <w:pPr>
                              <w:spacing w:line="240" w:lineRule="auto"/>
                              <w:jc w:val="left"/>
                              <w:rPr>
                                <w:color w:val="FFFFFF" w:themeColor="background1"/>
                                <w:sz w:val="4"/>
                                <w:szCs w:val="4"/>
                              </w:rPr>
                            </w:pPr>
                          </w:p>
                          <w:p w:rsidR="00E40FE3" w:rsidRPr="00AA5EA5" w:rsidRDefault="00E40FE3" w:rsidP="00AA5EA5">
                            <w:pPr>
                              <w:spacing w:line="240" w:lineRule="auto"/>
                              <w:jc w:val="left"/>
                              <w:rPr>
                                <w:color w:val="FFFFFF" w:themeColor="background1"/>
                                <w:sz w:val="16"/>
                                <w:szCs w:val="16"/>
                              </w:rPr>
                            </w:pPr>
                            <w:r w:rsidRPr="00AA5EA5">
                              <w:rPr>
                                <w:color w:val="FFFFFF" w:themeColor="background1"/>
                                <w:sz w:val="16"/>
                                <w:szCs w:val="16"/>
                              </w:rPr>
                              <w:t>And/or</w:t>
                            </w:r>
                            <w:r w:rsidRPr="00AA5EA5">
                              <w:rPr>
                                <w:sz w:val="16"/>
                                <w:szCs w:val="16"/>
                              </w:rPr>
                              <w:t xml:space="preserve"> </w:t>
                            </w:r>
                            <w:r>
                              <w:rPr>
                                <w:color w:val="FFFFFF" w:themeColor="background1"/>
                                <w:sz w:val="16"/>
                                <w:szCs w:val="16"/>
                              </w:rPr>
                              <w:t>has a crime been</w:t>
                            </w:r>
                            <w:r w:rsidRPr="00AA5EA5">
                              <w:rPr>
                                <w:color w:val="FFFFFF" w:themeColor="background1"/>
                                <w:sz w:val="16"/>
                                <w:szCs w:val="16"/>
                              </w:rPr>
                              <w:t xml:space="preserve"> committed?</w:t>
                            </w:r>
                          </w:p>
                          <w:p w:rsidR="00E40FE3" w:rsidRPr="00AA5EA5" w:rsidRDefault="00E40FE3" w:rsidP="00AA5EA5">
                            <w:pPr>
                              <w:spacing w:line="240" w:lineRule="auto"/>
                              <w:jc w:val="left"/>
                              <w:rPr>
                                <w:color w:val="FFFFFF" w:themeColor="background1"/>
                                <w:sz w:val="4"/>
                                <w:szCs w:val="4"/>
                              </w:rPr>
                            </w:pPr>
                          </w:p>
                          <w:p w:rsidR="00E40FE3" w:rsidRDefault="00E40FE3" w:rsidP="00AA5EA5">
                            <w:pPr>
                              <w:spacing w:line="240" w:lineRule="auto"/>
                              <w:jc w:val="left"/>
                              <w:rPr>
                                <w:color w:val="FFFFFF" w:themeColor="background1"/>
                                <w:sz w:val="16"/>
                                <w:szCs w:val="16"/>
                              </w:rPr>
                            </w:pPr>
                            <w:r w:rsidRPr="00AA5EA5">
                              <w:rPr>
                                <w:color w:val="FFFFFF" w:themeColor="background1"/>
                                <w:sz w:val="16"/>
                                <w:szCs w:val="16"/>
                              </w:rPr>
                              <w:t>And/or is there a need to protect forensic evidence?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C78A9" id="Rectangle 4" o:spid="_x0000_s1035" style="position:absolute;left:0;text-align:left;margin-left:112.7pt;margin-top:81.45pt;width:252pt;height:7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" fillcolor="#4f81bd" strokecolor="white [3212]" strokeweight="2pt">
                <v:shadow on="t" color="black" opacity="26214f" origin="-.5,-.5" offset=".74836mm,.74836mm"/>
                <v:textbox>
                  <w:txbxContent>
                    <w:p w:rsidR="00E40FE3" w:rsidRPr="00AA5EA5" w:rsidRDefault="00E40FE3" w:rsidP="00AA5EA5">
                      <w:pPr>
                        <w:spacing w:line="240" w:lineRule="auto"/>
                        <w:jc w:val="left"/>
                        <w:rPr>
                          <w:color w:val="FFFFFF" w:themeColor="background1"/>
                          <w:sz w:val="16"/>
                          <w:szCs w:val="16"/>
                        </w:rPr>
                      </w:pPr>
                      <w:r w:rsidRPr="00AA5EA5">
                        <w:rPr>
                          <w:color w:val="FFFFFF" w:themeColor="background1"/>
                          <w:sz w:val="16"/>
                          <w:szCs w:val="16"/>
                        </w:rPr>
                        <w:t>Is the adult</w:t>
                      </w:r>
                      <w:r w:rsidRPr="00AA5EA5">
                        <w:rPr>
                          <w:sz w:val="16"/>
                          <w:szCs w:val="16"/>
                        </w:rPr>
                        <w:t xml:space="preserve"> </w:t>
                      </w:r>
                      <w:r w:rsidRPr="00AA5EA5">
                        <w:rPr>
                          <w:color w:val="FFFFFF" w:themeColor="background1"/>
                          <w:sz w:val="16"/>
                          <w:szCs w:val="16"/>
                        </w:rPr>
                        <w:t xml:space="preserve">at risk </w:t>
                      </w:r>
                      <w:r>
                        <w:rPr>
                          <w:color w:val="FFFFFF" w:themeColor="background1"/>
                          <w:sz w:val="16"/>
                          <w:szCs w:val="16"/>
                        </w:rPr>
                        <w:t>in</w:t>
                      </w:r>
                      <w:r w:rsidRPr="00AA5EA5">
                        <w:rPr>
                          <w:color w:val="FFFFFF" w:themeColor="background1"/>
                          <w:sz w:val="16"/>
                          <w:szCs w:val="16"/>
                        </w:rPr>
                        <w:t xml:space="preserve"> immediate danger or in need of emergency medical treatment?</w:t>
                      </w:r>
                    </w:p>
                    <w:p w:rsidR="00E40FE3" w:rsidRPr="00AA5EA5" w:rsidRDefault="00E40FE3" w:rsidP="00AA5EA5">
                      <w:pPr>
                        <w:spacing w:line="240" w:lineRule="auto"/>
                        <w:jc w:val="left"/>
                        <w:rPr>
                          <w:color w:val="FFFFFF" w:themeColor="background1"/>
                          <w:sz w:val="4"/>
                          <w:szCs w:val="4"/>
                        </w:rPr>
                      </w:pPr>
                    </w:p>
                    <w:p w:rsidR="00E40FE3" w:rsidRPr="00AA5EA5" w:rsidRDefault="00E40FE3" w:rsidP="00AA5EA5">
                      <w:pPr>
                        <w:spacing w:line="240" w:lineRule="auto"/>
                        <w:jc w:val="left"/>
                        <w:rPr>
                          <w:color w:val="FFFFFF" w:themeColor="background1"/>
                          <w:sz w:val="16"/>
                          <w:szCs w:val="16"/>
                        </w:rPr>
                      </w:pPr>
                      <w:r w:rsidRPr="00AA5EA5">
                        <w:rPr>
                          <w:color w:val="FFFFFF" w:themeColor="background1"/>
                          <w:sz w:val="16"/>
                          <w:szCs w:val="16"/>
                        </w:rPr>
                        <w:t>And/or</w:t>
                      </w:r>
                      <w:r w:rsidRPr="00AA5EA5">
                        <w:rPr>
                          <w:sz w:val="16"/>
                          <w:szCs w:val="16"/>
                        </w:rPr>
                        <w:t xml:space="preserve"> </w:t>
                      </w:r>
                      <w:r>
                        <w:rPr>
                          <w:color w:val="FFFFFF" w:themeColor="background1"/>
                          <w:sz w:val="16"/>
                          <w:szCs w:val="16"/>
                        </w:rPr>
                        <w:t>has a crime been</w:t>
                      </w:r>
                      <w:r w:rsidRPr="00AA5EA5">
                        <w:rPr>
                          <w:color w:val="FFFFFF" w:themeColor="background1"/>
                          <w:sz w:val="16"/>
                          <w:szCs w:val="16"/>
                        </w:rPr>
                        <w:t xml:space="preserve"> committed?</w:t>
                      </w:r>
                    </w:p>
                    <w:p w:rsidR="00E40FE3" w:rsidRPr="00AA5EA5" w:rsidRDefault="00E40FE3" w:rsidP="00AA5EA5">
                      <w:pPr>
                        <w:spacing w:line="240" w:lineRule="auto"/>
                        <w:jc w:val="left"/>
                        <w:rPr>
                          <w:color w:val="FFFFFF" w:themeColor="background1"/>
                          <w:sz w:val="4"/>
                          <w:szCs w:val="4"/>
                        </w:rPr>
                      </w:pPr>
                    </w:p>
                    <w:p w:rsidR="00E40FE3" w:rsidRDefault="00E40FE3" w:rsidP="00AA5EA5">
                      <w:pPr>
                        <w:spacing w:line="240" w:lineRule="auto"/>
                        <w:jc w:val="left"/>
                        <w:rPr>
                          <w:color w:val="FFFFFF" w:themeColor="background1"/>
                          <w:sz w:val="16"/>
                          <w:szCs w:val="16"/>
                        </w:rPr>
                      </w:pPr>
                      <w:r w:rsidRPr="00AA5EA5">
                        <w:rPr>
                          <w:color w:val="FFFFFF" w:themeColor="background1"/>
                          <w:sz w:val="16"/>
                          <w:szCs w:val="16"/>
                        </w:rPr>
                        <w:t>And/or is there a need to protect forensic evidence?</w:t>
                      </w:r>
                    </w:p>
                  </w:txbxContent>
                </v:textbox>
              </v:rect>
            </w:pict>
          </mc:Fallback>
        </mc:AlternateContent>
      </w:r>
      <w:r w:rsidR="00AA5EA5" w:rsidRPr="00016AEA">
        <w:rPr>
          <w:rFonts w:eastAsia="Times New Roman" w:cstheme="minorHAnsi"/>
          <w:color w:val="A6A6A6" w:themeColor="background1" w:themeShade="A6"/>
          <w:sz w:val="36"/>
          <w:szCs w:val="36"/>
          <w:lang w:eastAsia="en-GB"/>
        </w:rPr>
        <w:t>What to do if an adult is at risk of harm</w:t>
      </w:r>
    </w:p>
    <w:p w:rsidR="003C3F23" w:rsidRDefault="00440801" w:rsidP="003A4DF4">
      <w:pPr>
        <w:spacing w:line="240" w:lineRule="auto"/>
        <w:jc w:val="both"/>
        <w:rPr>
          <w:rFonts w:ascii="Arial" w:eastAsia="Times New Roman" w:hAnsi="Arial" w:cs="Arial"/>
          <w:color w:val="000000"/>
          <w:sz w:val="24"/>
          <w:szCs w:val="24"/>
          <w:lang w:eastAsia="en-GB"/>
        </w:rPr>
      </w:pPr>
      <w:r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92032" behindDoc="0" locked="0" layoutInCell="1" allowOverlap="1" wp14:anchorId="6803FACB" wp14:editId="7BB9284A">
                <wp:simplePos x="0" y="0"/>
                <wp:positionH relativeFrom="column">
                  <wp:posOffset>2159635</wp:posOffset>
                </wp:positionH>
                <wp:positionV relativeFrom="paragraph">
                  <wp:posOffset>155575</wp:posOffset>
                </wp:positionV>
                <wp:extent cx="1838325" cy="381000"/>
                <wp:effectExtent l="38100" t="38100" r="123825" b="114300"/>
                <wp:wrapNone/>
                <wp:docPr id="58" name="Rectangle 58"/>
                <wp:cNvGraphicFramePr/>
                <a:graphic xmlns:a="http://schemas.openxmlformats.org/drawingml/2006/main">
                  <a:graphicData uri="http://schemas.microsoft.com/office/word/2010/wordprocessingShape">
                    <wps:wsp>
                      <wps:cNvSpPr/>
                      <wps:spPr>
                        <a:xfrm>
                          <a:off x="0" y="0"/>
                          <a:ext cx="1838325" cy="381000"/>
                        </a:xfrm>
                        <a:prstGeom prst="rect">
                          <a:avLst/>
                        </a:prstGeom>
                        <a:ln>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40FE3" w:rsidRPr="00A02913" w:rsidRDefault="00E40FE3" w:rsidP="00AA5EA5">
                            <w:pPr>
                              <w:rPr>
                                <w:sz w:val="20"/>
                                <w:szCs w:val="20"/>
                              </w:rPr>
                            </w:pPr>
                            <w:r w:rsidRPr="00A02913">
                              <w:rPr>
                                <w:sz w:val="20"/>
                                <w:szCs w:val="20"/>
                              </w:rPr>
                              <w:t>Abuse discovered or suspected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3FACB" id="Rectangle 58" o:spid="_x0000_s1036" style="position:absolute;left:0;text-align:left;margin-left:170.05pt;margin-top:12.25pt;width:144.75pt;height:3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" fillcolor="#4f81bd [3204]" strokecolor="white [3212]" strokeweight="2pt">
                <v:shadow on="t" color="black" opacity="26214f" origin="-.5,-.5" offset=".74836mm,.74836mm"/>
                <v:textbox>
                  <w:txbxContent>
                    <w:p w:rsidR="00E40FE3" w:rsidRPr="00A02913" w:rsidRDefault="00E40FE3" w:rsidP="00AA5EA5">
                      <w:pPr>
                        <w:rPr>
                          <w:sz w:val="20"/>
                          <w:szCs w:val="20"/>
                        </w:rPr>
                      </w:pPr>
                      <w:r w:rsidRPr="00A02913">
                        <w:rPr>
                          <w:sz w:val="20"/>
                          <w:szCs w:val="20"/>
                        </w:rPr>
                        <w:t>Abuse discovered or suspected</w:t>
                      </w:r>
                    </w:p>
                  </w:txbxContent>
                </v:textbox>
              </v:rect>
            </w:pict>
          </mc:Fallback>
        </mc:AlternateContent>
      </w:r>
    </w:p>
    <w:p w:rsidR="003C3F23" w:rsidRDefault="003C3F23" w:rsidP="003A4DF4">
      <w:pPr>
        <w:spacing w:line="240" w:lineRule="auto"/>
        <w:jc w:val="both"/>
        <w:rPr>
          <w:rFonts w:ascii="Arial" w:eastAsia="Times New Roman" w:hAnsi="Arial" w:cs="Arial"/>
          <w:color w:val="000000"/>
          <w:sz w:val="24"/>
          <w:szCs w:val="24"/>
          <w:lang w:eastAsia="en-GB"/>
        </w:rPr>
      </w:pPr>
    </w:p>
    <w:p w:rsidR="003C3F23" w:rsidRDefault="003C3F23" w:rsidP="003A4DF4">
      <w:pPr>
        <w:spacing w:line="240" w:lineRule="auto"/>
        <w:jc w:val="both"/>
        <w:rPr>
          <w:rFonts w:ascii="Arial" w:eastAsia="Times New Roman" w:hAnsi="Arial" w:cs="Arial"/>
          <w:color w:val="000000"/>
          <w:sz w:val="24"/>
          <w:szCs w:val="24"/>
          <w:lang w:eastAsia="en-GB"/>
        </w:rPr>
      </w:pPr>
    </w:p>
    <w:p w:rsidR="003C3F23" w:rsidRDefault="003C3F23" w:rsidP="003A4DF4">
      <w:pPr>
        <w:spacing w:line="240" w:lineRule="auto"/>
        <w:jc w:val="both"/>
        <w:rPr>
          <w:rFonts w:ascii="Arial" w:eastAsia="Times New Roman" w:hAnsi="Arial" w:cs="Arial"/>
          <w:color w:val="000000"/>
          <w:sz w:val="24"/>
          <w:szCs w:val="24"/>
          <w:lang w:eastAsia="en-GB"/>
        </w:rPr>
      </w:pPr>
    </w:p>
    <w:p w:rsidR="003C3F23" w:rsidRDefault="003C3F23" w:rsidP="003A4DF4">
      <w:pPr>
        <w:spacing w:line="240" w:lineRule="auto"/>
        <w:jc w:val="both"/>
        <w:rPr>
          <w:rFonts w:ascii="Arial" w:eastAsia="Times New Roman" w:hAnsi="Arial" w:cs="Arial"/>
          <w:color w:val="000000"/>
          <w:sz w:val="24"/>
          <w:szCs w:val="24"/>
          <w:lang w:eastAsia="en-GB"/>
        </w:rPr>
      </w:pPr>
    </w:p>
    <w:p w:rsidR="003C3F23" w:rsidRDefault="003C3F23" w:rsidP="003A4DF4">
      <w:pPr>
        <w:spacing w:line="240" w:lineRule="auto"/>
        <w:jc w:val="both"/>
        <w:rPr>
          <w:rFonts w:ascii="Arial" w:eastAsia="Times New Roman" w:hAnsi="Arial" w:cs="Arial"/>
          <w:color w:val="000000"/>
          <w:sz w:val="24"/>
          <w:szCs w:val="24"/>
          <w:lang w:eastAsia="en-GB"/>
        </w:rPr>
      </w:pPr>
    </w:p>
    <w:p w:rsidR="003C3F23" w:rsidRDefault="003C3F23" w:rsidP="003A4DF4">
      <w:pPr>
        <w:spacing w:line="240" w:lineRule="auto"/>
        <w:jc w:val="both"/>
        <w:rPr>
          <w:rFonts w:ascii="Arial" w:eastAsia="Times New Roman" w:hAnsi="Arial" w:cs="Arial"/>
          <w:color w:val="000000"/>
          <w:sz w:val="24"/>
          <w:szCs w:val="24"/>
          <w:lang w:eastAsia="en-GB"/>
        </w:rPr>
      </w:pPr>
    </w:p>
    <w:p w:rsidR="003C3F23" w:rsidRDefault="003C3F23" w:rsidP="003A4DF4">
      <w:pPr>
        <w:spacing w:line="240" w:lineRule="auto"/>
        <w:jc w:val="both"/>
        <w:rPr>
          <w:rFonts w:ascii="Arial" w:eastAsia="Times New Roman" w:hAnsi="Arial" w:cs="Arial"/>
          <w:color w:val="000000"/>
          <w:sz w:val="24"/>
          <w:szCs w:val="24"/>
          <w:lang w:eastAsia="en-GB"/>
        </w:rPr>
      </w:pPr>
    </w:p>
    <w:p w:rsidR="003C3F23" w:rsidRDefault="003C3F23" w:rsidP="003A4DF4">
      <w:pPr>
        <w:spacing w:line="240" w:lineRule="auto"/>
        <w:jc w:val="both"/>
        <w:rPr>
          <w:rFonts w:ascii="Arial" w:eastAsia="Times New Roman" w:hAnsi="Arial" w:cs="Arial"/>
          <w:color w:val="000000"/>
          <w:sz w:val="24"/>
          <w:szCs w:val="24"/>
          <w:lang w:eastAsia="en-GB"/>
        </w:rPr>
      </w:pPr>
    </w:p>
    <w:p w:rsidR="003C3F23" w:rsidRDefault="003C3F23" w:rsidP="003A4DF4">
      <w:pPr>
        <w:spacing w:line="240" w:lineRule="auto"/>
        <w:jc w:val="both"/>
        <w:rPr>
          <w:rFonts w:ascii="Arial" w:eastAsia="Times New Roman" w:hAnsi="Arial" w:cs="Arial"/>
          <w:color w:val="000000"/>
          <w:sz w:val="24"/>
          <w:szCs w:val="24"/>
          <w:lang w:eastAsia="en-GB"/>
        </w:rPr>
      </w:pPr>
    </w:p>
    <w:p w:rsidR="003C3F23" w:rsidRDefault="003C3F23" w:rsidP="003A4DF4">
      <w:pPr>
        <w:spacing w:line="240" w:lineRule="auto"/>
        <w:jc w:val="both"/>
        <w:rPr>
          <w:rFonts w:ascii="Arial" w:eastAsia="Times New Roman" w:hAnsi="Arial" w:cs="Arial"/>
          <w:color w:val="000000"/>
          <w:sz w:val="24"/>
          <w:szCs w:val="24"/>
          <w:lang w:eastAsia="en-GB"/>
        </w:rPr>
      </w:pPr>
    </w:p>
    <w:p w:rsidR="003C3F23" w:rsidRDefault="003C3F23" w:rsidP="003A4DF4">
      <w:pPr>
        <w:spacing w:line="240" w:lineRule="auto"/>
        <w:jc w:val="both"/>
        <w:rPr>
          <w:rFonts w:ascii="Arial" w:eastAsia="Times New Roman" w:hAnsi="Arial" w:cs="Arial"/>
          <w:color w:val="000000"/>
          <w:sz w:val="24"/>
          <w:szCs w:val="24"/>
          <w:lang w:eastAsia="en-GB"/>
        </w:rPr>
      </w:pPr>
    </w:p>
    <w:p w:rsidR="003C3F23" w:rsidRDefault="003C3F23" w:rsidP="003A4DF4">
      <w:pPr>
        <w:spacing w:line="240" w:lineRule="auto"/>
        <w:jc w:val="both"/>
        <w:rPr>
          <w:rFonts w:ascii="Arial" w:eastAsia="Times New Roman" w:hAnsi="Arial" w:cs="Arial"/>
          <w:color w:val="000000"/>
          <w:sz w:val="24"/>
          <w:szCs w:val="24"/>
          <w:lang w:eastAsia="en-GB"/>
        </w:rPr>
      </w:pPr>
    </w:p>
    <w:p w:rsidR="003C3F23" w:rsidRDefault="00470E96" w:rsidP="003A4DF4">
      <w:pPr>
        <w:spacing w:line="240" w:lineRule="auto"/>
        <w:jc w:val="both"/>
        <w:rPr>
          <w:rFonts w:ascii="Arial" w:eastAsia="Times New Roman" w:hAnsi="Arial" w:cs="Arial"/>
          <w:color w:val="000000"/>
          <w:sz w:val="24"/>
          <w:szCs w:val="24"/>
          <w:lang w:eastAsia="en-GB"/>
        </w:rPr>
      </w:pPr>
      <w:r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96128" behindDoc="0" locked="0" layoutInCell="1" allowOverlap="1" wp14:anchorId="6DF37932" wp14:editId="307D6B33">
                <wp:simplePos x="0" y="0"/>
                <wp:positionH relativeFrom="column">
                  <wp:posOffset>1931670</wp:posOffset>
                </wp:positionH>
                <wp:positionV relativeFrom="paragraph">
                  <wp:posOffset>154305</wp:posOffset>
                </wp:positionV>
                <wp:extent cx="2346960" cy="1331595"/>
                <wp:effectExtent l="38100" t="38100" r="110490" b="116205"/>
                <wp:wrapNone/>
                <wp:docPr id="55" name="Rectangle 55"/>
                <wp:cNvGraphicFramePr/>
                <a:graphic xmlns:a="http://schemas.openxmlformats.org/drawingml/2006/main">
                  <a:graphicData uri="http://schemas.microsoft.com/office/word/2010/wordprocessingShape">
                    <wps:wsp>
                      <wps:cNvSpPr/>
                      <wps:spPr>
                        <a:xfrm>
                          <a:off x="0" y="0"/>
                          <a:ext cx="2346960" cy="1331595"/>
                        </a:xfrm>
                        <a:prstGeom prst="rect">
                          <a:avLst/>
                        </a:prstGeom>
                        <a:solidFill>
                          <a:srgbClr val="4F81BD"/>
                        </a:solidFill>
                        <a:ln w="25400" cap="flat" cmpd="sng" algn="ctr">
                          <a:solidFill>
                            <a:schemeClr val="bg1"/>
                          </a:solidFill>
                          <a:prstDash val="solid"/>
                        </a:ln>
                        <a:effectLst>
                          <a:outerShdw blurRad="50800" dist="38100" dir="2700000" algn="tl" rotWithShape="0">
                            <a:prstClr val="black">
                              <a:alpha val="40000"/>
                            </a:prstClr>
                          </a:outerShdw>
                        </a:effectLst>
                      </wps:spPr>
                      <wps:txbx>
                        <w:txbxContent>
                          <w:p w:rsidR="00E40FE3" w:rsidRDefault="00E40FE3" w:rsidP="00470E96">
                            <w:pPr>
                              <w:pStyle w:val="ListParagraph"/>
                              <w:spacing w:line="240" w:lineRule="auto"/>
                              <w:ind w:left="0"/>
                              <w:jc w:val="left"/>
                              <w:rPr>
                                <w:color w:val="FFFFFF" w:themeColor="background1"/>
                                <w:sz w:val="16"/>
                                <w:szCs w:val="16"/>
                              </w:rPr>
                            </w:pPr>
                            <w:r>
                              <w:rPr>
                                <w:color w:val="FFFFFF" w:themeColor="background1"/>
                                <w:sz w:val="16"/>
                                <w:szCs w:val="16"/>
                              </w:rPr>
                              <w:t xml:space="preserve">Discuss concerns with your </w:t>
                            </w:r>
                            <w:r w:rsidRPr="00A52A12">
                              <w:rPr>
                                <w:color w:val="FFFFFF" w:themeColor="background1"/>
                                <w:sz w:val="16"/>
                                <w:szCs w:val="16"/>
                              </w:rPr>
                              <w:t>designated professional for safeguarding</w:t>
                            </w:r>
                            <w:r>
                              <w:rPr>
                                <w:color w:val="FFFFFF" w:themeColor="background1"/>
                                <w:sz w:val="16"/>
                                <w:szCs w:val="16"/>
                              </w:rPr>
                              <w:t xml:space="preserve"> and refer to the Lancashire safeguarding Adults Board Guidance for Safeguarding </w:t>
                            </w:r>
                            <w:r w:rsidR="00530C1F">
                              <w:rPr>
                                <w:color w:val="FFFFFF" w:themeColor="background1"/>
                                <w:sz w:val="16"/>
                                <w:szCs w:val="16"/>
                              </w:rPr>
                              <w:t>Concerns to</w:t>
                            </w:r>
                            <w:r>
                              <w:rPr>
                                <w:color w:val="FFFFFF" w:themeColor="background1"/>
                                <w:sz w:val="16"/>
                                <w:szCs w:val="16"/>
                              </w:rPr>
                              <w:t xml:space="preserve"> determine whether a safeguarding alert should be raised. (</w:t>
                            </w:r>
                            <w:hyperlink r:id="rId31" w:history="1">
                              <w:r w:rsidRPr="00470E96">
                                <w:rPr>
                                  <w:rStyle w:val="Hyperlink"/>
                                  <w:sz w:val="16"/>
                                  <w:szCs w:val="16"/>
                                </w:rPr>
                                <w:t>http://www.lancashiresafeguarding.org.uk/lancashire-safeguarding-adults/</w:t>
                              </w:r>
                            </w:hyperlink>
                            <w:r>
                              <w:rPr>
                                <w:color w:val="FFFFFF" w:themeColor="background1"/>
                                <w:sz w:val="16"/>
                                <w:szCs w:val="16"/>
                              </w:rPr>
                              <w:t xml:space="preserve">)  </w:t>
                            </w:r>
                          </w:p>
                          <w:p w:rsidR="00E40FE3" w:rsidRPr="00A52A12" w:rsidRDefault="000773D4" w:rsidP="00470E96">
                            <w:pPr>
                              <w:pStyle w:val="ListParagraph"/>
                              <w:spacing w:line="240" w:lineRule="auto"/>
                              <w:ind w:left="0"/>
                              <w:jc w:val="left"/>
                              <w:rPr>
                                <w:color w:val="FFFFFF" w:themeColor="background1"/>
                                <w:sz w:val="16"/>
                                <w:szCs w:val="16"/>
                              </w:rPr>
                            </w:pPr>
                            <w:r>
                              <w:rPr>
                                <w:color w:val="FFFFFF" w:themeColor="background1"/>
                                <w:sz w:val="16"/>
                                <w:szCs w:val="16"/>
                              </w:rPr>
                              <w:t>Complete Appendix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37932" id="Rectangle 55" o:spid="_x0000_s1037" style="position:absolute;left:0;text-align:left;margin-left:152.1pt;margin-top:12.15pt;width:184.8pt;height:104.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" fillcolor="#4f81bd" strokecolor="white [3212]" strokeweight="2pt">
                <v:shadow on="t" color="black" opacity="26214f" origin="-.5,-.5" offset=".74836mm,.74836mm"/>
                <v:textbox>
                  <w:txbxContent>
                    <w:p w:rsidR="00E40FE3" w:rsidRDefault="00E40FE3" w:rsidP="00470E96">
                      <w:pPr>
                        <w:pStyle w:val="ListParagraph"/>
                        <w:spacing w:line="240" w:lineRule="auto"/>
                        <w:ind w:left="0"/>
                        <w:jc w:val="left"/>
                        <w:rPr>
                          <w:color w:val="FFFFFF" w:themeColor="background1"/>
                          <w:sz w:val="16"/>
                          <w:szCs w:val="16"/>
                        </w:rPr>
                      </w:pPr>
                      <w:r>
                        <w:rPr>
                          <w:color w:val="FFFFFF" w:themeColor="background1"/>
                          <w:sz w:val="16"/>
                          <w:szCs w:val="16"/>
                        </w:rPr>
                        <w:t xml:space="preserve">Discuss concerns with your </w:t>
                      </w:r>
                      <w:r w:rsidRPr="00A52A12">
                        <w:rPr>
                          <w:color w:val="FFFFFF" w:themeColor="background1"/>
                          <w:sz w:val="16"/>
                          <w:szCs w:val="16"/>
                        </w:rPr>
                        <w:t>designated professional for safeguarding</w:t>
                      </w:r>
                      <w:r>
                        <w:rPr>
                          <w:color w:val="FFFFFF" w:themeColor="background1"/>
                          <w:sz w:val="16"/>
                          <w:szCs w:val="16"/>
                        </w:rPr>
                        <w:t xml:space="preserve"> and refer to the Lancashire safeguarding Adults Board Guidance for Safeguarding </w:t>
                      </w:r>
                      <w:r w:rsidR="00530C1F">
                        <w:rPr>
                          <w:color w:val="FFFFFF" w:themeColor="background1"/>
                          <w:sz w:val="16"/>
                          <w:szCs w:val="16"/>
                        </w:rPr>
                        <w:t>Concerns to</w:t>
                      </w:r>
                      <w:r>
                        <w:rPr>
                          <w:color w:val="FFFFFF" w:themeColor="background1"/>
                          <w:sz w:val="16"/>
                          <w:szCs w:val="16"/>
                        </w:rPr>
                        <w:t xml:space="preserve"> determine whether a safeguarding alert should be raised. (</w:t>
                      </w:r>
                      <w:hyperlink r:id="rId32" w:history="1">
                        <w:r w:rsidRPr="00470E96">
                          <w:rPr>
                            <w:rStyle w:val="Hyperlink"/>
                            <w:sz w:val="16"/>
                            <w:szCs w:val="16"/>
                          </w:rPr>
                          <w:t>http://www.lancashiresafeguarding.org.uk/lancashire-safeguarding-adults/</w:t>
                        </w:r>
                      </w:hyperlink>
                      <w:r>
                        <w:rPr>
                          <w:color w:val="FFFFFF" w:themeColor="background1"/>
                          <w:sz w:val="16"/>
                          <w:szCs w:val="16"/>
                        </w:rPr>
                        <w:t xml:space="preserve">)  </w:t>
                      </w:r>
                    </w:p>
                    <w:p w:rsidR="00E40FE3" w:rsidRPr="00A52A12" w:rsidRDefault="000773D4" w:rsidP="00470E96">
                      <w:pPr>
                        <w:pStyle w:val="ListParagraph"/>
                        <w:spacing w:line="240" w:lineRule="auto"/>
                        <w:ind w:left="0"/>
                        <w:jc w:val="left"/>
                        <w:rPr>
                          <w:color w:val="FFFFFF" w:themeColor="background1"/>
                          <w:sz w:val="16"/>
                          <w:szCs w:val="16"/>
                        </w:rPr>
                      </w:pPr>
                      <w:r>
                        <w:rPr>
                          <w:color w:val="FFFFFF" w:themeColor="background1"/>
                          <w:sz w:val="16"/>
                          <w:szCs w:val="16"/>
                        </w:rPr>
                        <w:t xml:space="preserve">Complete Appendix </w:t>
                      </w:r>
                      <w:r>
                        <w:rPr>
                          <w:color w:val="FFFFFF" w:themeColor="background1"/>
                          <w:sz w:val="16"/>
                          <w:szCs w:val="16"/>
                        </w:rPr>
                        <w:t>1.</w:t>
                      </w:r>
                      <w:bookmarkStart w:id="35" w:name="_GoBack"/>
                      <w:bookmarkEnd w:id="35"/>
                    </w:p>
                  </w:txbxContent>
                </v:textbox>
              </v:rect>
            </w:pict>
          </mc:Fallback>
        </mc:AlternateContent>
      </w:r>
    </w:p>
    <w:p w:rsidR="003C3F23" w:rsidRDefault="003C3F23" w:rsidP="003A4DF4">
      <w:pPr>
        <w:spacing w:line="240" w:lineRule="auto"/>
        <w:jc w:val="both"/>
        <w:rPr>
          <w:rFonts w:ascii="Arial" w:eastAsia="Times New Roman" w:hAnsi="Arial" w:cs="Arial"/>
          <w:color w:val="000000"/>
          <w:sz w:val="24"/>
          <w:szCs w:val="24"/>
          <w:lang w:eastAsia="en-GB"/>
        </w:rPr>
      </w:pPr>
    </w:p>
    <w:p w:rsidR="003C3F23" w:rsidRDefault="003C3F23" w:rsidP="003A4DF4">
      <w:pPr>
        <w:spacing w:line="240" w:lineRule="auto"/>
        <w:jc w:val="both"/>
        <w:rPr>
          <w:rFonts w:ascii="Arial" w:eastAsia="Times New Roman" w:hAnsi="Arial" w:cs="Arial"/>
          <w:color w:val="000000"/>
          <w:sz w:val="24"/>
          <w:szCs w:val="24"/>
          <w:lang w:eastAsia="en-GB"/>
        </w:rPr>
      </w:pPr>
    </w:p>
    <w:p w:rsidR="003C3F23" w:rsidRDefault="003C3F23" w:rsidP="003A4DF4">
      <w:pPr>
        <w:spacing w:line="240" w:lineRule="auto"/>
        <w:jc w:val="both"/>
        <w:rPr>
          <w:rFonts w:ascii="Arial" w:eastAsia="Times New Roman" w:hAnsi="Arial" w:cs="Arial"/>
          <w:color w:val="000000"/>
          <w:sz w:val="24"/>
          <w:szCs w:val="24"/>
          <w:lang w:eastAsia="en-GB"/>
        </w:rPr>
      </w:pPr>
    </w:p>
    <w:p w:rsidR="003C3F23" w:rsidRDefault="003C3F23" w:rsidP="003A4DF4">
      <w:pPr>
        <w:spacing w:line="240" w:lineRule="auto"/>
        <w:jc w:val="both"/>
        <w:rPr>
          <w:rFonts w:ascii="Arial" w:eastAsia="Times New Roman" w:hAnsi="Arial" w:cs="Arial"/>
          <w:color w:val="000000"/>
          <w:sz w:val="24"/>
          <w:szCs w:val="24"/>
          <w:lang w:eastAsia="en-GB"/>
        </w:rPr>
      </w:pPr>
    </w:p>
    <w:p w:rsidR="003C3F23" w:rsidRDefault="003C3F23" w:rsidP="003A4DF4">
      <w:pPr>
        <w:spacing w:line="240" w:lineRule="auto"/>
        <w:jc w:val="both"/>
        <w:rPr>
          <w:rFonts w:ascii="Arial" w:eastAsia="Times New Roman" w:hAnsi="Arial" w:cs="Arial"/>
          <w:color w:val="000000"/>
          <w:sz w:val="24"/>
          <w:szCs w:val="24"/>
          <w:lang w:eastAsia="en-GB"/>
        </w:rPr>
      </w:pPr>
    </w:p>
    <w:p w:rsidR="003C3F23" w:rsidRDefault="003C3F23" w:rsidP="003A4DF4">
      <w:pPr>
        <w:spacing w:line="240" w:lineRule="auto"/>
        <w:jc w:val="both"/>
        <w:rPr>
          <w:rFonts w:ascii="Arial" w:eastAsia="Times New Roman" w:hAnsi="Arial" w:cs="Arial"/>
          <w:color w:val="000000"/>
          <w:sz w:val="24"/>
          <w:szCs w:val="24"/>
          <w:lang w:eastAsia="en-GB"/>
        </w:rPr>
      </w:pPr>
    </w:p>
    <w:p w:rsidR="003C3F23" w:rsidRDefault="003C3F23" w:rsidP="003A4DF4">
      <w:pPr>
        <w:spacing w:line="240" w:lineRule="auto"/>
        <w:jc w:val="both"/>
        <w:rPr>
          <w:rFonts w:ascii="Arial" w:eastAsia="Times New Roman" w:hAnsi="Arial" w:cs="Arial"/>
          <w:color w:val="000000"/>
          <w:sz w:val="24"/>
          <w:szCs w:val="24"/>
          <w:lang w:eastAsia="en-GB"/>
        </w:rPr>
      </w:pPr>
    </w:p>
    <w:p w:rsidR="003C3F23" w:rsidRDefault="003C3F23" w:rsidP="003A4DF4">
      <w:pPr>
        <w:spacing w:line="240" w:lineRule="auto"/>
        <w:jc w:val="both"/>
        <w:rPr>
          <w:rFonts w:ascii="Arial" w:eastAsia="Times New Roman" w:hAnsi="Arial" w:cs="Arial"/>
          <w:color w:val="000000"/>
          <w:sz w:val="24"/>
          <w:szCs w:val="24"/>
          <w:lang w:eastAsia="en-GB"/>
        </w:rPr>
      </w:pPr>
    </w:p>
    <w:p w:rsidR="003C3F23" w:rsidRDefault="00470E96" w:rsidP="003A4DF4">
      <w:pPr>
        <w:spacing w:line="240" w:lineRule="auto"/>
        <w:jc w:val="both"/>
        <w:rPr>
          <w:rFonts w:ascii="Arial" w:eastAsia="Times New Roman" w:hAnsi="Arial" w:cs="Arial"/>
          <w:color w:val="000000"/>
          <w:sz w:val="24"/>
          <w:szCs w:val="24"/>
          <w:lang w:eastAsia="en-GB"/>
        </w:rPr>
      </w:pPr>
      <w:r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97152" behindDoc="0" locked="0" layoutInCell="1" allowOverlap="1" wp14:anchorId="215E59D3" wp14:editId="3BA8A4EB">
                <wp:simplePos x="0" y="0"/>
                <wp:positionH relativeFrom="column">
                  <wp:posOffset>2320290</wp:posOffset>
                </wp:positionH>
                <wp:positionV relativeFrom="paragraph">
                  <wp:posOffset>62865</wp:posOffset>
                </wp:positionV>
                <wp:extent cx="1504950" cy="434340"/>
                <wp:effectExtent l="38100" t="38100" r="114300" b="118110"/>
                <wp:wrapNone/>
                <wp:docPr id="54" name="Rectangle 54"/>
                <wp:cNvGraphicFramePr/>
                <a:graphic xmlns:a="http://schemas.openxmlformats.org/drawingml/2006/main">
                  <a:graphicData uri="http://schemas.microsoft.com/office/word/2010/wordprocessingShape">
                    <wps:wsp>
                      <wps:cNvSpPr/>
                      <wps:spPr>
                        <a:xfrm>
                          <a:off x="0" y="0"/>
                          <a:ext cx="1504950" cy="434340"/>
                        </a:xfrm>
                        <a:prstGeom prst="rect">
                          <a:avLst/>
                        </a:prstGeom>
                        <a:solidFill>
                          <a:srgbClr val="4F81BD"/>
                        </a:solidFill>
                        <a:ln w="25400" cap="flat" cmpd="sng" algn="ctr">
                          <a:solidFill>
                            <a:schemeClr val="bg1"/>
                          </a:solidFill>
                          <a:prstDash val="solid"/>
                        </a:ln>
                        <a:effectLst>
                          <a:outerShdw blurRad="50800" dist="38100" dir="2700000" algn="tl" rotWithShape="0">
                            <a:prstClr val="black">
                              <a:alpha val="40000"/>
                            </a:prstClr>
                          </a:outerShdw>
                        </a:effectLst>
                      </wps:spPr>
                      <wps:txbx>
                        <w:txbxContent>
                          <w:p w:rsidR="00E40FE3" w:rsidRPr="006B7C8A" w:rsidRDefault="00E40FE3" w:rsidP="00AA5EA5">
                            <w:pPr>
                              <w:rPr>
                                <w:color w:val="FFFFFF" w:themeColor="background1"/>
                                <w:sz w:val="18"/>
                                <w:szCs w:val="18"/>
                              </w:rPr>
                            </w:pPr>
                            <w:r>
                              <w:rPr>
                                <w:color w:val="FFFFFF" w:themeColor="background1"/>
                                <w:sz w:val="18"/>
                                <w:szCs w:val="18"/>
                              </w:rPr>
                              <w:t>Is a safeguarding alert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E59D3" id="Rectangle 54" o:spid="_x0000_s1038" style="position:absolute;left:0;text-align:left;margin-left:182.7pt;margin-top:4.95pt;width:118.5pt;height:34.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" fillcolor="#4f81bd" strokecolor="white [3212]" strokeweight="2pt">
                <v:shadow on="t" color="black" opacity="26214f" origin="-.5,-.5" offset=".74836mm,.74836mm"/>
                <v:textbox>
                  <w:txbxContent>
                    <w:p w:rsidR="00E40FE3" w:rsidRPr="006B7C8A" w:rsidRDefault="00E40FE3" w:rsidP="00AA5EA5">
                      <w:pPr>
                        <w:rPr>
                          <w:color w:val="FFFFFF" w:themeColor="background1"/>
                          <w:sz w:val="18"/>
                          <w:szCs w:val="18"/>
                        </w:rPr>
                      </w:pPr>
                      <w:r>
                        <w:rPr>
                          <w:color w:val="FFFFFF" w:themeColor="background1"/>
                          <w:sz w:val="18"/>
                          <w:szCs w:val="18"/>
                        </w:rPr>
                        <w:t>Is a safeguarding alert required?</w:t>
                      </w:r>
                    </w:p>
                  </w:txbxContent>
                </v:textbox>
              </v:rect>
            </w:pict>
          </mc:Fallback>
        </mc:AlternateContent>
      </w:r>
    </w:p>
    <w:p w:rsidR="003C3F23" w:rsidRDefault="003C3F23" w:rsidP="003A4DF4">
      <w:pPr>
        <w:spacing w:line="240" w:lineRule="auto"/>
        <w:jc w:val="both"/>
        <w:rPr>
          <w:rFonts w:ascii="Arial" w:eastAsia="Times New Roman" w:hAnsi="Arial" w:cs="Arial"/>
          <w:color w:val="000000"/>
          <w:sz w:val="24"/>
          <w:szCs w:val="24"/>
          <w:lang w:eastAsia="en-GB"/>
        </w:rPr>
      </w:pPr>
    </w:p>
    <w:p w:rsidR="003C3F23" w:rsidRDefault="003C3F23" w:rsidP="003A4DF4">
      <w:pPr>
        <w:spacing w:line="240" w:lineRule="auto"/>
        <w:jc w:val="both"/>
        <w:rPr>
          <w:rFonts w:ascii="Arial" w:eastAsia="Times New Roman" w:hAnsi="Arial" w:cs="Arial"/>
          <w:color w:val="000000"/>
          <w:sz w:val="24"/>
          <w:szCs w:val="24"/>
          <w:lang w:eastAsia="en-GB"/>
        </w:rPr>
      </w:pPr>
    </w:p>
    <w:p w:rsidR="003C3F23" w:rsidRDefault="003C3F23" w:rsidP="003A4DF4">
      <w:pPr>
        <w:spacing w:line="240" w:lineRule="auto"/>
        <w:jc w:val="both"/>
        <w:rPr>
          <w:rFonts w:ascii="Arial" w:eastAsia="Times New Roman" w:hAnsi="Arial" w:cs="Arial"/>
          <w:color w:val="000000"/>
          <w:sz w:val="24"/>
          <w:szCs w:val="24"/>
          <w:lang w:eastAsia="en-GB"/>
        </w:rPr>
      </w:pPr>
    </w:p>
    <w:p w:rsidR="003C3F23" w:rsidRDefault="003C3F23" w:rsidP="003A4DF4">
      <w:pPr>
        <w:spacing w:line="240" w:lineRule="auto"/>
        <w:jc w:val="both"/>
        <w:rPr>
          <w:rFonts w:ascii="Arial" w:eastAsia="Times New Roman" w:hAnsi="Arial" w:cs="Arial"/>
          <w:color w:val="000000"/>
          <w:sz w:val="24"/>
          <w:szCs w:val="24"/>
          <w:lang w:eastAsia="en-GB"/>
        </w:rPr>
      </w:pPr>
    </w:p>
    <w:p w:rsidR="003C3F23" w:rsidRDefault="003C3F23" w:rsidP="003A4DF4">
      <w:pPr>
        <w:spacing w:line="240" w:lineRule="auto"/>
        <w:jc w:val="both"/>
        <w:rPr>
          <w:rFonts w:ascii="Arial" w:eastAsia="Times New Roman" w:hAnsi="Arial" w:cs="Arial"/>
          <w:color w:val="000000"/>
          <w:sz w:val="24"/>
          <w:szCs w:val="24"/>
          <w:lang w:eastAsia="en-GB"/>
        </w:rPr>
      </w:pPr>
    </w:p>
    <w:p w:rsidR="003C3F23" w:rsidRDefault="003C3F23" w:rsidP="003A4DF4">
      <w:pPr>
        <w:spacing w:line="240" w:lineRule="auto"/>
        <w:jc w:val="both"/>
        <w:rPr>
          <w:rFonts w:ascii="Arial" w:eastAsia="Times New Roman" w:hAnsi="Arial" w:cs="Arial"/>
          <w:color w:val="000000"/>
          <w:sz w:val="24"/>
          <w:szCs w:val="24"/>
          <w:lang w:eastAsia="en-GB"/>
        </w:rPr>
      </w:pPr>
    </w:p>
    <w:p w:rsidR="003C3F23" w:rsidRDefault="003C3F23" w:rsidP="003A4DF4">
      <w:pPr>
        <w:spacing w:line="240" w:lineRule="auto"/>
        <w:jc w:val="both"/>
        <w:rPr>
          <w:rFonts w:ascii="Arial" w:eastAsia="Times New Roman" w:hAnsi="Arial" w:cs="Arial"/>
          <w:color w:val="000000"/>
          <w:sz w:val="24"/>
          <w:szCs w:val="24"/>
          <w:lang w:eastAsia="en-GB"/>
        </w:rPr>
      </w:pPr>
    </w:p>
    <w:p w:rsidR="003C3F23" w:rsidRDefault="003C3F23" w:rsidP="003A4DF4">
      <w:pPr>
        <w:spacing w:line="240" w:lineRule="auto"/>
        <w:jc w:val="both"/>
        <w:rPr>
          <w:rFonts w:ascii="Arial" w:eastAsia="Times New Roman" w:hAnsi="Arial" w:cs="Arial"/>
          <w:color w:val="000000"/>
          <w:sz w:val="24"/>
          <w:szCs w:val="24"/>
          <w:lang w:eastAsia="en-GB"/>
        </w:rPr>
      </w:pPr>
    </w:p>
    <w:p w:rsidR="003C3F23" w:rsidRDefault="003C3F23" w:rsidP="003A4DF4">
      <w:pPr>
        <w:spacing w:line="240" w:lineRule="auto"/>
        <w:jc w:val="both"/>
        <w:rPr>
          <w:rFonts w:ascii="Arial" w:eastAsia="Times New Roman" w:hAnsi="Arial" w:cs="Arial"/>
          <w:color w:val="000000"/>
          <w:sz w:val="24"/>
          <w:szCs w:val="24"/>
          <w:lang w:eastAsia="en-GB"/>
        </w:rPr>
      </w:pPr>
    </w:p>
    <w:p w:rsidR="003C3F23" w:rsidRDefault="003C3F23" w:rsidP="003A4DF4">
      <w:pPr>
        <w:spacing w:line="240" w:lineRule="auto"/>
        <w:jc w:val="both"/>
        <w:rPr>
          <w:rFonts w:ascii="Arial" w:eastAsia="Times New Roman" w:hAnsi="Arial" w:cs="Arial"/>
          <w:color w:val="000000"/>
          <w:sz w:val="24"/>
          <w:szCs w:val="24"/>
          <w:lang w:eastAsia="en-GB"/>
        </w:rPr>
      </w:pPr>
    </w:p>
    <w:p w:rsidR="003C3F23" w:rsidRDefault="00470E96" w:rsidP="003A4DF4">
      <w:pPr>
        <w:spacing w:line="240" w:lineRule="auto"/>
        <w:jc w:val="both"/>
        <w:rPr>
          <w:rFonts w:ascii="Arial" w:eastAsia="Times New Roman" w:hAnsi="Arial" w:cs="Arial"/>
          <w:color w:val="000000"/>
          <w:sz w:val="24"/>
          <w:szCs w:val="24"/>
          <w:lang w:eastAsia="en-GB"/>
        </w:rPr>
      </w:pPr>
      <w:r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700224" behindDoc="0" locked="0" layoutInCell="1" allowOverlap="1" wp14:anchorId="4A8F0808" wp14:editId="6C33E65B">
                <wp:simplePos x="0" y="0"/>
                <wp:positionH relativeFrom="column">
                  <wp:posOffset>1177290</wp:posOffset>
                </wp:positionH>
                <wp:positionV relativeFrom="paragraph">
                  <wp:posOffset>55245</wp:posOffset>
                </wp:positionV>
                <wp:extent cx="3848100" cy="1043940"/>
                <wp:effectExtent l="38100" t="38100" r="114300" b="118110"/>
                <wp:wrapNone/>
                <wp:docPr id="52" name="Rectangle 52"/>
                <wp:cNvGraphicFramePr/>
                <a:graphic xmlns:a="http://schemas.openxmlformats.org/drawingml/2006/main">
                  <a:graphicData uri="http://schemas.microsoft.com/office/word/2010/wordprocessingShape">
                    <wps:wsp>
                      <wps:cNvSpPr/>
                      <wps:spPr>
                        <a:xfrm>
                          <a:off x="0" y="0"/>
                          <a:ext cx="3848100" cy="1043940"/>
                        </a:xfrm>
                        <a:prstGeom prst="rect">
                          <a:avLst/>
                        </a:prstGeom>
                        <a:solidFill>
                          <a:srgbClr val="4F81BD"/>
                        </a:solidFill>
                        <a:ln w="25400" cap="flat" cmpd="sng" algn="ctr">
                          <a:solidFill>
                            <a:schemeClr val="bg1"/>
                          </a:solidFill>
                          <a:prstDash val="solid"/>
                        </a:ln>
                        <a:effectLst>
                          <a:outerShdw blurRad="50800" dist="38100" dir="2700000" algn="tl" rotWithShape="0">
                            <a:prstClr val="black">
                              <a:alpha val="40000"/>
                            </a:prstClr>
                          </a:outerShdw>
                        </a:effectLst>
                      </wps:spPr>
                      <wps:txbx>
                        <w:txbxContent>
                          <w:p w:rsidR="00E40FE3" w:rsidRPr="00A52A12" w:rsidRDefault="00E40FE3" w:rsidP="00A52A12">
                            <w:pPr>
                              <w:pStyle w:val="ListParagraph"/>
                              <w:numPr>
                                <w:ilvl w:val="0"/>
                                <w:numId w:val="31"/>
                              </w:numPr>
                              <w:spacing w:line="240" w:lineRule="auto"/>
                              <w:ind w:left="142" w:hanging="142"/>
                              <w:jc w:val="left"/>
                              <w:rPr>
                                <w:color w:val="FFFFFF" w:themeColor="background1"/>
                                <w:sz w:val="16"/>
                                <w:szCs w:val="16"/>
                              </w:rPr>
                            </w:pPr>
                            <w:r>
                              <w:rPr>
                                <w:color w:val="FFFFFF" w:themeColor="background1"/>
                                <w:sz w:val="16"/>
                                <w:szCs w:val="16"/>
                              </w:rPr>
                              <w:t>Use appendix 1 (safeguarding concerns checklist) of the Lancashire Safeguarding Adult Board Safeguarding Guidance to d</w:t>
                            </w:r>
                            <w:r w:rsidRPr="00A52A12">
                              <w:rPr>
                                <w:color w:val="FFFFFF" w:themeColor="background1"/>
                                <w:sz w:val="16"/>
                                <w:szCs w:val="16"/>
                              </w:rPr>
                              <w:t>ocument all discussions held, actions taken, decision made including who was informed and who was spoken to</w:t>
                            </w:r>
                          </w:p>
                          <w:p w:rsidR="00E40FE3" w:rsidRDefault="00E40FE3" w:rsidP="00A52A12">
                            <w:pPr>
                              <w:pStyle w:val="ListParagraph"/>
                              <w:numPr>
                                <w:ilvl w:val="0"/>
                                <w:numId w:val="31"/>
                              </w:numPr>
                              <w:spacing w:line="240" w:lineRule="auto"/>
                              <w:ind w:left="142" w:hanging="142"/>
                              <w:jc w:val="left"/>
                              <w:rPr>
                                <w:color w:val="FFFFFF" w:themeColor="background1"/>
                                <w:sz w:val="16"/>
                                <w:szCs w:val="16"/>
                              </w:rPr>
                            </w:pPr>
                            <w:r>
                              <w:rPr>
                                <w:color w:val="FFFFFF" w:themeColor="background1"/>
                                <w:sz w:val="16"/>
                                <w:szCs w:val="16"/>
                              </w:rPr>
                              <w:t>Record incident on incident reporting form</w:t>
                            </w:r>
                          </w:p>
                          <w:p w:rsidR="00E40FE3" w:rsidRPr="00A52A12" w:rsidRDefault="00E40FE3" w:rsidP="00A52A12">
                            <w:pPr>
                              <w:pStyle w:val="ListParagraph"/>
                              <w:numPr>
                                <w:ilvl w:val="0"/>
                                <w:numId w:val="31"/>
                              </w:numPr>
                              <w:spacing w:line="240" w:lineRule="auto"/>
                              <w:ind w:left="142" w:hanging="142"/>
                              <w:jc w:val="left"/>
                              <w:rPr>
                                <w:color w:val="FFFFFF" w:themeColor="background1"/>
                                <w:sz w:val="16"/>
                                <w:szCs w:val="16"/>
                              </w:rPr>
                            </w:pPr>
                            <w:r>
                              <w:rPr>
                                <w:color w:val="FFFFFF" w:themeColor="background1"/>
                                <w:sz w:val="16"/>
                                <w:szCs w:val="16"/>
                              </w:rPr>
                              <w:t>Follow usual incident reporting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F0808" id="Rectangle 52" o:spid="_x0000_s1039" style="position:absolute;left:0;text-align:left;margin-left:92.7pt;margin-top:4.35pt;width:303pt;height:82.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" fillcolor="#4f81bd" strokecolor="white [3212]" strokeweight="2pt">
                <v:shadow on="t" color="black" opacity="26214f" origin="-.5,-.5" offset=".74836mm,.74836mm"/>
                <v:textbox>
                  <w:txbxContent>
                    <w:p w:rsidR="00E40FE3" w:rsidRPr="00A52A12" w:rsidRDefault="00E40FE3" w:rsidP="00A52A12">
                      <w:pPr>
                        <w:pStyle w:val="ListParagraph"/>
                        <w:numPr>
                          <w:ilvl w:val="0"/>
                          <w:numId w:val="31"/>
                        </w:numPr>
                        <w:spacing w:line="240" w:lineRule="auto"/>
                        <w:ind w:left="142" w:hanging="142"/>
                        <w:jc w:val="left"/>
                        <w:rPr>
                          <w:color w:val="FFFFFF" w:themeColor="background1"/>
                          <w:sz w:val="16"/>
                          <w:szCs w:val="16"/>
                        </w:rPr>
                      </w:pPr>
                      <w:r>
                        <w:rPr>
                          <w:color w:val="FFFFFF" w:themeColor="background1"/>
                          <w:sz w:val="16"/>
                          <w:szCs w:val="16"/>
                        </w:rPr>
                        <w:t>Use appendix 1 (safeguarding concerns checklist) of the Lancashire Safeguarding Adult Board Safeguarding Guidance to d</w:t>
                      </w:r>
                      <w:r w:rsidRPr="00A52A12">
                        <w:rPr>
                          <w:color w:val="FFFFFF" w:themeColor="background1"/>
                          <w:sz w:val="16"/>
                          <w:szCs w:val="16"/>
                        </w:rPr>
                        <w:t>ocument all discussions held, actions taken, decision made including who was informed and who was spoken to</w:t>
                      </w:r>
                    </w:p>
                    <w:p w:rsidR="00E40FE3" w:rsidRDefault="00E40FE3" w:rsidP="00A52A12">
                      <w:pPr>
                        <w:pStyle w:val="ListParagraph"/>
                        <w:numPr>
                          <w:ilvl w:val="0"/>
                          <w:numId w:val="31"/>
                        </w:numPr>
                        <w:spacing w:line="240" w:lineRule="auto"/>
                        <w:ind w:left="142" w:hanging="142"/>
                        <w:jc w:val="left"/>
                        <w:rPr>
                          <w:color w:val="FFFFFF" w:themeColor="background1"/>
                          <w:sz w:val="16"/>
                          <w:szCs w:val="16"/>
                        </w:rPr>
                      </w:pPr>
                      <w:r>
                        <w:rPr>
                          <w:color w:val="FFFFFF" w:themeColor="background1"/>
                          <w:sz w:val="16"/>
                          <w:szCs w:val="16"/>
                        </w:rPr>
                        <w:t>Record incident on incident reporting form</w:t>
                      </w:r>
                    </w:p>
                    <w:p w:rsidR="00E40FE3" w:rsidRPr="00A52A12" w:rsidRDefault="00E40FE3" w:rsidP="00A52A12">
                      <w:pPr>
                        <w:pStyle w:val="ListParagraph"/>
                        <w:numPr>
                          <w:ilvl w:val="0"/>
                          <w:numId w:val="31"/>
                        </w:numPr>
                        <w:spacing w:line="240" w:lineRule="auto"/>
                        <w:ind w:left="142" w:hanging="142"/>
                        <w:jc w:val="left"/>
                        <w:rPr>
                          <w:color w:val="FFFFFF" w:themeColor="background1"/>
                          <w:sz w:val="16"/>
                          <w:szCs w:val="16"/>
                        </w:rPr>
                      </w:pPr>
                      <w:r>
                        <w:rPr>
                          <w:color w:val="FFFFFF" w:themeColor="background1"/>
                          <w:sz w:val="16"/>
                          <w:szCs w:val="16"/>
                        </w:rPr>
                        <w:t>Follow usual incident reporting requirements</w:t>
                      </w:r>
                    </w:p>
                  </w:txbxContent>
                </v:textbox>
              </v:rect>
            </w:pict>
          </mc:Fallback>
        </mc:AlternateContent>
      </w:r>
    </w:p>
    <w:p w:rsidR="003C3F23" w:rsidRDefault="003C3F23" w:rsidP="003A4DF4">
      <w:pPr>
        <w:spacing w:line="240" w:lineRule="auto"/>
        <w:jc w:val="both"/>
        <w:rPr>
          <w:rFonts w:ascii="Arial" w:eastAsia="Times New Roman" w:hAnsi="Arial" w:cs="Arial"/>
          <w:color w:val="000000"/>
          <w:sz w:val="24"/>
          <w:szCs w:val="24"/>
          <w:lang w:eastAsia="en-GB"/>
        </w:rPr>
      </w:pPr>
    </w:p>
    <w:p w:rsidR="003C3F23" w:rsidRDefault="003C3F23" w:rsidP="003A4DF4">
      <w:pPr>
        <w:spacing w:line="240" w:lineRule="auto"/>
        <w:jc w:val="both"/>
        <w:rPr>
          <w:rFonts w:ascii="Arial" w:eastAsia="Times New Roman" w:hAnsi="Arial" w:cs="Arial"/>
          <w:color w:val="000000"/>
          <w:sz w:val="24"/>
          <w:szCs w:val="24"/>
          <w:lang w:eastAsia="en-GB"/>
        </w:rPr>
      </w:pPr>
    </w:p>
    <w:p w:rsidR="00986D4B" w:rsidRDefault="00986D4B" w:rsidP="003A4DF4">
      <w:pPr>
        <w:spacing w:line="240" w:lineRule="auto"/>
        <w:jc w:val="both"/>
        <w:rPr>
          <w:rFonts w:ascii="Arial" w:eastAsia="Times New Roman" w:hAnsi="Arial" w:cs="Arial"/>
          <w:color w:val="000000"/>
          <w:sz w:val="24"/>
          <w:szCs w:val="24"/>
          <w:lang w:eastAsia="en-GB"/>
        </w:rPr>
      </w:pPr>
    </w:p>
    <w:p w:rsidR="00986D4B" w:rsidRDefault="00986D4B" w:rsidP="003A4DF4">
      <w:pPr>
        <w:spacing w:line="240" w:lineRule="auto"/>
        <w:jc w:val="both"/>
        <w:rPr>
          <w:rFonts w:ascii="Arial" w:eastAsia="Times New Roman" w:hAnsi="Arial" w:cs="Arial"/>
          <w:color w:val="000000"/>
          <w:sz w:val="24"/>
          <w:szCs w:val="24"/>
          <w:lang w:eastAsia="en-GB"/>
        </w:rPr>
      </w:pPr>
    </w:p>
    <w:p w:rsidR="00B6408A" w:rsidRDefault="00B6408A" w:rsidP="003A4DF4">
      <w:pPr>
        <w:spacing w:line="240" w:lineRule="auto"/>
        <w:jc w:val="both"/>
        <w:rPr>
          <w:rFonts w:ascii="Arial" w:eastAsia="Times New Roman" w:hAnsi="Arial" w:cs="Arial"/>
          <w:color w:val="000000"/>
          <w:sz w:val="24"/>
          <w:szCs w:val="24"/>
          <w:lang w:eastAsia="en-GB"/>
        </w:rPr>
      </w:pPr>
    </w:p>
    <w:p w:rsidR="00B6408A" w:rsidRDefault="00B6408A" w:rsidP="003A4DF4">
      <w:pPr>
        <w:spacing w:line="240" w:lineRule="auto"/>
        <w:jc w:val="both"/>
        <w:rPr>
          <w:rFonts w:ascii="Arial" w:eastAsia="Times New Roman" w:hAnsi="Arial" w:cs="Arial"/>
          <w:color w:val="000000"/>
          <w:sz w:val="24"/>
          <w:szCs w:val="24"/>
          <w:lang w:eastAsia="en-GB"/>
        </w:rPr>
      </w:pPr>
    </w:p>
    <w:p w:rsidR="00986D4B" w:rsidRDefault="00BB4BBE" w:rsidP="003A4DF4">
      <w:pPr>
        <w:spacing w:line="240" w:lineRule="auto"/>
        <w:jc w:val="both"/>
        <w:rPr>
          <w:rFonts w:ascii="Arial" w:eastAsia="Times New Roman" w:hAnsi="Arial" w:cs="Arial"/>
          <w:color w:val="000000"/>
          <w:sz w:val="24"/>
          <w:szCs w:val="24"/>
          <w:lang w:eastAsia="en-GB"/>
        </w:rPr>
      </w:pPr>
      <w:r>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714560" behindDoc="0" locked="0" layoutInCell="1" allowOverlap="1" wp14:anchorId="094BAA54" wp14:editId="36D20D57">
                <wp:simplePos x="0" y="0"/>
                <wp:positionH relativeFrom="column">
                  <wp:posOffset>-205740</wp:posOffset>
                </wp:positionH>
                <wp:positionV relativeFrom="paragraph">
                  <wp:posOffset>8199120</wp:posOffset>
                </wp:positionV>
                <wp:extent cx="1381125" cy="2571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13811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0FE3" w:rsidRDefault="00E40FE3">
                            <w:r>
                              <w:t>July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4BAA54" id="Text Box 3" o:spid="_x0000_s1040" type="#_x0000_t202" style="position:absolute;left:0;text-align:left;margin-left:-16.2pt;margin-top:645.6pt;width:108.75pt;height:20.2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" fillcolor="white [3201]" stroked="f" strokeweight=".5pt">
                <v:textbox>
                  <w:txbxContent>
                    <w:p w:rsidR="00E40FE3" w:rsidRDefault="00E40FE3">
                      <w:r>
                        <w:t>July 2015</w:t>
                      </w:r>
                    </w:p>
                  </w:txbxContent>
                </v:textbox>
              </v:shape>
            </w:pict>
          </mc:Fallback>
        </mc:AlternateContent>
      </w:r>
      <w:r w:rsidR="009D6DEA"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705344" behindDoc="0" locked="0" layoutInCell="1" allowOverlap="1" wp14:anchorId="33569E9E" wp14:editId="1D0FEF57">
                <wp:simplePos x="0" y="0"/>
                <wp:positionH relativeFrom="column">
                  <wp:posOffset>2947035</wp:posOffset>
                </wp:positionH>
                <wp:positionV relativeFrom="paragraph">
                  <wp:posOffset>7870825</wp:posOffset>
                </wp:positionV>
                <wp:extent cx="3495675" cy="533400"/>
                <wp:effectExtent l="0" t="0" r="9525" b="0"/>
                <wp:wrapNone/>
                <wp:docPr id="33" name="Text Box 33"/>
                <wp:cNvGraphicFramePr/>
                <a:graphic xmlns:a="http://schemas.openxmlformats.org/drawingml/2006/main">
                  <a:graphicData uri="http://schemas.microsoft.com/office/word/2010/wordprocessingShape">
                    <wps:wsp>
                      <wps:cNvSpPr txBox="1"/>
                      <wps:spPr>
                        <a:xfrm>
                          <a:off x="0" y="0"/>
                          <a:ext cx="3495675" cy="533400"/>
                        </a:xfrm>
                        <a:prstGeom prst="rect">
                          <a:avLst/>
                        </a:prstGeom>
                        <a:solidFill>
                          <a:sysClr val="window" lastClr="FFFFFF"/>
                        </a:solidFill>
                        <a:ln w="15875">
                          <a:noFill/>
                        </a:ln>
                        <a:effectLst/>
                      </wps:spPr>
                      <wps:txbx>
                        <w:txbxContent>
                          <w:p w:rsidR="00E40FE3" w:rsidRPr="00D25AB2" w:rsidRDefault="00E40FE3" w:rsidP="00A52A12">
                            <w:pPr>
                              <w:tabs>
                                <w:tab w:val="left" w:pos="426"/>
                              </w:tabs>
                              <w:spacing w:line="240" w:lineRule="auto"/>
                              <w:jc w:val="both"/>
                              <w:rPr>
                                <w:color w:val="31849B" w:themeColor="accent5" w:themeShade="BF"/>
                                <w:sz w:val="18"/>
                                <w:szCs w:val="18"/>
                              </w:rPr>
                            </w:pPr>
                            <w:r w:rsidRPr="00D25AB2">
                              <w:rPr>
                                <w:color w:val="31849B" w:themeColor="accent5" w:themeShade="BF"/>
                                <w:sz w:val="18"/>
                                <w:szCs w:val="18"/>
                              </w:rPr>
                              <w:t xml:space="preserve">Staff should update their knowledge by accessing regular training and be familiar with local safeguarding policies, including those of Lancashire Safeguarding Adults Board.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69E9E" id="Text Box 33" o:spid="_x0000_s1041" type="#_x0000_t202" style="position:absolute;left:0;text-align:left;margin-left:232.05pt;margin-top:619.75pt;width:275.25pt;height:4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" fillcolor="window" stroked="f" strokeweight="1.25pt">
                <v:textbox>
                  <w:txbxContent>
                    <w:p w:rsidR="00E40FE3" w:rsidRPr="00D25AB2" w:rsidRDefault="00E40FE3" w:rsidP="00A52A12">
                      <w:pPr>
                        <w:tabs>
                          <w:tab w:val="left" w:pos="426"/>
                        </w:tabs>
                        <w:spacing w:line="240" w:lineRule="auto"/>
                        <w:jc w:val="both"/>
                        <w:rPr>
                          <w:color w:val="31849B" w:themeColor="accent5" w:themeShade="BF"/>
                          <w:sz w:val="18"/>
                          <w:szCs w:val="18"/>
                        </w:rPr>
                      </w:pPr>
                      <w:r w:rsidRPr="00D25AB2">
                        <w:rPr>
                          <w:color w:val="31849B" w:themeColor="accent5" w:themeShade="BF"/>
                          <w:sz w:val="18"/>
                          <w:szCs w:val="18"/>
                        </w:rPr>
                        <w:t xml:space="preserve">Staff should update their knowledge by accessing regular training and be familiar with local safeguarding policies, including those of Lancashire Safeguarding Adults Board. </w:t>
                      </w:r>
                    </w:p>
                  </w:txbxContent>
                </v:textbox>
              </v:shape>
            </w:pict>
          </mc:Fallback>
        </mc:AlternateContent>
      </w:r>
      <w:r w:rsidR="009D6DEA"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713536" behindDoc="0" locked="0" layoutInCell="1" allowOverlap="1" wp14:anchorId="075D8B37" wp14:editId="2AB26FB5">
                <wp:simplePos x="0" y="0"/>
                <wp:positionH relativeFrom="column">
                  <wp:posOffset>2947035</wp:posOffset>
                </wp:positionH>
                <wp:positionV relativeFrom="paragraph">
                  <wp:posOffset>7623175</wp:posOffset>
                </wp:positionV>
                <wp:extent cx="3495675" cy="2476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3495675" cy="247650"/>
                        </a:xfrm>
                        <a:prstGeom prst="rect">
                          <a:avLst/>
                        </a:prstGeom>
                        <a:solidFill>
                          <a:sysClr val="window" lastClr="FFFFFF"/>
                        </a:solidFill>
                        <a:ln w="15875">
                          <a:solidFill>
                            <a:srgbClr val="4F81BD"/>
                          </a:solidFill>
                        </a:ln>
                        <a:effectLst/>
                      </wps:spPr>
                      <wps:txbx>
                        <w:txbxContent>
                          <w:p w:rsidR="00E40FE3" w:rsidRPr="00E77576" w:rsidRDefault="00E40FE3" w:rsidP="003E75B9">
                            <w:pPr>
                              <w:spacing w:line="240" w:lineRule="auto"/>
                              <w:jc w:val="left"/>
                              <w:rPr>
                                <w:rFonts w:ascii="Arial" w:eastAsia="Times New Roman" w:hAnsi="Arial" w:cs="Arial"/>
                                <w:bCs/>
                                <w:sz w:val="20"/>
                                <w:szCs w:val="20"/>
                                <w:lang w:eastAsia="en-GB"/>
                              </w:rPr>
                            </w:pPr>
                            <w:r>
                              <w:rPr>
                                <w:rFonts w:cstheme="minorHAnsi"/>
                                <w:color w:val="31849B" w:themeColor="accent5" w:themeShade="BF"/>
                                <w:sz w:val="16"/>
                                <w:szCs w:val="16"/>
                              </w:rPr>
                              <w:t>PREVENT Regional Co-ordinator:</w:t>
                            </w:r>
                            <w:r w:rsidRPr="00E77576">
                              <w:rPr>
                                <w:rFonts w:ascii="Arial" w:eastAsia="Times New Roman" w:hAnsi="Arial" w:cs="Arial"/>
                                <w:bCs/>
                                <w:sz w:val="20"/>
                                <w:szCs w:val="20"/>
                                <w:lang w:eastAsia="en-GB"/>
                              </w:rPr>
                              <w:t xml:space="preserve">       </w:t>
                            </w:r>
                            <w:r>
                              <w:rPr>
                                <w:rFonts w:ascii="Arial" w:eastAsia="Times New Roman" w:hAnsi="Arial" w:cs="Arial"/>
                                <w:bCs/>
                                <w:sz w:val="20"/>
                                <w:szCs w:val="20"/>
                                <w:lang w:eastAsia="en-GB"/>
                              </w:rPr>
                              <w:t xml:space="preserve">                        </w:t>
                            </w:r>
                            <w:r w:rsidRPr="00D25AB2">
                              <w:rPr>
                                <w:rFonts w:eastAsia="Times New Roman" w:cs="Arial"/>
                                <w:b/>
                                <w:bCs/>
                                <w:sz w:val="16"/>
                                <w:szCs w:val="16"/>
                                <w:lang w:eastAsia="en-GB"/>
                              </w:rPr>
                              <w:t xml:space="preserve">Tel: </w:t>
                            </w:r>
                            <w:r w:rsidRPr="00D25AB2">
                              <w:rPr>
                                <w:rFonts w:cs="Arial"/>
                                <w:b/>
                                <w:bCs/>
                                <w:sz w:val="16"/>
                                <w:szCs w:val="16"/>
                              </w:rPr>
                              <w:t>01138 248 938</w:t>
                            </w:r>
                          </w:p>
                          <w:p w:rsidR="00E40FE3" w:rsidRPr="00A52A12" w:rsidRDefault="00E40FE3" w:rsidP="003E75B9">
                            <w:pPr>
                              <w:jc w:val="left"/>
                              <w:rPr>
                                <w:rFonts w:cstheme="minorHAnsi"/>
                                <w:color w:val="31849B" w:themeColor="accent5" w:themeShade="BF"/>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D8B37" id="Text Box 2" o:spid="_x0000_s1042" type="#_x0000_t202" style="position:absolute;left:0;text-align:left;margin-left:232.05pt;margin-top:600.25pt;width:275.25pt;height:1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" fillcolor="window" strokecolor="#4f81bd" strokeweight="1.25pt">
                <v:textbox>
                  <w:txbxContent>
                    <w:p w:rsidR="00E40FE3" w:rsidRPr="00E77576" w:rsidRDefault="00E40FE3" w:rsidP="003E75B9">
                      <w:pPr>
                        <w:spacing w:line="240" w:lineRule="auto"/>
                        <w:jc w:val="left"/>
                        <w:rPr>
                          <w:rFonts w:ascii="Arial" w:eastAsia="Times New Roman" w:hAnsi="Arial" w:cs="Arial"/>
                          <w:bCs/>
                          <w:sz w:val="20"/>
                          <w:szCs w:val="20"/>
                          <w:lang w:eastAsia="en-GB"/>
                        </w:rPr>
                      </w:pPr>
                      <w:r>
                        <w:rPr>
                          <w:rFonts w:cstheme="minorHAnsi"/>
                          <w:color w:val="31849B" w:themeColor="accent5" w:themeShade="BF"/>
                          <w:sz w:val="16"/>
                          <w:szCs w:val="16"/>
                        </w:rPr>
                        <w:t>PREVENT Regional Co-ordinator:</w:t>
                      </w:r>
                      <w:r w:rsidRPr="00E77576">
                        <w:rPr>
                          <w:rFonts w:ascii="Arial" w:eastAsia="Times New Roman" w:hAnsi="Arial" w:cs="Arial"/>
                          <w:bCs/>
                          <w:sz w:val="20"/>
                          <w:szCs w:val="20"/>
                          <w:lang w:eastAsia="en-GB"/>
                        </w:rPr>
                        <w:t xml:space="preserve">       </w:t>
                      </w:r>
                      <w:r>
                        <w:rPr>
                          <w:rFonts w:ascii="Arial" w:eastAsia="Times New Roman" w:hAnsi="Arial" w:cs="Arial"/>
                          <w:bCs/>
                          <w:sz w:val="20"/>
                          <w:szCs w:val="20"/>
                          <w:lang w:eastAsia="en-GB"/>
                        </w:rPr>
                        <w:t xml:space="preserve">                        </w:t>
                      </w:r>
                      <w:r w:rsidRPr="00D25AB2">
                        <w:rPr>
                          <w:rFonts w:eastAsia="Times New Roman" w:cs="Arial"/>
                          <w:b/>
                          <w:bCs/>
                          <w:sz w:val="16"/>
                          <w:szCs w:val="16"/>
                          <w:lang w:eastAsia="en-GB"/>
                        </w:rPr>
                        <w:t xml:space="preserve">Tel: </w:t>
                      </w:r>
                      <w:r w:rsidRPr="00D25AB2">
                        <w:rPr>
                          <w:rFonts w:cs="Arial"/>
                          <w:b/>
                          <w:bCs/>
                          <w:sz w:val="16"/>
                          <w:szCs w:val="16"/>
                        </w:rPr>
                        <w:t>01138 248 938</w:t>
                      </w:r>
                    </w:p>
                    <w:p w:rsidR="00E40FE3" w:rsidRPr="00A52A12" w:rsidRDefault="00E40FE3" w:rsidP="003E75B9">
                      <w:pPr>
                        <w:jc w:val="left"/>
                        <w:rPr>
                          <w:rFonts w:cstheme="minorHAnsi"/>
                          <w:color w:val="31849B" w:themeColor="accent5" w:themeShade="BF"/>
                          <w:sz w:val="16"/>
                          <w:szCs w:val="16"/>
                        </w:rPr>
                      </w:pPr>
                    </w:p>
                  </w:txbxContent>
                </v:textbox>
              </v:shape>
            </w:pict>
          </mc:Fallback>
        </mc:AlternateContent>
      </w:r>
      <w:r w:rsidR="009D6DEA"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704320" behindDoc="0" locked="0" layoutInCell="1" allowOverlap="1" wp14:anchorId="1A744B79" wp14:editId="7A8016D4">
                <wp:simplePos x="0" y="0"/>
                <wp:positionH relativeFrom="column">
                  <wp:posOffset>-253365</wp:posOffset>
                </wp:positionH>
                <wp:positionV relativeFrom="paragraph">
                  <wp:posOffset>7394575</wp:posOffset>
                </wp:positionV>
                <wp:extent cx="3152775" cy="704850"/>
                <wp:effectExtent l="0" t="0" r="28575" b="19050"/>
                <wp:wrapNone/>
                <wp:docPr id="32" name="Text Box 32"/>
                <wp:cNvGraphicFramePr/>
                <a:graphic xmlns:a="http://schemas.openxmlformats.org/drawingml/2006/main">
                  <a:graphicData uri="http://schemas.microsoft.com/office/word/2010/wordprocessingShape">
                    <wps:wsp>
                      <wps:cNvSpPr txBox="1"/>
                      <wps:spPr>
                        <a:xfrm>
                          <a:off x="0" y="0"/>
                          <a:ext cx="3152775" cy="704850"/>
                        </a:xfrm>
                        <a:prstGeom prst="rect">
                          <a:avLst/>
                        </a:prstGeom>
                        <a:solidFill>
                          <a:sysClr val="window" lastClr="FFFFFF"/>
                        </a:solidFill>
                        <a:ln w="15875">
                          <a:solidFill>
                            <a:srgbClr val="4F81BD"/>
                          </a:solidFill>
                        </a:ln>
                        <a:effectLst/>
                      </wps:spPr>
                      <wps:txbx>
                        <w:txbxContent>
                          <w:p w:rsidR="00E40FE3" w:rsidRPr="00A52A12" w:rsidRDefault="00E40FE3" w:rsidP="00A52A12">
                            <w:pPr>
                              <w:jc w:val="left"/>
                              <w:rPr>
                                <w:rFonts w:cstheme="minorHAnsi"/>
                                <w:color w:val="31849B" w:themeColor="accent5" w:themeShade="BF"/>
                                <w:sz w:val="20"/>
                                <w:szCs w:val="20"/>
                              </w:rPr>
                            </w:pPr>
                            <w:r w:rsidRPr="00A52A12">
                              <w:rPr>
                                <w:rFonts w:cstheme="minorHAnsi"/>
                                <w:color w:val="31849B" w:themeColor="accent5" w:themeShade="BF"/>
                                <w:sz w:val="20"/>
                                <w:szCs w:val="20"/>
                              </w:rPr>
                              <w:t>Who to contact in the Police Public Protection Unit</w:t>
                            </w:r>
                            <w:r>
                              <w:rPr>
                                <w:rFonts w:cstheme="minorHAnsi"/>
                                <w:color w:val="31849B" w:themeColor="accent5" w:themeShade="BF"/>
                                <w:sz w:val="20"/>
                                <w:szCs w:val="20"/>
                              </w:rPr>
                              <w:t>:</w:t>
                            </w:r>
                          </w:p>
                          <w:p w:rsidR="00E40FE3" w:rsidRPr="00A52A12" w:rsidRDefault="00E40FE3" w:rsidP="00D25AB2">
                            <w:pPr>
                              <w:jc w:val="left"/>
                              <w:rPr>
                                <w:rFonts w:cstheme="minorHAnsi"/>
                                <w:color w:val="31849B" w:themeColor="accent5" w:themeShade="BF"/>
                                <w:sz w:val="10"/>
                                <w:szCs w:val="10"/>
                              </w:rPr>
                            </w:pPr>
                            <w:r w:rsidRPr="00A52A12">
                              <w:rPr>
                                <w:rFonts w:cstheme="minorHAnsi"/>
                                <w:color w:val="31849B" w:themeColor="accent5" w:themeShade="BF"/>
                                <w:sz w:val="16"/>
                                <w:szCs w:val="16"/>
                              </w:rPr>
                              <w:t xml:space="preserve">Tel: </w:t>
                            </w:r>
                            <w:r w:rsidRPr="00A52A12">
                              <w:rPr>
                                <w:rFonts w:cstheme="minorHAnsi"/>
                                <w:b/>
                                <w:sz w:val="16"/>
                                <w:szCs w:val="16"/>
                              </w:rPr>
                              <w:t>0845 123 35 45</w:t>
                            </w:r>
                            <w:r w:rsidRPr="00A52A12">
                              <w:rPr>
                                <w:rFonts w:cstheme="minorHAnsi"/>
                                <w:sz w:val="16"/>
                                <w:szCs w:val="16"/>
                              </w:rPr>
                              <w:t xml:space="preserve"> </w:t>
                            </w:r>
                            <w:r>
                              <w:rPr>
                                <w:rFonts w:cstheme="minorHAnsi"/>
                                <w:sz w:val="16"/>
                                <w:szCs w:val="16"/>
                              </w:rPr>
                              <w:t xml:space="preserve">or </w:t>
                            </w:r>
                            <w:r w:rsidRPr="00357F03">
                              <w:rPr>
                                <w:rFonts w:cstheme="minorHAnsi"/>
                                <w:b/>
                                <w:sz w:val="16"/>
                                <w:szCs w:val="16"/>
                              </w:rPr>
                              <w:t>101</w:t>
                            </w:r>
                            <w:r>
                              <w:rPr>
                                <w:rFonts w:cstheme="minorHAnsi"/>
                                <w:sz w:val="16"/>
                                <w:szCs w:val="16"/>
                              </w:rPr>
                              <w:t xml:space="preserve"> </w:t>
                            </w:r>
                            <w:r w:rsidRPr="00A52A12">
                              <w:rPr>
                                <w:rFonts w:cstheme="minorHAnsi"/>
                                <w:color w:val="31849B" w:themeColor="accent5" w:themeShade="BF"/>
                                <w:sz w:val="16"/>
                                <w:szCs w:val="16"/>
                              </w:rPr>
                              <w:t>and request to speak to the PPU for the area</w:t>
                            </w:r>
                            <w:r>
                              <w:rPr>
                                <w:rFonts w:cstheme="minorHAnsi"/>
                                <w:color w:val="31849B" w:themeColor="accent5" w:themeShade="BF"/>
                                <w:sz w:val="16"/>
                                <w:szCs w:val="16"/>
                              </w:rPr>
                              <w:t xml:space="preserve"> in which</w:t>
                            </w:r>
                            <w:r w:rsidRPr="00A52A12">
                              <w:rPr>
                                <w:rFonts w:cstheme="minorHAnsi"/>
                                <w:color w:val="31849B" w:themeColor="accent5" w:themeShade="BF"/>
                                <w:sz w:val="16"/>
                                <w:szCs w:val="16"/>
                              </w:rPr>
                              <w:t xml:space="preserve"> the person resides</w:t>
                            </w:r>
                          </w:p>
                          <w:p w:rsidR="00E40FE3" w:rsidRPr="00A52A12" w:rsidRDefault="00E40FE3" w:rsidP="00A52A12">
                            <w:pPr>
                              <w:jc w:val="left"/>
                              <w:rPr>
                                <w:rFonts w:cstheme="minorHAnsi"/>
                                <w:color w:val="31849B" w:themeColor="accent5" w:themeShade="BF"/>
                                <w:sz w:val="16"/>
                                <w:szCs w:val="16"/>
                              </w:rPr>
                            </w:pPr>
                            <w:r w:rsidRPr="00A52A12">
                              <w:rPr>
                                <w:rFonts w:cstheme="minorHAnsi"/>
                                <w:color w:val="31849B" w:themeColor="accent5" w:themeShade="BF"/>
                                <w:sz w:val="16"/>
                                <w:szCs w:val="16"/>
                              </w:rPr>
                              <w:t xml:space="preserve">In an emergency contact the police on </w:t>
                            </w:r>
                            <w:r w:rsidRPr="00D25AB2">
                              <w:rPr>
                                <w:rFonts w:cstheme="minorHAnsi"/>
                                <w:b/>
                                <w:sz w:val="16"/>
                                <w:szCs w:val="16"/>
                              </w:rPr>
                              <w:t>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44B79" id="Text Box 32" o:spid="_x0000_s1043" type="#_x0000_t202" style="position:absolute;left:0;text-align:left;margin-left:-19.95pt;margin-top:582.25pt;width:248.25pt;height:5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" fillcolor="window" strokecolor="#4f81bd" strokeweight="1.25pt">
                <v:textbox>
                  <w:txbxContent>
                    <w:p w:rsidR="00E40FE3" w:rsidRPr="00A52A12" w:rsidRDefault="00E40FE3" w:rsidP="00A52A12">
                      <w:pPr>
                        <w:jc w:val="left"/>
                        <w:rPr>
                          <w:rFonts w:cstheme="minorHAnsi"/>
                          <w:color w:val="31849B" w:themeColor="accent5" w:themeShade="BF"/>
                          <w:sz w:val="20"/>
                          <w:szCs w:val="20"/>
                        </w:rPr>
                      </w:pPr>
                      <w:r w:rsidRPr="00A52A12">
                        <w:rPr>
                          <w:rFonts w:cstheme="minorHAnsi"/>
                          <w:color w:val="31849B" w:themeColor="accent5" w:themeShade="BF"/>
                          <w:sz w:val="20"/>
                          <w:szCs w:val="20"/>
                        </w:rPr>
                        <w:t>Who to contact in the Police Public Protection Unit</w:t>
                      </w:r>
                      <w:r>
                        <w:rPr>
                          <w:rFonts w:cstheme="minorHAnsi"/>
                          <w:color w:val="31849B" w:themeColor="accent5" w:themeShade="BF"/>
                          <w:sz w:val="20"/>
                          <w:szCs w:val="20"/>
                        </w:rPr>
                        <w:t>:</w:t>
                      </w:r>
                    </w:p>
                    <w:p w:rsidR="00E40FE3" w:rsidRPr="00A52A12" w:rsidRDefault="00E40FE3" w:rsidP="00D25AB2">
                      <w:pPr>
                        <w:jc w:val="left"/>
                        <w:rPr>
                          <w:rFonts w:cstheme="minorHAnsi"/>
                          <w:color w:val="31849B" w:themeColor="accent5" w:themeShade="BF"/>
                          <w:sz w:val="10"/>
                          <w:szCs w:val="10"/>
                        </w:rPr>
                      </w:pPr>
                      <w:r w:rsidRPr="00A52A12">
                        <w:rPr>
                          <w:rFonts w:cstheme="minorHAnsi"/>
                          <w:color w:val="31849B" w:themeColor="accent5" w:themeShade="BF"/>
                          <w:sz w:val="16"/>
                          <w:szCs w:val="16"/>
                        </w:rPr>
                        <w:t xml:space="preserve">Tel: </w:t>
                      </w:r>
                      <w:r w:rsidRPr="00A52A12">
                        <w:rPr>
                          <w:rFonts w:cstheme="minorHAnsi"/>
                          <w:b/>
                          <w:sz w:val="16"/>
                          <w:szCs w:val="16"/>
                        </w:rPr>
                        <w:t>0845 123 35 45</w:t>
                      </w:r>
                      <w:r w:rsidRPr="00A52A12">
                        <w:rPr>
                          <w:rFonts w:cstheme="minorHAnsi"/>
                          <w:sz w:val="16"/>
                          <w:szCs w:val="16"/>
                        </w:rPr>
                        <w:t xml:space="preserve"> </w:t>
                      </w:r>
                      <w:r>
                        <w:rPr>
                          <w:rFonts w:cstheme="minorHAnsi"/>
                          <w:sz w:val="16"/>
                          <w:szCs w:val="16"/>
                        </w:rPr>
                        <w:t xml:space="preserve">or </w:t>
                      </w:r>
                      <w:r w:rsidRPr="00357F03">
                        <w:rPr>
                          <w:rFonts w:cstheme="minorHAnsi"/>
                          <w:b/>
                          <w:sz w:val="16"/>
                          <w:szCs w:val="16"/>
                        </w:rPr>
                        <w:t>101</w:t>
                      </w:r>
                      <w:r>
                        <w:rPr>
                          <w:rFonts w:cstheme="minorHAnsi"/>
                          <w:sz w:val="16"/>
                          <w:szCs w:val="16"/>
                        </w:rPr>
                        <w:t xml:space="preserve"> </w:t>
                      </w:r>
                      <w:r w:rsidRPr="00A52A12">
                        <w:rPr>
                          <w:rFonts w:cstheme="minorHAnsi"/>
                          <w:color w:val="31849B" w:themeColor="accent5" w:themeShade="BF"/>
                          <w:sz w:val="16"/>
                          <w:szCs w:val="16"/>
                        </w:rPr>
                        <w:t>and request to speak to the PPU for the area</w:t>
                      </w:r>
                      <w:r>
                        <w:rPr>
                          <w:rFonts w:cstheme="minorHAnsi"/>
                          <w:color w:val="31849B" w:themeColor="accent5" w:themeShade="BF"/>
                          <w:sz w:val="16"/>
                          <w:szCs w:val="16"/>
                        </w:rPr>
                        <w:t xml:space="preserve"> in which</w:t>
                      </w:r>
                      <w:r w:rsidRPr="00A52A12">
                        <w:rPr>
                          <w:rFonts w:cstheme="minorHAnsi"/>
                          <w:color w:val="31849B" w:themeColor="accent5" w:themeShade="BF"/>
                          <w:sz w:val="16"/>
                          <w:szCs w:val="16"/>
                        </w:rPr>
                        <w:t xml:space="preserve"> the person resides</w:t>
                      </w:r>
                    </w:p>
                    <w:p w:rsidR="00E40FE3" w:rsidRPr="00A52A12" w:rsidRDefault="00E40FE3" w:rsidP="00A52A12">
                      <w:pPr>
                        <w:jc w:val="left"/>
                        <w:rPr>
                          <w:rFonts w:cstheme="minorHAnsi"/>
                          <w:color w:val="31849B" w:themeColor="accent5" w:themeShade="BF"/>
                          <w:sz w:val="16"/>
                          <w:szCs w:val="16"/>
                        </w:rPr>
                      </w:pPr>
                      <w:r w:rsidRPr="00A52A12">
                        <w:rPr>
                          <w:rFonts w:cstheme="minorHAnsi"/>
                          <w:color w:val="31849B" w:themeColor="accent5" w:themeShade="BF"/>
                          <w:sz w:val="16"/>
                          <w:szCs w:val="16"/>
                        </w:rPr>
                        <w:t xml:space="preserve">In an emergency contact the police on </w:t>
                      </w:r>
                      <w:r w:rsidRPr="00D25AB2">
                        <w:rPr>
                          <w:rFonts w:cstheme="minorHAnsi"/>
                          <w:b/>
                          <w:sz w:val="16"/>
                          <w:szCs w:val="16"/>
                        </w:rPr>
                        <w:t>999</w:t>
                      </w:r>
                    </w:p>
                  </w:txbxContent>
                </v:textbox>
              </v:shape>
            </w:pict>
          </mc:Fallback>
        </mc:AlternateContent>
      </w:r>
      <w:r w:rsidR="009D6DEA"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703296" behindDoc="0" locked="0" layoutInCell="1" allowOverlap="1" wp14:anchorId="1EF8B3DC" wp14:editId="4618C7AD">
                <wp:simplePos x="0" y="0"/>
                <wp:positionH relativeFrom="column">
                  <wp:posOffset>2947035</wp:posOffset>
                </wp:positionH>
                <wp:positionV relativeFrom="paragraph">
                  <wp:posOffset>6670675</wp:posOffset>
                </wp:positionV>
                <wp:extent cx="3495675" cy="876300"/>
                <wp:effectExtent l="0" t="0" r="28575" b="19050"/>
                <wp:wrapNone/>
                <wp:docPr id="31" name="Text Box 31"/>
                <wp:cNvGraphicFramePr/>
                <a:graphic xmlns:a="http://schemas.openxmlformats.org/drawingml/2006/main">
                  <a:graphicData uri="http://schemas.microsoft.com/office/word/2010/wordprocessingShape">
                    <wps:wsp>
                      <wps:cNvSpPr txBox="1"/>
                      <wps:spPr>
                        <a:xfrm>
                          <a:off x="0" y="0"/>
                          <a:ext cx="3495675" cy="876300"/>
                        </a:xfrm>
                        <a:prstGeom prst="rect">
                          <a:avLst/>
                        </a:prstGeom>
                        <a:solidFill>
                          <a:sysClr val="window" lastClr="FFFFFF"/>
                        </a:solidFill>
                        <a:ln w="15875">
                          <a:solidFill>
                            <a:srgbClr val="4F81BD"/>
                          </a:solidFill>
                        </a:ln>
                        <a:effectLst/>
                      </wps:spPr>
                      <wps:txbx>
                        <w:txbxContent>
                          <w:p w:rsidR="00E40FE3" w:rsidRPr="00E51AE5" w:rsidRDefault="00E40FE3" w:rsidP="00262ABB">
                            <w:pPr>
                              <w:jc w:val="left"/>
                              <w:rPr>
                                <w:color w:val="31849B" w:themeColor="accent5" w:themeShade="BF"/>
                              </w:rPr>
                            </w:pPr>
                            <w:r w:rsidRPr="00D25AB2">
                              <w:rPr>
                                <w:color w:val="31849B" w:themeColor="accent5" w:themeShade="BF"/>
                                <w:sz w:val="20"/>
                                <w:szCs w:val="20"/>
                              </w:rPr>
                              <w:t>Who to contact for local NHS advice</w:t>
                            </w:r>
                            <w:r>
                              <w:rPr>
                                <w:color w:val="31849B" w:themeColor="accent5" w:themeShade="BF"/>
                              </w:rPr>
                              <w:t>:</w:t>
                            </w:r>
                          </w:p>
                          <w:p w:rsidR="00E40FE3" w:rsidRDefault="00E40FE3" w:rsidP="00D25AB2">
                            <w:pPr>
                              <w:jc w:val="both"/>
                              <w:rPr>
                                <w:color w:val="31849B" w:themeColor="accent5" w:themeShade="BF"/>
                                <w:sz w:val="16"/>
                                <w:szCs w:val="16"/>
                              </w:rPr>
                            </w:pPr>
                            <w:r>
                              <w:rPr>
                                <w:color w:val="31849B" w:themeColor="accent5" w:themeShade="BF"/>
                                <w:sz w:val="16"/>
                                <w:szCs w:val="16"/>
                              </w:rPr>
                              <w:t xml:space="preserve">LCFT </w:t>
                            </w:r>
                            <w:r w:rsidRPr="00622446">
                              <w:rPr>
                                <w:color w:val="31849B" w:themeColor="accent5" w:themeShade="BF"/>
                                <w:sz w:val="16"/>
                                <w:szCs w:val="16"/>
                              </w:rPr>
                              <w:t>Safeguarding Team (Mom to Fri 9am to 5pm)</w:t>
                            </w:r>
                            <w:r>
                              <w:rPr>
                                <w:color w:val="31849B" w:themeColor="accent5" w:themeShade="BF"/>
                                <w:sz w:val="16"/>
                                <w:szCs w:val="16"/>
                              </w:rPr>
                              <w:t xml:space="preserve">      </w:t>
                            </w:r>
                            <w:r w:rsidRPr="00622446">
                              <w:rPr>
                                <w:b/>
                                <w:sz w:val="16"/>
                                <w:szCs w:val="16"/>
                              </w:rPr>
                              <w:t>Tel: 01772 777 220</w:t>
                            </w:r>
                          </w:p>
                          <w:p w:rsidR="00E40FE3" w:rsidRDefault="00E40FE3" w:rsidP="00D25AB2">
                            <w:pPr>
                              <w:jc w:val="left"/>
                              <w:rPr>
                                <w:b/>
                                <w:sz w:val="16"/>
                                <w:szCs w:val="16"/>
                              </w:rPr>
                            </w:pPr>
                            <w:r>
                              <w:rPr>
                                <w:color w:val="31849B" w:themeColor="accent5" w:themeShade="BF"/>
                                <w:sz w:val="16"/>
                                <w:szCs w:val="16"/>
                              </w:rPr>
                              <w:t xml:space="preserve">Lead Nurse for Safeguarding Adults and Mental Capacity Act Implementation for the Clinical Commissioning Group                                    </w:t>
                            </w:r>
                            <w:r>
                              <w:rPr>
                                <w:b/>
                                <w:sz w:val="16"/>
                                <w:szCs w:val="16"/>
                              </w:rPr>
                              <w:t>Tel: 01772 214317</w:t>
                            </w:r>
                          </w:p>
                          <w:p w:rsidR="00E40FE3" w:rsidRDefault="00E40FE3" w:rsidP="003E75B9">
                            <w:pPr>
                              <w:jc w:val="left"/>
                              <w:rPr>
                                <w:color w:val="31849B" w:themeColor="accent5" w:themeShade="BF"/>
                                <w:sz w:val="16"/>
                                <w:szCs w:val="16"/>
                              </w:rPr>
                            </w:pPr>
                            <w:r>
                              <w:rPr>
                                <w:color w:val="31849B" w:themeColor="accent5" w:themeShade="BF"/>
                                <w:sz w:val="16"/>
                                <w:szCs w:val="16"/>
                              </w:rPr>
                              <w:t xml:space="preserve">                                                                                                  </w:t>
                            </w:r>
                            <w:r>
                              <w:rPr>
                                <w:b/>
                                <w:sz w:val="16"/>
                                <w:szCs w:val="16"/>
                              </w:rPr>
                              <w:t xml:space="preserve">or Tel: 01772 214376 </w:t>
                            </w:r>
                          </w:p>
                          <w:p w:rsidR="00E40FE3" w:rsidRPr="00622446" w:rsidRDefault="00E40FE3" w:rsidP="00D25AB2">
                            <w:pPr>
                              <w:jc w:val="both"/>
                              <w:rPr>
                                <w:color w:val="31849B" w:themeColor="accent5" w:themeShade="BF"/>
                                <w:sz w:val="16"/>
                                <w:szCs w:val="16"/>
                              </w:rPr>
                            </w:pPr>
                            <w:r w:rsidRPr="00622446">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8B3DC" id="Text Box 31" o:spid="_x0000_s1044" type="#_x0000_t202" style="position:absolute;left:0;text-align:left;margin-left:232.05pt;margin-top:525.25pt;width:275.25pt;height:6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" fillcolor="window" strokecolor="#4f81bd" strokeweight="1.25pt">
                <v:textbox>
                  <w:txbxContent>
                    <w:p w:rsidR="00E40FE3" w:rsidRPr="00E51AE5" w:rsidRDefault="00E40FE3" w:rsidP="00262ABB">
                      <w:pPr>
                        <w:jc w:val="left"/>
                        <w:rPr>
                          <w:color w:val="31849B" w:themeColor="accent5" w:themeShade="BF"/>
                        </w:rPr>
                      </w:pPr>
                      <w:r w:rsidRPr="00D25AB2">
                        <w:rPr>
                          <w:color w:val="31849B" w:themeColor="accent5" w:themeShade="BF"/>
                          <w:sz w:val="20"/>
                          <w:szCs w:val="20"/>
                        </w:rPr>
                        <w:t>Who to contact for local NHS advice</w:t>
                      </w:r>
                      <w:r>
                        <w:rPr>
                          <w:color w:val="31849B" w:themeColor="accent5" w:themeShade="BF"/>
                        </w:rPr>
                        <w:t>:</w:t>
                      </w:r>
                    </w:p>
                    <w:p w:rsidR="00E40FE3" w:rsidRDefault="00E40FE3" w:rsidP="00D25AB2">
                      <w:pPr>
                        <w:jc w:val="both"/>
                        <w:rPr>
                          <w:color w:val="31849B" w:themeColor="accent5" w:themeShade="BF"/>
                          <w:sz w:val="16"/>
                          <w:szCs w:val="16"/>
                        </w:rPr>
                      </w:pPr>
                      <w:r>
                        <w:rPr>
                          <w:color w:val="31849B" w:themeColor="accent5" w:themeShade="BF"/>
                          <w:sz w:val="16"/>
                          <w:szCs w:val="16"/>
                        </w:rPr>
                        <w:t xml:space="preserve">LCFT </w:t>
                      </w:r>
                      <w:r w:rsidRPr="00622446">
                        <w:rPr>
                          <w:color w:val="31849B" w:themeColor="accent5" w:themeShade="BF"/>
                          <w:sz w:val="16"/>
                          <w:szCs w:val="16"/>
                        </w:rPr>
                        <w:t>Safeguarding Team (Mom to Fri 9am to 5pm)</w:t>
                      </w:r>
                      <w:r>
                        <w:rPr>
                          <w:color w:val="31849B" w:themeColor="accent5" w:themeShade="BF"/>
                          <w:sz w:val="16"/>
                          <w:szCs w:val="16"/>
                        </w:rPr>
                        <w:t xml:space="preserve">      </w:t>
                      </w:r>
                      <w:r w:rsidRPr="00622446">
                        <w:rPr>
                          <w:b/>
                          <w:sz w:val="16"/>
                          <w:szCs w:val="16"/>
                        </w:rPr>
                        <w:t>Tel: 01772 777 220</w:t>
                      </w:r>
                    </w:p>
                    <w:p w:rsidR="00E40FE3" w:rsidRDefault="00E40FE3" w:rsidP="00D25AB2">
                      <w:pPr>
                        <w:jc w:val="left"/>
                        <w:rPr>
                          <w:b/>
                          <w:sz w:val="16"/>
                          <w:szCs w:val="16"/>
                        </w:rPr>
                      </w:pPr>
                      <w:r>
                        <w:rPr>
                          <w:color w:val="31849B" w:themeColor="accent5" w:themeShade="BF"/>
                          <w:sz w:val="16"/>
                          <w:szCs w:val="16"/>
                        </w:rPr>
                        <w:t xml:space="preserve">Lead Nurse for Safeguarding Adults and Mental Capacity Act Implementation for the Clinical Commissioning Group                                    </w:t>
                      </w:r>
                      <w:r>
                        <w:rPr>
                          <w:b/>
                          <w:sz w:val="16"/>
                          <w:szCs w:val="16"/>
                        </w:rPr>
                        <w:t>Tel: 01772 214317</w:t>
                      </w:r>
                    </w:p>
                    <w:p w:rsidR="00E40FE3" w:rsidRDefault="00E40FE3" w:rsidP="003E75B9">
                      <w:pPr>
                        <w:jc w:val="left"/>
                        <w:rPr>
                          <w:color w:val="31849B" w:themeColor="accent5" w:themeShade="BF"/>
                          <w:sz w:val="16"/>
                          <w:szCs w:val="16"/>
                        </w:rPr>
                      </w:pPr>
                      <w:r>
                        <w:rPr>
                          <w:color w:val="31849B" w:themeColor="accent5" w:themeShade="BF"/>
                          <w:sz w:val="16"/>
                          <w:szCs w:val="16"/>
                        </w:rPr>
                        <w:t xml:space="preserve">                                                                                                  </w:t>
                      </w:r>
                      <w:proofErr w:type="gramStart"/>
                      <w:r>
                        <w:rPr>
                          <w:b/>
                          <w:sz w:val="16"/>
                          <w:szCs w:val="16"/>
                        </w:rPr>
                        <w:t>or</w:t>
                      </w:r>
                      <w:proofErr w:type="gramEnd"/>
                      <w:r>
                        <w:rPr>
                          <w:b/>
                          <w:sz w:val="16"/>
                          <w:szCs w:val="16"/>
                        </w:rPr>
                        <w:t xml:space="preserve"> Tel: 01772 214376 </w:t>
                      </w:r>
                    </w:p>
                    <w:p w:rsidR="00E40FE3" w:rsidRPr="00622446" w:rsidRDefault="00E40FE3" w:rsidP="00D25AB2">
                      <w:pPr>
                        <w:jc w:val="both"/>
                        <w:rPr>
                          <w:color w:val="31849B" w:themeColor="accent5" w:themeShade="BF"/>
                          <w:sz w:val="16"/>
                          <w:szCs w:val="16"/>
                        </w:rPr>
                      </w:pPr>
                      <w:r w:rsidRPr="00622446">
                        <w:rPr>
                          <w:sz w:val="16"/>
                          <w:szCs w:val="16"/>
                        </w:rPr>
                        <w:t xml:space="preserve">    </w:t>
                      </w:r>
                    </w:p>
                  </w:txbxContent>
                </v:textbox>
              </v:shape>
            </w:pict>
          </mc:Fallback>
        </mc:AlternateContent>
      </w:r>
      <w:r w:rsidR="009D6DEA"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702272" behindDoc="0" locked="0" layoutInCell="1" allowOverlap="1" wp14:anchorId="3FB12000" wp14:editId="092565E9">
                <wp:simplePos x="0" y="0"/>
                <wp:positionH relativeFrom="column">
                  <wp:posOffset>-253365</wp:posOffset>
                </wp:positionH>
                <wp:positionV relativeFrom="paragraph">
                  <wp:posOffset>6670675</wp:posOffset>
                </wp:positionV>
                <wp:extent cx="3152775" cy="65722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3152775" cy="657225"/>
                        </a:xfrm>
                        <a:prstGeom prst="rect">
                          <a:avLst/>
                        </a:prstGeom>
                        <a:solidFill>
                          <a:schemeClr val="lt1"/>
                        </a:solidFill>
                        <a:ln w="158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E40FE3" w:rsidRPr="00A52A12" w:rsidRDefault="00E40FE3" w:rsidP="003E75B9">
                            <w:pPr>
                              <w:jc w:val="left"/>
                              <w:rPr>
                                <w:rFonts w:cstheme="minorHAnsi"/>
                                <w:sz w:val="10"/>
                                <w:szCs w:val="10"/>
                              </w:rPr>
                            </w:pPr>
                            <w:r w:rsidRPr="00A52A12">
                              <w:rPr>
                                <w:rFonts w:cstheme="minorHAnsi"/>
                                <w:color w:val="31849B" w:themeColor="accent5" w:themeShade="BF"/>
                                <w:sz w:val="20"/>
                                <w:szCs w:val="20"/>
                              </w:rPr>
                              <w:t>Who to contact in Adult Social Care</w:t>
                            </w:r>
                            <w:r>
                              <w:rPr>
                                <w:rFonts w:cstheme="minorHAnsi"/>
                                <w:color w:val="31849B" w:themeColor="accent5" w:themeShade="BF"/>
                                <w:sz w:val="20"/>
                                <w:szCs w:val="20"/>
                              </w:rPr>
                              <w:t>:</w:t>
                            </w:r>
                          </w:p>
                          <w:p w:rsidR="00E40FE3" w:rsidRDefault="00E40FE3" w:rsidP="003E75B9">
                            <w:pPr>
                              <w:spacing w:line="240" w:lineRule="auto"/>
                              <w:jc w:val="left"/>
                              <w:rPr>
                                <w:rFonts w:cstheme="minorHAnsi"/>
                                <w:color w:val="31849B" w:themeColor="accent5" w:themeShade="BF"/>
                                <w:sz w:val="16"/>
                                <w:szCs w:val="16"/>
                              </w:rPr>
                            </w:pPr>
                            <w:r>
                              <w:rPr>
                                <w:rFonts w:cstheme="minorHAnsi"/>
                                <w:color w:val="31849B" w:themeColor="accent5" w:themeShade="BF"/>
                                <w:sz w:val="16"/>
                                <w:szCs w:val="16"/>
                              </w:rPr>
                              <w:t xml:space="preserve">Safeguarding Adults Enquiry Team </w:t>
                            </w:r>
                          </w:p>
                          <w:p w:rsidR="00E40FE3" w:rsidRPr="00D25AB2" w:rsidRDefault="00E40FE3" w:rsidP="00D25AB2">
                            <w:pPr>
                              <w:spacing w:line="240" w:lineRule="auto"/>
                              <w:jc w:val="left"/>
                              <w:rPr>
                                <w:rFonts w:cstheme="minorHAnsi"/>
                                <w:b/>
                                <w:sz w:val="8"/>
                                <w:szCs w:val="8"/>
                              </w:rPr>
                            </w:pPr>
                            <w:r w:rsidRPr="00A52A12">
                              <w:rPr>
                                <w:rFonts w:cstheme="minorHAnsi"/>
                                <w:color w:val="31849B" w:themeColor="accent5" w:themeShade="BF"/>
                                <w:sz w:val="16"/>
                                <w:szCs w:val="16"/>
                              </w:rPr>
                              <w:t xml:space="preserve">(Mon to Fri 8am to 8pm) </w:t>
                            </w:r>
                            <w:r>
                              <w:rPr>
                                <w:rFonts w:cstheme="minorHAnsi"/>
                                <w:b/>
                                <w:sz w:val="16"/>
                                <w:szCs w:val="16"/>
                              </w:rPr>
                              <w:t xml:space="preserve">                                               </w:t>
                            </w:r>
                            <w:r w:rsidRPr="00D25AB2">
                              <w:rPr>
                                <w:rFonts w:cstheme="minorHAnsi"/>
                                <w:b/>
                                <w:sz w:val="16"/>
                                <w:szCs w:val="16"/>
                              </w:rPr>
                              <w:t xml:space="preserve">Tel: </w:t>
                            </w:r>
                            <w:r w:rsidRPr="00D25AB2">
                              <w:rPr>
                                <w:b/>
                                <w:sz w:val="16"/>
                                <w:szCs w:val="16"/>
                              </w:rPr>
                              <w:t>0300 123 6721</w:t>
                            </w:r>
                            <w:r>
                              <w:rPr>
                                <w:rFonts w:cstheme="minorHAnsi"/>
                                <w:b/>
                                <w:sz w:val="16"/>
                                <w:szCs w:val="16"/>
                              </w:rPr>
                              <w:t xml:space="preserve">                                                               </w:t>
                            </w:r>
                          </w:p>
                          <w:p w:rsidR="00E40FE3" w:rsidRPr="00A52A12" w:rsidRDefault="00E40FE3" w:rsidP="00AA5EA5">
                            <w:pPr>
                              <w:rPr>
                                <w:rFonts w:cstheme="minorHAnsi"/>
                                <w:b/>
                                <w:sz w:val="16"/>
                                <w:szCs w:val="16"/>
                              </w:rPr>
                            </w:pPr>
                            <w:r w:rsidRPr="00A52A12">
                              <w:rPr>
                                <w:rFonts w:cstheme="minorHAnsi"/>
                                <w:color w:val="31849B" w:themeColor="accent5" w:themeShade="BF"/>
                                <w:sz w:val="16"/>
                                <w:szCs w:val="16"/>
                              </w:rPr>
                              <w:t>Emergency Duty Team (every day out of hours)</w:t>
                            </w:r>
                            <w:r w:rsidRPr="00A52A12">
                              <w:rPr>
                                <w:rFonts w:cstheme="minorHAnsi"/>
                                <w:b/>
                                <w:color w:val="31849B" w:themeColor="accent5" w:themeShade="BF"/>
                                <w:sz w:val="16"/>
                                <w:szCs w:val="16"/>
                              </w:rPr>
                              <w:t xml:space="preserve">        </w:t>
                            </w:r>
                            <w:r w:rsidRPr="00A52A12">
                              <w:rPr>
                                <w:rFonts w:cstheme="minorHAnsi"/>
                                <w:b/>
                                <w:sz w:val="16"/>
                                <w:szCs w:val="16"/>
                              </w:rPr>
                              <w:t>Tel:</w:t>
                            </w:r>
                            <w:r>
                              <w:rPr>
                                <w:rFonts w:cstheme="minorHAnsi"/>
                                <w:b/>
                                <w:sz w:val="16"/>
                                <w:szCs w:val="16"/>
                              </w:rPr>
                              <w:t xml:space="preserve"> 0300 123 6722</w:t>
                            </w:r>
                          </w:p>
                          <w:p w:rsidR="00E40FE3" w:rsidRDefault="00E40FE3" w:rsidP="003E75B9">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12000" id="Text Box 29" o:spid="_x0000_s1045" type="#_x0000_t202" style="position:absolute;left:0;text-align:left;margin-left:-19.95pt;margin-top:525.25pt;width:248.25pt;height:5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" fillcolor="white [3201]" strokecolor="#4f81bd [3204]" strokeweight="1.25pt">
                <v:textbox>
                  <w:txbxContent>
                    <w:p w:rsidR="00E40FE3" w:rsidRPr="00A52A12" w:rsidRDefault="00E40FE3" w:rsidP="003E75B9">
                      <w:pPr>
                        <w:jc w:val="left"/>
                        <w:rPr>
                          <w:rFonts w:cstheme="minorHAnsi"/>
                          <w:sz w:val="10"/>
                          <w:szCs w:val="10"/>
                        </w:rPr>
                      </w:pPr>
                      <w:r w:rsidRPr="00A52A12">
                        <w:rPr>
                          <w:rFonts w:cstheme="minorHAnsi"/>
                          <w:color w:val="31849B" w:themeColor="accent5" w:themeShade="BF"/>
                          <w:sz w:val="20"/>
                          <w:szCs w:val="20"/>
                        </w:rPr>
                        <w:t>Who to contact in Adult Social Care</w:t>
                      </w:r>
                      <w:r>
                        <w:rPr>
                          <w:rFonts w:cstheme="minorHAnsi"/>
                          <w:color w:val="31849B" w:themeColor="accent5" w:themeShade="BF"/>
                          <w:sz w:val="20"/>
                          <w:szCs w:val="20"/>
                        </w:rPr>
                        <w:t>:</w:t>
                      </w:r>
                    </w:p>
                    <w:p w:rsidR="00E40FE3" w:rsidRDefault="00E40FE3" w:rsidP="003E75B9">
                      <w:pPr>
                        <w:spacing w:line="240" w:lineRule="auto"/>
                        <w:jc w:val="left"/>
                        <w:rPr>
                          <w:rFonts w:cstheme="minorHAnsi"/>
                          <w:color w:val="31849B" w:themeColor="accent5" w:themeShade="BF"/>
                          <w:sz w:val="16"/>
                          <w:szCs w:val="16"/>
                        </w:rPr>
                      </w:pPr>
                      <w:r>
                        <w:rPr>
                          <w:rFonts w:cstheme="minorHAnsi"/>
                          <w:color w:val="31849B" w:themeColor="accent5" w:themeShade="BF"/>
                          <w:sz w:val="16"/>
                          <w:szCs w:val="16"/>
                        </w:rPr>
                        <w:t xml:space="preserve">Safeguarding Adults Enquiry Team </w:t>
                      </w:r>
                    </w:p>
                    <w:p w:rsidR="00E40FE3" w:rsidRPr="00D25AB2" w:rsidRDefault="00E40FE3" w:rsidP="00D25AB2">
                      <w:pPr>
                        <w:spacing w:line="240" w:lineRule="auto"/>
                        <w:jc w:val="left"/>
                        <w:rPr>
                          <w:rFonts w:cstheme="minorHAnsi"/>
                          <w:b/>
                          <w:sz w:val="8"/>
                          <w:szCs w:val="8"/>
                        </w:rPr>
                      </w:pPr>
                      <w:r w:rsidRPr="00A52A12">
                        <w:rPr>
                          <w:rFonts w:cstheme="minorHAnsi"/>
                          <w:color w:val="31849B" w:themeColor="accent5" w:themeShade="BF"/>
                          <w:sz w:val="16"/>
                          <w:szCs w:val="16"/>
                        </w:rPr>
                        <w:t xml:space="preserve">(Mon to Fri 8am to 8pm) </w:t>
                      </w:r>
                      <w:r>
                        <w:rPr>
                          <w:rFonts w:cstheme="minorHAnsi"/>
                          <w:b/>
                          <w:sz w:val="16"/>
                          <w:szCs w:val="16"/>
                        </w:rPr>
                        <w:t xml:space="preserve">                                               </w:t>
                      </w:r>
                      <w:r w:rsidRPr="00D25AB2">
                        <w:rPr>
                          <w:rFonts w:cstheme="minorHAnsi"/>
                          <w:b/>
                          <w:sz w:val="16"/>
                          <w:szCs w:val="16"/>
                        </w:rPr>
                        <w:t xml:space="preserve">Tel: </w:t>
                      </w:r>
                      <w:r w:rsidRPr="00D25AB2">
                        <w:rPr>
                          <w:b/>
                          <w:sz w:val="16"/>
                          <w:szCs w:val="16"/>
                        </w:rPr>
                        <w:t>0300 123 6721</w:t>
                      </w:r>
                      <w:r>
                        <w:rPr>
                          <w:rFonts w:cstheme="minorHAnsi"/>
                          <w:b/>
                          <w:sz w:val="16"/>
                          <w:szCs w:val="16"/>
                        </w:rPr>
                        <w:t xml:space="preserve">                                                               </w:t>
                      </w:r>
                    </w:p>
                    <w:p w:rsidR="00E40FE3" w:rsidRPr="00A52A12" w:rsidRDefault="00E40FE3" w:rsidP="00AA5EA5">
                      <w:pPr>
                        <w:rPr>
                          <w:rFonts w:cstheme="minorHAnsi"/>
                          <w:b/>
                          <w:sz w:val="16"/>
                          <w:szCs w:val="16"/>
                        </w:rPr>
                      </w:pPr>
                      <w:r w:rsidRPr="00A52A12">
                        <w:rPr>
                          <w:rFonts w:cstheme="minorHAnsi"/>
                          <w:color w:val="31849B" w:themeColor="accent5" w:themeShade="BF"/>
                          <w:sz w:val="16"/>
                          <w:szCs w:val="16"/>
                        </w:rPr>
                        <w:t>Emergency Duty Team (every day out of hours)</w:t>
                      </w:r>
                      <w:r w:rsidRPr="00A52A12">
                        <w:rPr>
                          <w:rFonts w:cstheme="minorHAnsi"/>
                          <w:b/>
                          <w:color w:val="31849B" w:themeColor="accent5" w:themeShade="BF"/>
                          <w:sz w:val="16"/>
                          <w:szCs w:val="16"/>
                        </w:rPr>
                        <w:t xml:space="preserve">        </w:t>
                      </w:r>
                      <w:r w:rsidRPr="00A52A12">
                        <w:rPr>
                          <w:rFonts w:cstheme="minorHAnsi"/>
                          <w:b/>
                          <w:sz w:val="16"/>
                          <w:szCs w:val="16"/>
                        </w:rPr>
                        <w:t>Tel:</w:t>
                      </w:r>
                      <w:r>
                        <w:rPr>
                          <w:rFonts w:cstheme="minorHAnsi"/>
                          <w:b/>
                          <w:sz w:val="16"/>
                          <w:szCs w:val="16"/>
                        </w:rPr>
                        <w:t xml:space="preserve"> 0300 123 6722</w:t>
                      </w:r>
                    </w:p>
                    <w:p w:rsidR="00E40FE3" w:rsidRDefault="00E40FE3" w:rsidP="003E75B9">
                      <w:pPr>
                        <w:jc w:val="left"/>
                      </w:pPr>
                    </w:p>
                  </w:txbxContent>
                </v:textbox>
              </v:shape>
            </w:pict>
          </mc:Fallback>
        </mc:AlternateContent>
      </w:r>
    </w:p>
    <w:p w:rsidR="00986D4B" w:rsidRPr="003A4DF4" w:rsidRDefault="00986D4B" w:rsidP="003A4DF4">
      <w:pPr>
        <w:spacing w:line="240" w:lineRule="auto"/>
        <w:jc w:val="both"/>
        <w:rPr>
          <w:rFonts w:ascii="Arial" w:eastAsia="Times New Roman" w:hAnsi="Arial" w:cs="Arial"/>
          <w:color w:val="000000"/>
          <w:sz w:val="24"/>
          <w:szCs w:val="24"/>
          <w:lang w:eastAsia="en-GB"/>
        </w:rPr>
        <w:sectPr w:rsidR="00986D4B" w:rsidRPr="003A4DF4" w:rsidSect="00DF4968">
          <w:footerReference w:type="even" r:id="rId33"/>
          <w:footerReference w:type="default" r:id="rId34"/>
          <w:headerReference w:type="first" r:id="rId35"/>
          <w:footerReference w:type="first" r:id="rId36"/>
          <w:type w:val="continuous"/>
          <w:pgSz w:w="11906" w:h="16838"/>
          <w:pgMar w:top="1418" w:right="849" w:bottom="1440" w:left="1134" w:header="709" w:footer="836" w:gutter="0"/>
          <w:pgNumType w:start="1"/>
          <w:cols w:space="708"/>
          <w:titlePg/>
          <w:docGrid w:linePitch="360"/>
        </w:sectPr>
      </w:pPr>
    </w:p>
    <w:p w:rsidR="007B547F" w:rsidRPr="00595152" w:rsidRDefault="00322484" w:rsidP="00322484">
      <w:pPr>
        <w:rPr>
          <w:rFonts w:ascii="Arial" w:eastAsia="Times New Roman" w:hAnsi="Arial" w:cs="Arial"/>
          <w:b/>
          <w:sz w:val="20"/>
          <w:szCs w:val="20"/>
          <w:lang w:eastAsia="en-GB"/>
        </w:rPr>
      </w:pPr>
      <w:r>
        <w:rPr>
          <w:rFonts w:ascii="Arial" w:eastAsia="Times New Roman" w:hAnsi="Arial" w:cs="Arial"/>
          <w:b/>
          <w:noProof/>
          <w:sz w:val="20"/>
          <w:szCs w:val="20"/>
          <w:lang w:eastAsia="en-GB"/>
        </w:rPr>
        <w:lastRenderedPageBreak/>
        <mc:AlternateContent>
          <mc:Choice Requires="wps">
            <w:drawing>
              <wp:anchor distT="0" distB="0" distL="114300" distR="114300" simplePos="0" relativeHeight="251709440" behindDoc="0" locked="0" layoutInCell="1" allowOverlap="1" wp14:anchorId="7AC3612D" wp14:editId="3473EAC4">
                <wp:simplePos x="0" y="0"/>
                <wp:positionH relativeFrom="column">
                  <wp:posOffset>-550545</wp:posOffset>
                </wp:positionH>
                <wp:positionV relativeFrom="paragraph">
                  <wp:posOffset>-723900</wp:posOffset>
                </wp:positionV>
                <wp:extent cx="1857375" cy="342900"/>
                <wp:effectExtent l="0" t="0" r="28575" b="19050"/>
                <wp:wrapNone/>
                <wp:docPr id="36" name="Text Box 36"/>
                <wp:cNvGraphicFramePr/>
                <a:graphic xmlns:a="http://schemas.openxmlformats.org/drawingml/2006/main">
                  <a:graphicData uri="http://schemas.microsoft.com/office/word/2010/wordprocessingShape">
                    <wps:wsp>
                      <wps:cNvSpPr txBox="1"/>
                      <wps:spPr>
                        <a:xfrm>
                          <a:off x="0" y="0"/>
                          <a:ext cx="1857375" cy="342900"/>
                        </a:xfrm>
                        <a:prstGeom prst="rect">
                          <a:avLst/>
                        </a:prstGeom>
                        <a:solidFill>
                          <a:sysClr val="window" lastClr="FFFFFF"/>
                        </a:solidFill>
                        <a:ln w="6350">
                          <a:solidFill>
                            <a:prstClr val="black"/>
                          </a:solidFill>
                        </a:ln>
                        <a:effectLst/>
                      </wps:spPr>
                      <wps:txbx>
                        <w:txbxContent>
                          <w:p w:rsidR="00E40FE3" w:rsidRPr="00443CF1" w:rsidRDefault="00E40FE3" w:rsidP="007B547F">
                            <w:pPr>
                              <w:rPr>
                                <w:rFonts w:ascii="Arial" w:hAnsi="Arial" w:cs="Arial"/>
                                <w:b/>
                                <w:sz w:val="24"/>
                                <w:szCs w:val="24"/>
                              </w:rPr>
                            </w:pPr>
                            <w:r>
                              <w:rPr>
                                <w:rFonts w:ascii="Arial" w:hAnsi="Arial" w:cs="Arial"/>
                                <w:b/>
                                <w:sz w:val="24"/>
                                <w:szCs w:val="24"/>
                              </w:rPr>
                              <w:t>APPENDIX 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C3612D" id="Text Box 36" o:spid="_x0000_s1046" type="#_x0000_t202" style="position:absolute;left:0;text-align:left;margin-left:-43.35pt;margin-top:-57pt;width:146.25pt;height:2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" fillcolor="window" strokeweight=".5pt">
                <v:textbox>
                  <w:txbxContent>
                    <w:p w:rsidR="00E40FE3" w:rsidRPr="00443CF1" w:rsidRDefault="00E40FE3" w:rsidP="007B547F">
                      <w:pPr>
                        <w:rPr>
                          <w:rFonts w:ascii="Arial" w:hAnsi="Arial" w:cs="Arial"/>
                          <w:b/>
                          <w:sz w:val="24"/>
                          <w:szCs w:val="24"/>
                        </w:rPr>
                      </w:pPr>
                      <w:r>
                        <w:rPr>
                          <w:rFonts w:ascii="Arial" w:hAnsi="Arial" w:cs="Arial"/>
                          <w:b/>
                          <w:sz w:val="24"/>
                          <w:szCs w:val="24"/>
                        </w:rPr>
                        <w:t xml:space="preserve">APPENDIX </w:t>
                      </w:r>
                      <w:proofErr w:type="gramStart"/>
                      <w:r>
                        <w:rPr>
                          <w:rFonts w:ascii="Arial" w:hAnsi="Arial" w:cs="Arial"/>
                          <w:b/>
                          <w:sz w:val="24"/>
                          <w:szCs w:val="24"/>
                        </w:rPr>
                        <w:t>Il</w:t>
                      </w:r>
                      <w:proofErr w:type="gramEnd"/>
                    </w:p>
                  </w:txbxContent>
                </v:textbox>
              </v:shape>
            </w:pict>
          </mc:Fallback>
        </mc:AlternateContent>
      </w:r>
      <w:r w:rsidR="007B547F" w:rsidRPr="00595152">
        <w:rPr>
          <w:rFonts w:ascii="Arial" w:eastAsia="Times New Roman" w:hAnsi="Arial" w:cs="Arial"/>
          <w:b/>
          <w:sz w:val="20"/>
          <w:szCs w:val="20"/>
          <w:lang w:eastAsia="en-GB"/>
        </w:rPr>
        <w:t xml:space="preserve">Safeguarding Adults Training for </w:t>
      </w:r>
      <w:r w:rsidR="002556AE">
        <w:rPr>
          <w:rFonts w:ascii="Arial" w:eastAsia="Times New Roman" w:hAnsi="Arial" w:cs="Arial"/>
          <w:b/>
          <w:sz w:val="20"/>
          <w:szCs w:val="20"/>
          <w:lang w:eastAsia="en-GB"/>
        </w:rPr>
        <w:t>Care</w:t>
      </w:r>
      <w:r w:rsidR="00FF716C">
        <w:rPr>
          <w:rFonts w:ascii="Arial" w:eastAsia="Times New Roman" w:hAnsi="Arial" w:cs="Arial"/>
          <w:b/>
          <w:sz w:val="20"/>
          <w:szCs w:val="20"/>
          <w:lang w:eastAsia="en-GB"/>
        </w:rPr>
        <w:t xml:space="preserve"> </w:t>
      </w:r>
      <w:r w:rsidR="002C0153">
        <w:rPr>
          <w:rFonts w:ascii="Arial" w:eastAsia="Times New Roman" w:hAnsi="Arial" w:cs="Arial"/>
          <w:b/>
          <w:sz w:val="20"/>
          <w:szCs w:val="20"/>
          <w:lang w:eastAsia="en-GB"/>
        </w:rPr>
        <w:t>providers</w:t>
      </w:r>
      <w:r w:rsidR="007B547F" w:rsidRPr="00595152">
        <w:rPr>
          <w:rFonts w:ascii="Arial" w:eastAsia="Times New Roman" w:hAnsi="Arial" w:cs="Arial"/>
          <w:b/>
          <w:sz w:val="20"/>
          <w:szCs w:val="20"/>
          <w:lang w:eastAsia="en-GB"/>
        </w:rPr>
        <w:t xml:space="preserve"> /</w:t>
      </w:r>
    </w:p>
    <w:p w:rsidR="007B547F" w:rsidRPr="00595152" w:rsidRDefault="007B547F" w:rsidP="007B547F">
      <w:pPr>
        <w:spacing w:line="240" w:lineRule="auto"/>
        <w:rPr>
          <w:rFonts w:ascii="Arial" w:eastAsia="Times New Roman" w:hAnsi="Arial" w:cs="Arial"/>
          <w:b/>
          <w:sz w:val="20"/>
          <w:szCs w:val="20"/>
          <w:lang w:eastAsia="en-GB"/>
        </w:rPr>
      </w:pPr>
      <w:r w:rsidRPr="00595152">
        <w:rPr>
          <w:rFonts w:ascii="Arial" w:eastAsia="Times New Roman" w:hAnsi="Arial" w:cs="Arial"/>
          <w:b/>
          <w:sz w:val="20"/>
          <w:szCs w:val="20"/>
          <w:lang w:eastAsia="en-GB"/>
        </w:rPr>
        <w:t>Requirements and accessibility within Lancashire</w:t>
      </w:r>
    </w:p>
    <w:p w:rsidR="007B547F" w:rsidRPr="00595152" w:rsidRDefault="007B547F" w:rsidP="007B547F">
      <w:pPr>
        <w:spacing w:line="240" w:lineRule="auto"/>
        <w:rPr>
          <w:rFonts w:ascii="Arial" w:eastAsia="Times New Roman" w:hAnsi="Arial" w:cs="Arial"/>
          <w:b/>
          <w:u w:val="single"/>
          <w:lang w:eastAsia="en-GB"/>
        </w:rPr>
      </w:pPr>
    </w:p>
    <w:tbl>
      <w:tblPr>
        <w:tblW w:w="14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0"/>
        <w:gridCol w:w="4677"/>
        <w:gridCol w:w="7307"/>
      </w:tblGrid>
      <w:tr w:rsidR="007B547F" w:rsidRPr="00595152" w:rsidTr="00986D4B">
        <w:trPr>
          <w:trHeight w:val="304"/>
          <w:jc w:val="center"/>
        </w:trPr>
        <w:tc>
          <w:tcPr>
            <w:tcW w:w="14084" w:type="dxa"/>
            <w:gridSpan w:val="3"/>
            <w:shd w:val="clear" w:color="auto" w:fill="8DB3E2" w:themeFill="text2" w:themeFillTint="66"/>
          </w:tcPr>
          <w:p w:rsidR="007B547F" w:rsidRPr="00595152" w:rsidRDefault="007B547F" w:rsidP="00C27459">
            <w:pPr>
              <w:rPr>
                <w:rFonts w:ascii="Arial" w:eastAsia="Times New Roman" w:hAnsi="Arial" w:cs="Arial"/>
                <w:b/>
                <w:sz w:val="24"/>
                <w:szCs w:val="24"/>
                <w:lang w:eastAsia="en-GB"/>
              </w:rPr>
            </w:pPr>
            <w:r w:rsidRPr="00595152">
              <w:rPr>
                <w:rFonts w:ascii="Arial" w:eastAsia="Times New Roman" w:hAnsi="Arial" w:cs="Arial"/>
                <w:b/>
                <w:sz w:val="24"/>
                <w:szCs w:val="24"/>
                <w:u w:val="single"/>
                <w:lang w:eastAsia="en-GB"/>
              </w:rPr>
              <w:t>Adults</w:t>
            </w:r>
          </w:p>
        </w:tc>
      </w:tr>
      <w:tr w:rsidR="007B547F" w:rsidRPr="00595152" w:rsidTr="00986D4B">
        <w:trPr>
          <w:trHeight w:val="274"/>
          <w:jc w:val="center"/>
        </w:trPr>
        <w:tc>
          <w:tcPr>
            <w:tcW w:w="2100" w:type="dxa"/>
            <w:shd w:val="clear" w:color="auto" w:fill="8DB3E2" w:themeFill="text2" w:themeFillTint="66"/>
          </w:tcPr>
          <w:p w:rsidR="007B547F" w:rsidRPr="00595152" w:rsidRDefault="007B547F" w:rsidP="00C27459">
            <w:pPr>
              <w:autoSpaceDE w:val="0"/>
              <w:autoSpaceDN w:val="0"/>
              <w:adjustRightInd w:val="0"/>
              <w:spacing w:before="60" w:after="60" w:line="240" w:lineRule="auto"/>
              <w:rPr>
                <w:rFonts w:ascii="Arial" w:eastAsia="Times New Roman" w:hAnsi="Arial" w:cs="Arial"/>
                <w:b/>
                <w:sz w:val="18"/>
                <w:szCs w:val="18"/>
                <w:lang w:eastAsia="en-GB"/>
              </w:rPr>
            </w:pPr>
            <w:r w:rsidRPr="00595152">
              <w:rPr>
                <w:rFonts w:ascii="Arial" w:eastAsia="Times New Roman" w:hAnsi="Arial" w:cs="Arial"/>
                <w:b/>
                <w:sz w:val="18"/>
                <w:szCs w:val="18"/>
                <w:lang w:eastAsia="en-GB"/>
              </w:rPr>
              <w:t xml:space="preserve">Target Group </w:t>
            </w:r>
          </w:p>
        </w:tc>
        <w:tc>
          <w:tcPr>
            <w:tcW w:w="4677" w:type="dxa"/>
            <w:shd w:val="clear" w:color="auto" w:fill="8DB3E2" w:themeFill="text2" w:themeFillTint="66"/>
          </w:tcPr>
          <w:p w:rsidR="007B547F" w:rsidRPr="00595152" w:rsidRDefault="007B547F" w:rsidP="00C27459">
            <w:pPr>
              <w:spacing w:before="60" w:line="240" w:lineRule="auto"/>
              <w:rPr>
                <w:rFonts w:ascii="Arial" w:eastAsia="Times New Roman" w:hAnsi="Arial" w:cs="Arial"/>
                <w:b/>
                <w:sz w:val="18"/>
                <w:szCs w:val="18"/>
                <w:lang w:eastAsia="en-GB"/>
              </w:rPr>
            </w:pPr>
            <w:r w:rsidRPr="00595152">
              <w:rPr>
                <w:rFonts w:ascii="Arial" w:eastAsia="Times New Roman" w:hAnsi="Arial" w:cs="Arial"/>
                <w:b/>
                <w:sz w:val="18"/>
                <w:szCs w:val="18"/>
                <w:lang w:eastAsia="en-GB"/>
              </w:rPr>
              <w:t xml:space="preserve">Level/Group and suggested content </w:t>
            </w:r>
          </w:p>
        </w:tc>
        <w:tc>
          <w:tcPr>
            <w:tcW w:w="7307" w:type="dxa"/>
            <w:shd w:val="clear" w:color="auto" w:fill="8DB3E2" w:themeFill="text2" w:themeFillTint="66"/>
          </w:tcPr>
          <w:p w:rsidR="007B547F" w:rsidRPr="00595152" w:rsidRDefault="007B547F" w:rsidP="00C27459">
            <w:pPr>
              <w:rPr>
                <w:rFonts w:ascii="Arial" w:eastAsia="Times New Roman" w:hAnsi="Arial" w:cs="Arial"/>
                <w:b/>
                <w:sz w:val="18"/>
                <w:szCs w:val="18"/>
                <w:lang w:eastAsia="en-GB"/>
              </w:rPr>
            </w:pPr>
            <w:r w:rsidRPr="00595152">
              <w:rPr>
                <w:rFonts w:ascii="Arial" w:eastAsia="Times New Roman" w:hAnsi="Arial" w:cs="Arial"/>
                <w:b/>
                <w:sz w:val="18"/>
                <w:szCs w:val="18"/>
                <w:lang w:eastAsia="en-GB"/>
              </w:rPr>
              <w:t>Training opportunities available</w:t>
            </w:r>
          </w:p>
        </w:tc>
      </w:tr>
      <w:tr w:rsidR="007B547F" w:rsidRPr="00A45354" w:rsidTr="00986D4B">
        <w:trPr>
          <w:trHeight w:val="498"/>
          <w:jc w:val="center"/>
        </w:trPr>
        <w:tc>
          <w:tcPr>
            <w:tcW w:w="2100" w:type="dxa"/>
            <w:shd w:val="clear" w:color="auto" w:fill="auto"/>
          </w:tcPr>
          <w:p w:rsidR="007B547F" w:rsidRPr="00595152" w:rsidRDefault="007B547F" w:rsidP="00FD535D">
            <w:pPr>
              <w:autoSpaceDE w:val="0"/>
              <w:autoSpaceDN w:val="0"/>
              <w:adjustRightInd w:val="0"/>
              <w:spacing w:before="120" w:after="60" w:line="240" w:lineRule="auto"/>
              <w:jc w:val="left"/>
              <w:rPr>
                <w:rFonts w:ascii="Arial" w:eastAsia="Times New Roman" w:hAnsi="Arial" w:cs="Arial"/>
                <w:b/>
                <w:sz w:val="18"/>
                <w:szCs w:val="18"/>
                <w:lang w:eastAsia="en-GB"/>
              </w:rPr>
            </w:pPr>
            <w:r w:rsidRPr="00595152">
              <w:rPr>
                <w:rFonts w:ascii="Arial" w:eastAsia="Times New Roman" w:hAnsi="Arial" w:cs="Arial"/>
                <w:b/>
                <w:sz w:val="18"/>
                <w:szCs w:val="18"/>
                <w:lang w:eastAsia="en-GB"/>
              </w:rPr>
              <w:t xml:space="preserve">All clinical and non-clinical staff groups </w:t>
            </w:r>
          </w:p>
          <w:p w:rsidR="007B547F" w:rsidRPr="00595152" w:rsidRDefault="007B547F" w:rsidP="00685701">
            <w:pPr>
              <w:autoSpaceDE w:val="0"/>
              <w:autoSpaceDN w:val="0"/>
              <w:adjustRightInd w:val="0"/>
              <w:spacing w:before="60" w:line="240" w:lineRule="auto"/>
              <w:jc w:val="left"/>
              <w:rPr>
                <w:rFonts w:ascii="Arial" w:eastAsia="Times New Roman" w:hAnsi="Arial" w:cs="Arial"/>
                <w:b/>
                <w:color w:val="000000"/>
                <w:sz w:val="20"/>
                <w:szCs w:val="20"/>
                <w:lang w:eastAsia="en-GB"/>
              </w:rPr>
            </w:pPr>
          </w:p>
        </w:tc>
        <w:tc>
          <w:tcPr>
            <w:tcW w:w="4677" w:type="dxa"/>
            <w:shd w:val="clear" w:color="auto" w:fill="auto"/>
          </w:tcPr>
          <w:p w:rsidR="007B547F" w:rsidRPr="00595152" w:rsidRDefault="007B547F" w:rsidP="00FD535D">
            <w:pPr>
              <w:autoSpaceDE w:val="0"/>
              <w:autoSpaceDN w:val="0"/>
              <w:spacing w:before="120" w:line="240" w:lineRule="auto"/>
              <w:jc w:val="left"/>
              <w:rPr>
                <w:rFonts w:ascii="Arial" w:eastAsia="Times New Roman" w:hAnsi="Arial" w:cs="Arial"/>
                <w:b/>
                <w:color w:val="000000"/>
                <w:sz w:val="18"/>
                <w:szCs w:val="18"/>
                <w:lang w:eastAsia="en-GB"/>
              </w:rPr>
            </w:pPr>
            <w:r w:rsidRPr="00595152">
              <w:rPr>
                <w:rFonts w:ascii="Arial" w:eastAsia="Times New Roman" w:hAnsi="Arial" w:cs="Arial"/>
                <w:b/>
                <w:color w:val="000000"/>
                <w:sz w:val="18"/>
                <w:szCs w:val="18"/>
                <w:lang w:eastAsia="en-GB"/>
              </w:rPr>
              <w:t>Introduction to safeguarding adult training</w:t>
            </w:r>
          </w:p>
          <w:p w:rsidR="007B547F" w:rsidRPr="00595152" w:rsidRDefault="007B547F" w:rsidP="00685701">
            <w:pPr>
              <w:numPr>
                <w:ilvl w:val="0"/>
                <w:numId w:val="10"/>
              </w:numPr>
              <w:autoSpaceDE w:val="0"/>
              <w:autoSpaceDN w:val="0"/>
              <w:spacing w:before="60" w:line="240" w:lineRule="auto"/>
              <w:ind w:left="357" w:hanging="357"/>
              <w:jc w:val="left"/>
              <w:rPr>
                <w:rFonts w:ascii="Arial" w:eastAsia="Times New Roman" w:hAnsi="Arial" w:cs="Arial"/>
                <w:color w:val="000000"/>
                <w:sz w:val="18"/>
                <w:szCs w:val="18"/>
                <w:lang w:eastAsia="en-GB"/>
              </w:rPr>
            </w:pPr>
            <w:r w:rsidRPr="00595152">
              <w:rPr>
                <w:rFonts w:ascii="Arial" w:eastAsia="Times New Roman" w:hAnsi="Arial" w:cs="Arial"/>
                <w:color w:val="000000"/>
                <w:sz w:val="18"/>
                <w:szCs w:val="18"/>
                <w:lang w:eastAsia="en-GB"/>
              </w:rPr>
              <w:t>What is abuse and neglect</w:t>
            </w:r>
          </w:p>
          <w:p w:rsidR="007B547F" w:rsidRPr="00595152" w:rsidRDefault="007B547F" w:rsidP="00685701">
            <w:pPr>
              <w:numPr>
                <w:ilvl w:val="0"/>
                <w:numId w:val="10"/>
              </w:numPr>
              <w:autoSpaceDE w:val="0"/>
              <w:autoSpaceDN w:val="0"/>
              <w:spacing w:line="240" w:lineRule="auto"/>
              <w:ind w:left="357" w:hanging="357"/>
              <w:jc w:val="left"/>
              <w:rPr>
                <w:rFonts w:ascii="Arial" w:eastAsia="Times New Roman" w:hAnsi="Arial" w:cs="Arial"/>
                <w:color w:val="000000"/>
                <w:sz w:val="18"/>
                <w:szCs w:val="18"/>
                <w:lang w:eastAsia="en-GB"/>
              </w:rPr>
            </w:pPr>
            <w:r w:rsidRPr="00595152">
              <w:rPr>
                <w:rFonts w:ascii="Arial" w:eastAsia="Times New Roman" w:hAnsi="Arial" w:cs="Arial"/>
                <w:color w:val="000000"/>
                <w:sz w:val="18"/>
                <w:szCs w:val="18"/>
                <w:lang w:eastAsia="en-GB"/>
              </w:rPr>
              <w:t xml:space="preserve">How to recognise abuse and neglect </w:t>
            </w:r>
          </w:p>
          <w:p w:rsidR="007B547F" w:rsidRPr="00595152" w:rsidRDefault="007B547F" w:rsidP="00685701">
            <w:pPr>
              <w:numPr>
                <w:ilvl w:val="0"/>
                <w:numId w:val="10"/>
              </w:numPr>
              <w:autoSpaceDE w:val="0"/>
              <w:autoSpaceDN w:val="0"/>
              <w:spacing w:after="120" w:line="240" w:lineRule="auto"/>
              <w:ind w:left="357" w:hanging="357"/>
              <w:jc w:val="left"/>
              <w:rPr>
                <w:rFonts w:ascii="Arial" w:eastAsia="Times New Roman" w:hAnsi="Arial" w:cs="Arial"/>
                <w:color w:val="000000"/>
                <w:sz w:val="18"/>
                <w:szCs w:val="18"/>
                <w:lang w:eastAsia="en-GB"/>
              </w:rPr>
            </w:pPr>
            <w:r w:rsidRPr="00595152">
              <w:rPr>
                <w:rFonts w:ascii="Arial" w:eastAsia="Times New Roman" w:hAnsi="Arial" w:cs="Arial"/>
                <w:color w:val="000000"/>
                <w:sz w:val="18"/>
                <w:szCs w:val="18"/>
                <w:lang w:eastAsia="en-GB"/>
              </w:rPr>
              <w:t xml:space="preserve">Appropriate action to take if an individual has concerns. </w:t>
            </w:r>
          </w:p>
          <w:p w:rsidR="007B547F" w:rsidRPr="00595152" w:rsidRDefault="007B547F" w:rsidP="00685701">
            <w:pPr>
              <w:autoSpaceDE w:val="0"/>
              <w:autoSpaceDN w:val="0"/>
              <w:spacing w:before="60" w:line="240" w:lineRule="auto"/>
              <w:jc w:val="left"/>
              <w:rPr>
                <w:rFonts w:ascii="Arial" w:eastAsia="Times New Roman" w:hAnsi="Arial" w:cs="Arial"/>
                <w:b/>
                <w:color w:val="000000"/>
                <w:sz w:val="20"/>
                <w:szCs w:val="20"/>
                <w:lang w:eastAsia="en-GB"/>
              </w:rPr>
            </w:pPr>
            <w:r w:rsidRPr="00595152">
              <w:rPr>
                <w:rFonts w:ascii="Arial" w:eastAsia="Times New Roman" w:hAnsi="Arial" w:cs="Arial"/>
                <w:color w:val="000000"/>
                <w:sz w:val="18"/>
                <w:szCs w:val="18"/>
                <w:lang w:eastAsia="en-GB"/>
              </w:rPr>
              <w:t>Refresher training at a minimum every three years. The e-learning programme can also be accessed as part of refresher training.</w:t>
            </w:r>
          </w:p>
        </w:tc>
        <w:tc>
          <w:tcPr>
            <w:tcW w:w="7307" w:type="dxa"/>
            <w:shd w:val="clear" w:color="auto" w:fill="auto"/>
          </w:tcPr>
          <w:p w:rsidR="007B547F" w:rsidRPr="00A45354" w:rsidRDefault="007B547F" w:rsidP="00FD535D">
            <w:pPr>
              <w:spacing w:before="120" w:line="240" w:lineRule="auto"/>
              <w:jc w:val="left"/>
              <w:rPr>
                <w:rFonts w:eastAsia="Times New Roman" w:cs="Arial"/>
                <w:sz w:val="18"/>
                <w:szCs w:val="18"/>
                <w:lang w:eastAsia="en-GB"/>
              </w:rPr>
            </w:pPr>
            <w:r w:rsidRPr="00A45354">
              <w:rPr>
                <w:rFonts w:eastAsia="Times New Roman" w:cs="Arial"/>
                <w:sz w:val="18"/>
                <w:szCs w:val="18"/>
                <w:lang w:eastAsia="en-GB"/>
              </w:rPr>
              <w:t xml:space="preserve">The </w:t>
            </w:r>
            <w:r w:rsidRPr="00A45354">
              <w:rPr>
                <w:rFonts w:eastAsia="Times New Roman" w:cs="Arial"/>
                <w:b/>
                <w:sz w:val="18"/>
                <w:szCs w:val="18"/>
                <w:lang w:eastAsia="en-GB"/>
              </w:rPr>
              <w:t xml:space="preserve">Lancashire Safeguarding Adults Board </w:t>
            </w:r>
            <w:r w:rsidRPr="00A45354">
              <w:rPr>
                <w:rFonts w:eastAsia="Times New Roman" w:cs="Arial"/>
                <w:sz w:val="18"/>
                <w:szCs w:val="18"/>
                <w:lang w:eastAsia="en-GB"/>
              </w:rPr>
              <w:t xml:space="preserve"> provide training for staff working with vulnerable adults at level 1 via E learning to </w:t>
            </w:r>
            <w:r w:rsidR="00533191" w:rsidRPr="00A45354">
              <w:rPr>
                <w:rFonts w:eastAsia="Times New Roman" w:cs="Arial"/>
                <w:sz w:val="18"/>
                <w:szCs w:val="18"/>
                <w:lang w:eastAsia="en-GB"/>
              </w:rPr>
              <w:t xml:space="preserve">access: </w:t>
            </w:r>
            <w:hyperlink r:id="rId37" w:history="1">
              <w:r w:rsidR="00A45354" w:rsidRPr="00A45354">
                <w:rPr>
                  <w:rStyle w:val="Hyperlink"/>
                  <w:sz w:val="18"/>
                  <w:szCs w:val="18"/>
                </w:rPr>
                <w:t>http://www3.lancashire.gov.uk/corporate/web/view.asp?siteid=3825&amp;pageid=38308&amp;e=e</w:t>
              </w:r>
            </w:hyperlink>
            <w:r w:rsidR="00A45354" w:rsidRPr="00A45354">
              <w:rPr>
                <w:sz w:val="18"/>
                <w:szCs w:val="18"/>
              </w:rPr>
              <w:t xml:space="preserve"> </w:t>
            </w:r>
          </w:p>
          <w:p w:rsidR="007B547F" w:rsidRPr="00A45354" w:rsidRDefault="007B547F" w:rsidP="00685701">
            <w:pPr>
              <w:spacing w:line="240" w:lineRule="auto"/>
              <w:jc w:val="left"/>
              <w:rPr>
                <w:rFonts w:eastAsia="Times New Roman" w:cs="Arial"/>
                <w:sz w:val="18"/>
                <w:szCs w:val="18"/>
                <w:lang w:eastAsia="en-GB"/>
              </w:rPr>
            </w:pPr>
          </w:p>
          <w:p w:rsidR="007B547F" w:rsidRPr="00A45354" w:rsidRDefault="007B547F" w:rsidP="00685701">
            <w:pPr>
              <w:spacing w:line="240" w:lineRule="auto"/>
              <w:jc w:val="left"/>
              <w:rPr>
                <w:rFonts w:eastAsia="Times New Roman" w:cs="Arial"/>
                <w:color w:val="0000FF"/>
                <w:sz w:val="18"/>
                <w:szCs w:val="18"/>
                <w:u w:val="single"/>
                <w:lang w:eastAsia="en-GB"/>
              </w:rPr>
            </w:pPr>
          </w:p>
        </w:tc>
      </w:tr>
      <w:tr w:rsidR="007B547F" w:rsidRPr="00595152" w:rsidTr="00986D4B">
        <w:trPr>
          <w:trHeight w:val="498"/>
          <w:jc w:val="center"/>
        </w:trPr>
        <w:tc>
          <w:tcPr>
            <w:tcW w:w="2100" w:type="dxa"/>
            <w:shd w:val="clear" w:color="auto" w:fill="auto"/>
          </w:tcPr>
          <w:p w:rsidR="007B547F" w:rsidRPr="00595152" w:rsidRDefault="007B547F" w:rsidP="00FD535D">
            <w:pPr>
              <w:autoSpaceDE w:val="0"/>
              <w:autoSpaceDN w:val="0"/>
              <w:adjustRightInd w:val="0"/>
              <w:spacing w:before="120" w:after="60" w:line="240" w:lineRule="auto"/>
              <w:jc w:val="left"/>
              <w:rPr>
                <w:rFonts w:ascii="Arial" w:eastAsia="Times New Roman" w:hAnsi="Arial" w:cs="Arial"/>
                <w:b/>
                <w:sz w:val="18"/>
                <w:szCs w:val="18"/>
                <w:lang w:eastAsia="en-GB"/>
              </w:rPr>
            </w:pPr>
            <w:r w:rsidRPr="00595152">
              <w:rPr>
                <w:rFonts w:ascii="Arial" w:eastAsia="Times New Roman" w:hAnsi="Arial" w:cs="Arial"/>
                <w:b/>
                <w:sz w:val="18"/>
                <w:szCs w:val="18"/>
                <w:lang w:eastAsia="en-GB"/>
              </w:rPr>
              <w:t xml:space="preserve">All clinical staff </w:t>
            </w:r>
          </w:p>
          <w:p w:rsidR="007B547F" w:rsidRPr="00595152" w:rsidRDefault="00FF716C" w:rsidP="00685701">
            <w:pPr>
              <w:autoSpaceDE w:val="0"/>
              <w:autoSpaceDN w:val="0"/>
              <w:adjustRightInd w:val="0"/>
              <w:spacing w:before="60" w:line="240" w:lineRule="auto"/>
              <w:jc w:val="left"/>
              <w:rPr>
                <w:rFonts w:ascii="Arial" w:eastAsia="Times New Roman" w:hAnsi="Arial" w:cs="Arial"/>
                <w:b/>
                <w:sz w:val="18"/>
                <w:szCs w:val="18"/>
                <w:lang w:eastAsia="en-GB"/>
              </w:rPr>
            </w:pPr>
            <w:r w:rsidRPr="00595152">
              <w:rPr>
                <w:rFonts w:ascii="Arial" w:eastAsia="Times New Roman" w:hAnsi="Arial" w:cs="Arial"/>
                <w:b/>
                <w:sz w:val="18"/>
                <w:szCs w:val="18"/>
                <w:lang w:eastAsia="en-GB"/>
              </w:rPr>
              <w:t>I.e</w:t>
            </w:r>
            <w:r w:rsidR="007B547F" w:rsidRPr="00595152">
              <w:rPr>
                <w:rFonts w:ascii="Arial" w:eastAsia="Times New Roman" w:hAnsi="Arial" w:cs="Arial"/>
                <w:b/>
                <w:sz w:val="18"/>
                <w:szCs w:val="18"/>
                <w:lang w:eastAsia="en-GB"/>
              </w:rPr>
              <w:t xml:space="preserve">. nursing staff / health care assistants </w:t>
            </w:r>
            <w:r w:rsidR="00667AF5" w:rsidRPr="00595152">
              <w:rPr>
                <w:rFonts w:ascii="Arial" w:eastAsia="Times New Roman" w:hAnsi="Arial" w:cs="Arial"/>
                <w:b/>
                <w:sz w:val="18"/>
                <w:szCs w:val="18"/>
                <w:lang w:eastAsia="en-GB"/>
              </w:rPr>
              <w:t>etc.</w:t>
            </w:r>
          </w:p>
          <w:p w:rsidR="007B547F" w:rsidRPr="00595152" w:rsidRDefault="007B547F" w:rsidP="00685701">
            <w:pPr>
              <w:autoSpaceDE w:val="0"/>
              <w:autoSpaceDN w:val="0"/>
              <w:adjustRightInd w:val="0"/>
              <w:spacing w:before="60" w:line="240" w:lineRule="auto"/>
              <w:jc w:val="left"/>
              <w:rPr>
                <w:rFonts w:ascii="Arial" w:eastAsia="Times New Roman" w:hAnsi="Arial" w:cs="Arial"/>
                <w:b/>
                <w:sz w:val="18"/>
                <w:szCs w:val="18"/>
                <w:lang w:eastAsia="en-GB"/>
              </w:rPr>
            </w:pPr>
          </w:p>
          <w:p w:rsidR="007B547F" w:rsidRPr="00595152" w:rsidRDefault="007B547F" w:rsidP="00685701">
            <w:pPr>
              <w:autoSpaceDE w:val="0"/>
              <w:autoSpaceDN w:val="0"/>
              <w:adjustRightInd w:val="0"/>
              <w:spacing w:before="60" w:line="240" w:lineRule="auto"/>
              <w:jc w:val="left"/>
              <w:rPr>
                <w:rFonts w:ascii="Arial" w:eastAsia="Times New Roman" w:hAnsi="Arial" w:cs="Arial"/>
                <w:b/>
                <w:sz w:val="18"/>
                <w:szCs w:val="18"/>
                <w:lang w:eastAsia="en-GB"/>
              </w:rPr>
            </w:pPr>
          </w:p>
          <w:p w:rsidR="007B547F" w:rsidRPr="00595152" w:rsidRDefault="007B547F" w:rsidP="00685701">
            <w:pPr>
              <w:autoSpaceDE w:val="0"/>
              <w:autoSpaceDN w:val="0"/>
              <w:adjustRightInd w:val="0"/>
              <w:spacing w:before="60" w:line="240" w:lineRule="auto"/>
              <w:jc w:val="left"/>
              <w:rPr>
                <w:rFonts w:ascii="Arial" w:eastAsia="Times New Roman" w:hAnsi="Arial" w:cs="Arial"/>
                <w:b/>
                <w:sz w:val="18"/>
                <w:szCs w:val="18"/>
                <w:lang w:eastAsia="en-GB"/>
              </w:rPr>
            </w:pPr>
          </w:p>
          <w:p w:rsidR="007B547F" w:rsidRPr="00595152" w:rsidRDefault="007B547F" w:rsidP="00685701">
            <w:pPr>
              <w:autoSpaceDE w:val="0"/>
              <w:autoSpaceDN w:val="0"/>
              <w:adjustRightInd w:val="0"/>
              <w:spacing w:before="60" w:line="240" w:lineRule="auto"/>
              <w:jc w:val="left"/>
              <w:rPr>
                <w:rFonts w:ascii="Arial" w:eastAsia="Times New Roman" w:hAnsi="Arial" w:cs="Arial"/>
                <w:b/>
                <w:sz w:val="18"/>
                <w:szCs w:val="18"/>
                <w:lang w:eastAsia="en-GB"/>
              </w:rPr>
            </w:pPr>
          </w:p>
          <w:p w:rsidR="007B547F" w:rsidRPr="00595152" w:rsidRDefault="007B547F" w:rsidP="00685701">
            <w:pPr>
              <w:autoSpaceDE w:val="0"/>
              <w:autoSpaceDN w:val="0"/>
              <w:adjustRightInd w:val="0"/>
              <w:spacing w:before="60" w:line="240" w:lineRule="auto"/>
              <w:jc w:val="left"/>
              <w:rPr>
                <w:rFonts w:ascii="Arial" w:eastAsia="Times New Roman" w:hAnsi="Arial" w:cs="Arial"/>
                <w:b/>
                <w:sz w:val="18"/>
                <w:szCs w:val="18"/>
                <w:lang w:eastAsia="en-GB"/>
              </w:rPr>
            </w:pPr>
          </w:p>
          <w:p w:rsidR="007B547F" w:rsidRPr="00595152" w:rsidRDefault="007B547F" w:rsidP="00685701">
            <w:pPr>
              <w:autoSpaceDE w:val="0"/>
              <w:autoSpaceDN w:val="0"/>
              <w:adjustRightInd w:val="0"/>
              <w:spacing w:before="60" w:line="240" w:lineRule="auto"/>
              <w:jc w:val="left"/>
              <w:rPr>
                <w:rFonts w:ascii="Arial" w:eastAsia="Times New Roman" w:hAnsi="Arial" w:cs="Arial"/>
                <w:b/>
                <w:sz w:val="18"/>
                <w:szCs w:val="18"/>
                <w:lang w:eastAsia="en-GB"/>
              </w:rPr>
            </w:pPr>
          </w:p>
          <w:p w:rsidR="007B547F" w:rsidRPr="00595152" w:rsidRDefault="007B547F" w:rsidP="00685701">
            <w:pPr>
              <w:autoSpaceDE w:val="0"/>
              <w:autoSpaceDN w:val="0"/>
              <w:adjustRightInd w:val="0"/>
              <w:spacing w:before="60" w:line="240" w:lineRule="auto"/>
              <w:jc w:val="left"/>
              <w:rPr>
                <w:rFonts w:ascii="Arial" w:eastAsia="Times New Roman" w:hAnsi="Arial" w:cs="Arial"/>
                <w:b/>
                <w:sz w:val="18"/>
                <w:szCs w:val="18"/>
                <w:lang w:eastAsia="en-GB"/>
              </w:rPr>
            </w:pPr>
          </w:p>
          <w:p w:rsidR="007B547F" w:rsidRPr="00595152" w:rsidRDefault="007B547F" w:rsidP="00685701">
            <w:pPr>
              <w:autoSpaceDE w:val="0"/>
              <w:autoSpaceDN w:val="0"/>
              <w:adjustRightInd w:val="0"/>
              <w:spacing w:before="60" w:line="240" w:lineRule="auto"/>
              <w:jc w:val="left"/>
              <w:rPr>
                <w:rFonts w:ascii="Arial" w:eastAsia="Times New Roman" w:hAnsi="Arial" w:cs="Arial"/>
                <w:b/>
                <w:sz w:val="18"/>
                <w:szCs w:val="18"/>
                <w:lang w:eastAsia="en-GB"/>
              </w:rPr>
            </w:pPr>
          </w:p>
          <w:p w:rsidR="007B547F" w:rsidRPr="00595152" w:rsidRDefault="007B547F" w:rsidP="00685701">
            <w:pPr>
              <w:autoSpaceDE w:val="0"/>
              <w:autoSpaceDN w:val="0"/>
              <w:spacing w:before="60" w:line="240" w:lineRule="auto"/>
              <w:jc w:val="left"/>
              <w:rPr>
                <w:rFonts w:ascii="Arial" w:eastAsia="Times New Roman" w:hAnsi="Arial" w:cs="Arial"/>
                <w:color w:val="000000"/>
                <w:sz w:val="18"/>
                <w:szCs w:val="18"/>
                <w:lang w:eastAsia="en-GB"/>
              </w:rPr>
            </w:pPr>
            <w:r w:rsidRPr="00595152">
              <w:rPr>
                <w:rFonts w:ascii="Arial" w:eastAsia="Times New Roman" w:hAnsi="Arial" w:cs="Arial"/>
                <w:b/>
                <w:color w:val="000000"/>
                <w:sz w:val="18"/>
                <w:szCs w:val="18"/>
                <w:lang w:eastAsia="en-GB"/>
              </w:rPr>
              <w:t>All clinical staff</w:t>
            </w:r>
          </w:p>
          <w:p w:rsidR="007B547F" w:rsidRPr="00595152" w:rsidRDefault="007B547F" w:rsidP="00685701">
            <w:pPr>
              <w:autoSpaceDE w:val="0"/>
              <w:autoSpaceDN w:val="0"/>
              <w:adjustRightInd w:val="0"/>
              <w:spacing w:before="60" w:line="240" w:lineRule="auto"/>
              <w:jc w:val="left"/>
              <w:rPr>
                <w:rFonts w:ascii="Arial" w:eastAsia="Times New Roman" w:hAnsi="Arial" w:cs="Arial"/>
                <w:b/>
                <w:sz w:val="20"/>
                <w:szCs w:val="20"/>
                <w:lang w:eastAsia="en-GB"/>
              </w:rPr>
            </w:pPr>
          </w:p>
          <w:p w:rsidR="007B547F" w:rsidRPr="00595152" w:rsidRDefault="007B547F" w:rsidP="00685701">
            <w:pPr>
              <w:autoSpaceDE w:val="0"/>
              <w:autoSpaceDN w:val="0"/>
              <w:adjustRightInd w:val="0"/>
              <w:spacing w:before="60" w:line="240" w:lineRule="auto"/>
              <w:jc w:val="left"/>
              <w:rPr>
                <w:rFonts w:ascii="Arial" w:eastAsia="Times New Roman" w:hAnsi="Arial" w:cs="Arial"/>
                <w:b/>
                <w:sz w:val="20"/>
                <w:szCs w:val="20"/>
                <w:lang w:eastAsia="en-GB"/>
              </w:rPr>
            </w:pPr>
          </w:p>
          <w:p w:rsidR="007B547F" w:rsidRPr="00595152" w:rsidRDefault="007B547F" w:rsidP="00685701">
            <w:pPr>
              <w:autoSpaceDE w:val="0"/>
              <w:autoSpaceDN w:val="0"/>
              <w:adjustRightInd w:val="0"/>
              <w:spacing w:before="60" w:line="240" w:lineRule="auto"/>
              <w:jc w:val="left"/>
              <w:rPr>
                <w:rFonts w:ascii="Arial" w:eastAsia="Times New Roman" w:hAnsi="Arial" w:cs="Arial"/>
                <w:b/>
                <w:sz w:val="20"/>
                <w:szCs w:val="20"/>
                <w:lang w:eastAsia="en-GB"/>
              </w:rPr>
            </w:pPr>
          </w:p>
          <w:p w:rsidR="007B547F" w:rsidRPr="00595152" w:rsidRDefault="007B547F" w:rsidP="00685701">
            <w:pPr>
              <w:autoSpaceDE w:val="0"/>
              <w:autoSpaceDN w:val="0"/>
              <w:adjustRightInd w:val="0"/>
              <w:spacing w:before="60" w:line="240" w:lineRule="auto"/>
              <w:jc w:val="left"/>
              <w:rPr>
                <w:rFonts w:ascii="Arial" w:eastAsia="Times New Roman" w:hAnsi="Arial" w:cs="Arial"/>
                <w:b/>
                <w:sz w:val="20"/>
                <w:szCs w:val="20"/>
                <w:lang w:eastAsia="en-GB"/>
              </w:rPr>
            </w:pPr>
          </w:p>
          <w:p w:rsidR="007B547F" w:rsidRPr="00595152" w:rsidRDefault="007B547F" w:rsidP="00685701">
            <w:pPr>
              <w:autoSpaceDE w:val="0"/>
              <w:autoSpaceDN w:val="0"/>
              <w:adjustRightInd w:val="0"/>
              <w:spacing w:before="60" w:line="240" w:lineRule="auto"/>
              <w:jc w:val="left"/>
              <w:rPr>
                <w:rFonts w:ascii="Arial" w:eastAsia="Times New Roman" w:hAnsi="Arial" w:cs="Arial"/>
                <w:b/>
                <w:sz w:val="20"/>
                <w:szCs w:val="20"/>
                <w:lang w:eastAsia="en-GB"/>
              </w:rPr>
            </w:pPr>
          </w:p>
          <w:p w:rsidR="007B547F" w:rsidRPr="00595152" w:rsidRDefault="007B547F" w:rsidP="00685701">
            <w:pPr>
              <w:autoSpaceDE w:val="0"/>
              <w:autoSpaceDN w:val="0"/>
              <w:adjustRightInd w:val="0"/>
              <w:spacing w:before="60" w:line="240" w:lineRule="auto"/>
              <w:jc w:val="left"/>
              <w:rPr>
                <w:rFonts w:ascii="Arial" w:eastAsia="Times New Roman" w:hAnsi="Arial" w:cs="Arial"/>
                <w:b/>
                <w:sz w:val="20"/>
                <w:szCs w:val="20"/>
                <w:lang w:eastAsia="en-GB"/>
              </w:rPr>
            </w:pPr>
          </w:p>
          <w:p w:rsidR="007B547F" w:rsidRPr="00595152" w:rsidRDefault="007B547F" w:rsidP="00685701">
            <w:pPr>
              <w:autoSpaceDE w:val="0"/>
              <w:autoSpaceDN w:val="0"/>
              <w:adjustRightInd w:val="0"/>
              <w:spacing w:before="60" w:line="240" w:lineRule="auto"/>
              <w:jc w:val="left"/>
              <w:rPr>
                <w:rFonts w:ascii="Arial" w:eastAsia="Times New Roman" w:hAnsi="Arial" w:cs="Arial"/>
                <w:b/>
                <w:sz w:val="20"/>
                <w:szCs w:val="20"/>
                <w:lang w:eastAsia="en-GB"/>
              </w:rPr>
            </w:pPr>
          </w:p>
          <w:p w:rsidR="007B547F" w:rsidRPr="00595152" w:rsidRDefault="007B547F" w:rsidP="00685701">
            <w:pPr>
              <w:autoSpaceDE w:val="0"/>
              <w:autoSpaceDN w:val="0"/>
              <w:adjustRightInd w:val="0"/>
              <w:spacing w:before="60" w:line="240" w:lineRule="auto"/>
              <w:jc w:val="left"/>
              <w:rPr>
                <w:rFonts w:ascii="Arial" w:eastAsia="Times New Roman" w:hAnsi="Arial" w:cs="Arial"/>
                <w:b/>
                <w:sz w:val="20"/>
                <w:szCs w:val="20"/>
                <w:lang w:eastAsia="en-GB"/>
              </w:rPr>
            </w:pPr>
          </w:p>
          <w:p w:rsidR="007B547F" w:rsidRPr="00595152" w:rsidRDefault="007B547F" w:rsidP="00685701">
            <w:pPr>
              <w:autoSpaceDE w:val="0"/>
              <w:autoSpaceDN w:val="0"/>
              <w:adjustRightInd w:val="0"/>
              <w:spacing w:before="60" w:line="240" w:lineRule="auto"/>
              <w:jc w:val="left"/>
              <w:rPr>
                <w:rFonts w:ascii="Arial" w:eastAsia="Times New Roman" w:hAnsi="Arial" w:cs="Arial"/>
                <w:b/>
                <w:sz w:val="20"/>
                <w:szCs w:val="20"/>
                <w:lang w:eastAsia="en-GB"/>
              </w:rPr>
            </w:pPr>
          </w:p>
          <w:p w:rsidR="007B547F" w:rsidRPr="00595152" w:rsidRDefault="007B547F" w:rsidP="00685701">
            <w:pPr>
              <w:autoSpaceDE w:val="0"/>
              <w:autoSpaceDN w:val="0"/>
              <w:adjustRightInd w:val="0"/>
              <w:spacing w:before="60" w:line="240" w:lineRule="auto"/>
              <w:jc w:val="left"/>
              <w:rPr>
                <w:rFonts w:ascii="Arial" w:eastAsia="Times New Roman" w:hAnsi="Arial" w:cs="Arial"/>
                <w:b/>
                <w:color w:val="000000"/>
                <w:sz w:val="20"/>
                <w:szCs w:val="20"/>
                <w:lang w:eastAsia="en-GB"/>
              </w:rPr>
            </w:pPr>
          </w:p>
        </w:tc>
        <w:tc>
          <w:tcPr>
            <w:tcW w:w="4677" w:type="dxa"/>
            <w:shd w:val="clear" w:color="auto" w:fill="auto"/>
          </w:tcPr>
          <w:p w:rsidR="007B547F" w:rsidRPr="00595152" w:rsidRDefault="007B547F" w:rsidP="00FD535D">
            <w:pPr>
              <w:autoSpaceDE w:val="0"/>
              <w:autoSpaceDN w:val="0"/>
              <w:spacing w:before="120" w:line="240" w:lineRule="auto"/>
              <w:jc w:val="left"/>
              <w:rPr>
                <w:rFonts w:ascii="Arial" w:eastAsia="Times New Roman" w:hAnsi="Arial" w:cs="Arial"/>
                <w:b/>
                <w:color w:val="000000"/>
                <w:sz w:val="18"/>
                <w:szCs w:val="18"/>
                <w:lang w:eastAsia="en-GB"/>
              </w:rPr>
            </w:pPr>
            <w:r w:rsidRPr="00595152">
              <w:rPr>
                <w:rFonts w:ascii="Arial" w:eastAsia="Times New Roman" w:hAnsi="Arial" w:cs="Arial"/>
                <w:b/>
                <w:color w:val="000000"/>
                <w:sz w:val="18"/>
                <w:szCs w:val="18"/>
                <w:lang w:eastAsia="en-GB"/>
              </w:rPr>
              <w:t>Safeguarding Adults – What you need to know</w:t>
            </w:r>
          </w:p>
          <w:p w:rsidR="007B547F" w:rsidRPr="00595152" w:rsidRDefault="007B547F" w:rsidP="00685701">
            <w:pPr>
              <w:numPr>
                <w:ilvl w:val="0"/>
                <w:numId w:val="25"/>
              </w:numPr>
              <w:autoSpaceDE w:val="0"/>
              <w:autoSpaceDN w:val="0"/>
              <w:spacing w:before="60" w:line="240" w:lineRule="auto"/>
              <w:jc w:val="left"/>
              <w:rPr>
                <w:rFonts w:ascii="Arial" w:eastAsia="Times New Roman" w:hAnsi="Arial" w:cs="Arial"/>
                <w:color w:val="000000"/>
                <w:sz w:val="18"/>
                <w:szCs w:val="18"/>
                <w:lang w:eastAsia="en-GB"/>
              </w:rPr>
            </w:pPr>
            <w:r w:rsidRPr="00595152">
              <w:rPr>
                <w:rFonts w:ascii="Arial" w:eastAsia="Times New Roman" w:hAnsi="Arial" w:cs="Arial"/>
                <w:color w:val="000000"/>
                <w:sz w:val="18"/>
                <w:szCs w:val="18"/>
                <w:lang w:eastAsia="en-GB"/>
              </w:rPr>
              <w:t>What is abuse and neglect</w:t>
            </w:r>
          </w:p>
          <w:p w:rsidR="007B547F" w:rsidRPr="00595152" w:rsidRDefault="007B547F" w:rsidP="00685701">
            <w:pPr>
              <w:numPr>
                <w:ilvl w:val="0"/>
                <w:numId w:val="25"/>
              </w:numPr>
              <w:autoSpaceDE w:val="0"/>
              <w:autoSpaceDN w:val="0"/>
              <w:spacing w:before="60" w:line="240" w:lineRule="auto"/>
              <w:jc w:val="left"/>
              <w:rPr>
                <w:rFonts w:ascii="Arial" w:eastAsia="Times New Roman" w:hAnsi="Arial" w:cs="Arial"/>
                <w:color w:val="000000"/>
                <w:sz w:val="18"/>
                <w:szCs w:val="18"/>
                <w:lang w:eastAsia="en-GB"/>
              </w:rPr>
            </w:pPr>
            <w:r w:rsidRPr="00595152">
              <w:rPr>
                <w:rFonts w:ascii="Arial" w:eastAsia="Times New Roman" w:hAnsi="Arial" w:cs="Arial"/>
                <w:color w:val="000000"/>
                <w:sz w:val="18"/>
                <w:szCs w:val="18"/>
                <w:lang w:eastAsia="en-GB"/>
              </w:rPr>
              <w:t>Understanding the terms ‘vulnerable’ and adults ‘at risk’</w:t>
            </w:r>
          </w:p>
          <w:p w:rsidR="007B547F" w:rsidRPr="00595152" w:rsidRDefault="007B547F" w:rsidP="00685701">
            <w:pPr>
              <w:numPr>
                <w:ilvl w:val="0"/>
                <w:numId w:val="25"/>
              </w:numPr>
              <w:autoSpaceDE w:val="0"/>
              <w:autoSpaceDN w:val="0"/>
              <w:spacing w:before="60" w:line="240" w:lineRule="auto"/>
              <w:jc w:val="left"/>
              <w:rPr>
                <w:rFonts w:ascii="Arial" w:eastAsia="Times New Roman" w:hAnsi="Arial" w:cs="Arial"/>
                <w:color w:val="000000"/>
                <w:sz w:val="18"/>
                <w:szCs w:val="18"/>
                <w:lang w:eastAsia="en-GB"/>
              </w:rPr>
            </w:pPr>
            <w:r w:rsidRPr="00595152">
              <w:rPr>
                <w:rFonts w:ascii="Arial" w:eastAsia="Times New Roman" w:hAnsi="Arial" w:cs="Arial"/>
                <w:color w:val="000000"/>
                <w:sz w:val="18"/>
                <w:szCs w:val="18"/>
                <w:lang w:eastAsia="en-GB"/>
              </w:rPr>
              <w:t>How to recognise potential or actual abusive situations</w:t>
            </w:r>
          </w:p>
          <w:p w:rsidR="007B547F" w:rsidRPr="00595152" w:rsidRDefault="007B547F" w:rsidP="00685701">
            <w:pPr>
              <w:numPr>
                <w:ilvl w:val="0"/>
                <w:numId w:val="25"/>
              </w:numPr>
              <w:autoSpaceDE w:val="0"/>
              <w:autoSpaceDN w:val="0"/>
              <w:spacing w:before="60" w:line="240" w:lineRule="auto"/>
              <w:jc w:val="left"/>
              <w:rPr>
                <w:rFonts w:ascii="Arial" w:eastAsia="Times New Roman" w:hAnsi="Arial" w:cs="Arial"/>
                <w:color w:val="000000"/>
                <w:sz w:val="18"/>
                <w:szCs w:val="18"/>
                <w:lang w:eastAsia="en-GB"/>
              </w:rPr>
            </w:pPr>
            <w:r w:rsidRPr="00595152">
              <w:rPr>
                <w:rFonts w:ascii="Arial" w:eastAsia="Times New Roman" w:hAnsi="Arial" w:cs="Arial"/>
                <w:color w:val="000000"/>
                <w:sz w:val="18"/>
                <w:szCs w:val="18"/>
                <w:lang w:eastAsia="en-GB"/>
              </w:rPr>
              <w:t xml:space="preserve">An overview of the background legislation and guidance </w:t>
            </w:r>
          </w:p>
          <w:p w:rsidR="007B547F" w:rsidRPr="00595152" w:rsidRDefault="007B547F" w:rsidP="00685701">
            <w:pPr>
              <w:numPr>
                <w:ilvl w:val="0"/>
                <w:numId w:val="25"/>
              </w:numPr>
              <w:autoSpaceDE w:val="0"/>
              <w:autoSpaceDN w:val="0"/>
              <w:spacing w:before="60" w:line="240" w:lineRule="auto"/>
              <w:jc w:val="left"/>
              <w:rPr>
                <w:rFonts w:ascii="Arial" w:eastAsia="Times New Roman" w:hAnsi="Arial" w:cs="Arial"/>
                <w:color w:val="000000"/>
                <w:sz w:val="18"/>
                <w:szCs w:val="18"/>
                <w:lang w:eastAsia="en-GB"/>
              </w:rPr>
            </w:pPr>
            <w:r w:rsidRPr="00595152">
              <w:rPr>
                <w:rFonts w:ascii="Arial" w:eastAsia="Times New Roman" w:hAnsi="Arial" w:cs="Arial"/>
                <w:color w:val="000000"/>
                <w:sz w:val="18"/>
                <w:szCs w:val="18"/>
                <w:lang w:eastAsia="en-GB"/>
              </w:rPr>
              <w:t xml:space="preserve">Recognition of local pathways and safeguarding structures </w:t>
            </w:r>
          </w:p>
          <w:p w:rsidR="007B547F" w:rsidRPr="00595152" w:rsidRDefault="007B547F" w:rsidP="00685701">
            <w:pPr>
              <w:autoSpaceDE w:val="0"/>
              <w:autoSpaceDN w:val="0"/>
              <w:spacing w:before="60" w:line="240" w:lineRule="auto"/>
              <w:jc w:val="left"/>
              <w:rPr>
                <w:rFonts w:ascii="Arial" w:eastAsia="Times New Roman" w:hAnsi="Arial" w:cs="Arial"/>
                <w:color w:val="000000"/>
                <w:sz w:val="18"/>
                <w:szCs w:val="18"/>
                <w:lang w:eastAsia="en-GB"/>
              </w:rPr>
            </w:pPr>
            <w:r w:rsidRPr="00595152">
              <w:rPr>
                <w:rFonts w:ascii="Arial" w:eastAsia="Times New Roman" w:hAnsi="Arial" w:cs="Arial"/>
                <w:color w:val="000000"/>
                <w:sz w:val="18"/>
                <w:szCs w:val="18"/>
                <w:lang w:eastAsia="en-GB"/>
              </w:rPr>
              <w:t>Understanding of CQC outcome 7 expectations</w:t>
            </w:r>
          </w:p>
          <w:p w:rsidR="007B547F" w:rsidRPr="00595152" w:rsidRDefault="007B547F" w:rsidP="00685701">
            <w:pPr>
              <w:autoSpaceDE w:val="0"/>
              <w:autoSpaceDN w:val="0"/>
              <w:spacing w:before="60" w:line="240" w:lineRule="auto"/>
              <w:jc w:val="left"/>
              <w:rPr>
                <w:rFonts w:ascii="Arial" w:eastAsia="Times New Roman" w:hAnsi="Arial" w:cs="Arial"/>
                <w:color w:val="000000"/>
                <w:sz w:val="18"/>
                <w:szCs w:val="18"/>
                <w:lang w:eastAsia="en-GB"/>
              </w:rPr>
            </w:pPr>
          </w:p>
          <w:p w:rsidR="007B547F" w:rsidRPr="00595152" w:rsidRDefault="00667AF5" w:rsidP="00685701">
            <w:pPr>
              <w:autoSpaceDE w:val="0"/>
              <w:autoSpaceDN w:val="0"/>
              <w:spacing w:before="60" w:line="240" w:lineRule="auto"/>
              <w:jc w:val="left"/>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Understanding the Mental C</w:t>
            </w:r>
            <w:r w:rsidR="007B547F" w:rsidRPr="00595152">
              <w:rPr>
                <w:rFonts w:ascii="Arial" w:eastAsia="Times New Roman" w:hAnsi="Arial" w:cs="Arial"/>
                <w:b/>
                <w:color w:val="000000"/>
                <w:sz w:val="18"/>
                <w:szCs w:val="18"/>
                <w:lang w:eastAsia="en-GB"/>
              </w:rPr>
              <w:t xml:space="preserve">apacity Act (MCA) and the Deprivation of Liberty Safeguards (DOLS) </w:t>
            </w:r>
          </w:p>
          <w:p w:rsidR="007B547F" w:rsidRPr="00595152" w:rsidRDefault="007B547F" w:rsidP="00685701">
            <w:pPr>
              <w:numPr>
                <w:ilvl w:val="0"/>
                <w:numId w:val="26"/>
              </w:numPr>
              <w:autoSpaceDE w:val="0"/>
              <w:autoSpaceDN w:val="0"/>
              <w:spacing w:before="60" w:line="240" w:lineRule="auto"/>
              <w:jc w:val="left"/>
              <w:rPr>
                <w:rFonts w:ascii="Arial" w:eastAsia="Times New Roman" w:hAnsi="Arial" w:cs="Arial"/>
                <w:color w:val="000000"/>
                <w:sz w:val="18"/>
                <w:szCs w:val="18"/>
                <w:lang w:eastAsia="en-GB"/>
              </w:rPr>
            </w:pPr>
            <w:r w:rsidRPr="00595152">
              <w:rPr>
                <w:rFonts w:ascii="Arial" w:eastAsia="Times New Roman" w:hAnsi="Arial" w:cs="Arial"/>
                <w:color w:val="000000"/>
                <w:sz w:val="18"/>
                <w:szCs w:val="18"/>
                <w:lang w:eastAsia="en-GB"/>
              </w:rPr>
              <w:t>Awareness of the legal framework underpinning the mental capacity Act 2005 and the Deprivation of Liberty safeguards</w:t>
            </w:r>
          </w:p>
          <w:p w:rsidR="007B547F" w:rsidRPr="00595152" w:rsidRDefault="007B547F" w:rsidP="00685701">
            <w:pPr>
              <w:numPr>
                <w:ilvl w:val="0"/>
                <w:numId w:val="26"/>
              </w:numPr>
              <w:autoSpaceDE w:val="0"/>
              <w:autoSpaceDN w:val="0"/>
              <w:spacing w:before="60" w:line="240" w:lineRule="auto"/>
              <w:jc w:val="left"/>
              <w:rPr>
                <w:rFonts w:ascii="Arial" w:eastAsia="Times New Roman" w:hAnsi="Arial" w:cs="Arial"/>
                <w:color w:val="000000"/>
                <w:sz w:val="18"/>
                <w:szCs w:val="18"/>
                <w:lang w:eastAsia="en-GB"/>
              </w:rPr>
            </w:pPr>
            <w:r w:rsidRPr="00595152">
              <w:rPr>
                <w:rFonts w:ascii="Arial" w:eastAsia="Times New Roman" w:hAnsi="Arial" w:cs="Arial"/>
                <w:color w:val="000000"/>
                <w:sz w:val="18"/>
                <w:szCs w:val="18"/>
                <w:lang w:eastAsia="en-GB"/>
              </w:rPr>
              <w:t>Roles and responsibilities in respect of</w:t>
            </w:r>
            <w:r w:rsidRPr="00595152">
              <w:rPr>
                <w:rFonts w:ascii="Arial" w:eastAsia="Times New Roman" w:hAnsi="Arial" w:cs="Arial"/>
                <w:color w:val="000000"/>
                <w:sz w:val="20"/>
                <w:szCs w:val="20"/>
                <w:lang w:eastAsia="en-GB"/>
              </w:rPr>
              <w:t xml:space="preserve"> </w:t>
            </w:r>
            <w:r w:rsidRPr="00595152">
              <w:rPr>
                <w:rFonts w:ascii="Arial" w:eastAsia="Times New Roman" w:hAnsi="Arial" w:cs="Arial"/>
                <w:color w:val="000000"/>
                <w:sz w:val="18"/>
                <w:szCs w:val="18"/>
                <w:lang w:eastAsia="en-GB"/>
              </w:rPr>
              <w:t>this legislation</w:t>
            </w:r>
          </w:p>
          <w:p w:rsidR="007B547F" w:rsidRPr="00595152" w:rsidRDefault="007B547F" w:rsidP="00685701">
            <w:pPr>
              <w:numPr>
                <w:ilvl w:val="0"/>
                <w:numId w:val="26"/>
              </w:numPr>
              <w:autoSpaceDE w:val="0"/>
              <w:autoSpaceDN w:val="0"/>
              <w:spacing w:before="60" w:line="240" w:lineRule="auto"/>
              <w:jc w:val="left"/>
              <w:rPr>
                <w:rFonts w:ascii="Arial" w:eastAsia="Times New Roman" w:hAnsi="Arial" w:cs="Arial"/>
                <w:color w:val="000000"/>
                <w:sz w:val="18"/>
                <w:szCs w:val="18"/>
                <w:lang w:eastAsia="en-GB"/>
              </w:rPr>
            </w:pPr>
            <w:r w:rsidRPr="00595152">
              <w:rPr>
                <w:rFonts w:ascii="Arial" w:eastAsia="Times New Roman" w:hAnsi="Arial" w:cs="Arial"/>
                <w:color w:val="000000"/>
                <w:sz w:val="18"/>
                <w:szCs w:val="18"/>
                <w:lang w:eastAsia="en-GB"/>
              </w:rPr>
              <w:t>Guidance on completing capacity assessments and applying the best interests check list</w:t>
            </w:r>
          </w:p>
          <w:p w:rsidR="007B547F" w:rsidRPr="00595152" w:rsidRDefault="007B547F" w:rsidP="00685701">
            <w:pPr>
              <w:numPr>
                <w:ilvl w:val="0"/>
                <w:numId w:val="26"/>
              </w:numPr>
              <w:autoSpaceDE w:val="0"/>
              <w:autoSpaceDN w:val="0"/>
              <w:spacing w:before="60" w:line="240" w:lineRule="auto"/>
              <w:jc w:val="left"/>
              <w:rPr>
                <w:rFonts w:ascii="Arial" w:eastAsia="Times New Roman" w:hAnsi="Arial" w:cs="Arial"/>
                <w:color w:val="000000"/>
                <w:sz w:val="18"/>
                <w:szCs w:val="18"/>
                <w:lang w:eastAsia="en-GB"/>
              </w:rPr>
            </w:pPr>
            <w:r w:rsidRPr="00595152">
              <w:rPr>
                <w:rFonts w:ascii="Arial" w:eastAsia="Times New Roman" w:hAnsi="Arial" w:cs="Arial"/>
                <w:color w:val="000000"/>
                <w:sz w:val="18"/>
                <w:szCs w:val="18"/>
                <w:lang w:eastAsia="en-GB"/>
              </w:rPr>
              <w:t>What makes a restriction a deprivation?</w:t>
            </w:r>
          </w:p>
          <w:p w:rsidR="007B547F" w:rsidRPr="00595152" w:rsidRDefault="007B547F" w:rsidP="00685701">
            <w:pPr>
              <w:numPr>
                <w:ilvl w:val="0"/>
                <w:numId w:val="26"/>
              </w:numPr>
              <w:autoSpaceDE w:val="0"/>
              <w:autoSpaceDN w:val="0"/>
              <w:spacing w:before="60" w:line="240" w:lineRule="auto"/>
              <w:jc w:val="left"/>
              <w:rPr>
                <w:rFonts w:ascii="Arial" w:eastAsia="Times New Roman" w:hAnsi="Arial" w:cs="Arial"/>
                <w:color w:val="000000"/>
                <w:sz w:val="18"/>
                <w:szCs w:val="18"/>
                <w:lang w:eastAsia="en-GB"/>
              </w:rPr>
            </w:pPr>
            <w:r w:rsidRPr="00595152">
              <w:rPr>
                <w:rFonts w:ascii="Arial" w:eastAsia="Times New Roman" w:hAnsi="Arial" w:cs="Arial"/>
                <w:color w:val="000000"/>
                <w:sz w:val="18"/>
                <w:szCs w:val="18"/>
                <w:lang w:eastAsia="en-GB"/>
              </w:rPr>
              <w:t>Awareness of the role of the Independent</w:t>
            </w:r>
          </w:p>
          <w:p w:rsidR="007B547F" w:rsidRPr="00595152" w:rsidRDefault="00667AF5" w:rsidP="00685701">
            <w:pPr>
              <w:autoSpaceDE w:val="0"/>
              <w:autoSpaceDN w:val="0"/>
              <w:spacing w:before="60" w:line="240" w:lineRule="auto"/>
              <w:jc w:val="left"/>
              <w:rPr>
                <w:rFonts w:ascii="Arial" w:eastAsia="Times New Roman" w:hAnsi="Arial" w:cs="Arial"/>
                <w:color w:val="000000"/>
                <w:sz w:val="20"/>
                <w:szCs w:val="20"/>
                <w:lang w:eastAsia="en-GB"/>
              </w:rPr>
            </w:pPr>
            <w:r>
              <w:rPr>
                <w:rFonts w:ascii="Arial" w:eastAsia="Times New Roman" w:hAnsi="Arial" w:cs="Arial"/>
                <w:color w:val="000000"/>
                <w:sz w:val="18"/>
                <w:szCs w:val="18"/>
                <w:lang w:eastAsia="en-GB"/>
              </w:rPr>
              <w:t xml:space="preserve">              Mental C</w:t>
            </w:r>
            <w:r w:rsidR="007B547F" w:rsidRPr="00595152">
              <w:rPr>
                <w:rFonts w:ascii="Arial" w:eastAsia="Times New Roman" w:hAnsi="Arial" w:cs="Arial"/>
                <w:color w:val="000000"/>
                <w:sz w:val="18"/>
                <w:szCs w:val="18"/>
                <w:lang w:eastAsia="en-GB"/>
              </w:rPr>
              <w:t>apacity Advocate (IMCA)</w:t>
            </w:r>
          </w:p>
        </w:tc>
        <w:tc>
          <w:tcPr>
            <w:tcW w:w="7307" w:type="dxa"/>
            <w:shd w:val="clear" w:color="auto" w:fill="auto"/>
          </w:tcPr>
          <w:p w:rsidR="007B547F" w:rsidRPr="00595152" w:rsidRDefault="007B547F" w:rsidP="00FD535D">
            <w:pPr>
              <w:spacing w:before="120" w:line="240" w:lineRule="auto"/>
              <w:jc w:val="left"/>
              <w:rPr>
                <w:rFonts w:ascii="Arial" w:eastAsia="Times New Roman" w:hAnsi="Arial" w:cs="Arial"/>
                <w:sz w:val="18"/>
                <w:szCs w:val="18"/>
                <w:lang w:eastAsia="en-GB"/>
              </w:rPr>
            </w:pPr>
            <w:r w:rsidRPr="00595152">
              <w:rPr>
                <w:rFonts w:ascii="Arial" w:eastAsia="Times New Roman" w:hAnsi="Arial" w:cs="Arial"/>
                <w:sz w:val="18"/>
                <w:szCs w:val="18"/>
                <w:lang w:eastAsia="en-GB"/>
              </w:rPr>
              <w:t xml:space="preserve">Link to the </w:t>
            </w:r>
            <w:r w:rsidR="00667AF5">
              <w:rPr>
                <w:rFonts w:ascii="Arial" w:eastAsia="Times New Roman" w:hAnsi="Arial" w:cs="Arial"/>
                <w:b/>
                <w:sz w:val="18"/>
                <w:szCs w:val="18"/>
                <w:lang w:eastAsia="en-GB"/>
              </w:rPr>
              <w:t>Pan Lancashire and Cumbria Multi Agency Safeguarding Adult Procedures M</w:t>
            </w:r>
            <w:r w:rsidRPr="00595152">
              <w:rPr>
                <w:rFonts w:ascii="Arial" w:eastAsia="Times New Roman" w:hAnsi="Arial" w:cs="Arial"/>
                <w:b/>
                <w:sz w:val="18"/>
                <w:szCs w:val="18"/>
                <w:lang w:eastAsia="en-GB"/>
              </w:rPr>
              <w:t>anual.</w:t>
            </w:r>
            <w:r w:rsidRPr="00595152">
              <w:rPr>
                <w:rFonts w:ascii="Arial" w:eastAsia="Times New Roman" w:hAnsi="Arial" w:cs="Arial"/>
                <w:sz w:val="18"/>
                <w:szCs w:val="18"/>
                <w:lang w:eastAsia="en-GB"/>
              </w:rPr>
              <w:t xml:space="preserve"> The manual provides information about safeguarding adults at risk of abuse and neglect and how to make a safeguarding adult alert into social care   </w:t>
            </w:r>
            <w:hyperlink r:id="rId38" w:history="1">
              <w:r w:rsidRPr="00595152">
                <w:rPr>
                  <w:rFonts w:ascii="Arial" w:eastAsia="Times New Roman" w:hAnsi="Arial" w:cs="Arial"/>
                  <w:color w:val="0000FF"/>
                  <w:sz w:val="18"/>
                  <w:szCs w:val="18"/>
                  <w:u w:val="single"/>
                  <w:lang w:eastAsia="en-GB"/>
                </w:rPr>
                <w:t>http://plcsab.proceduresonline.com/</w:t>
              </w:r>
            </w:hyperlink>
            <w:r w:rsidRPr="00595152">
              <w:rPr>
                <w:rFonts w:ascii="Arial" w:eastAsia="Times New Roman" w:hAnsi="Arial" w:cs="Arial"/>
                <w:sz w:val="18"/>
                <w:szCs w:val="18"/>
                <w:lang w:eastAsia="en-GB"/>
              </w:rPr>
              <w:t xml:space="preserve">    </w:t>
            </w:r>
          </w:p>
          <w:p w:rsidR="007B547F" w:rsidRPr="00595152" w:rsidRDefault="007B547F" w:rsidP="00685701">
            <w:pPr>
              <w:spacing w:line="240" w:lineRule="auto"/>
              <w:jc w:val="left"/>
              <w:rPr>
                <w:rFonts w:ascii="Arial" w:eastAsia="Times New Roman" w:hAnsi="Arial" w:cs="Arial"/>
                <w:b/>
                <w:sz w:val="18"/>
                <w:szCs w:val="18"/>
                <w:lang w:eastAsia="en-GB"/>
              </w:rPr>
            </w:pPr>
          </w:p>
          <w:p w:rsidR="007B547F" w:rsidRPr="00595152" w:rsidRDefault="007B547F" w:rsidP="00685701">
            <w:pPr>
              <w:spacing w:line="240" w:lineRule="auto"/>
              <w:jc w:val="left"/>
              <w:rPr>
                <w:rFonts w:ascii="Arial" w:eastAsia="Times New Roman" w:hAnsi="Arial" w:cs="Arial"/>
                <w:sz w:val="18"/>
                <w:szCs w:val="18"/>
                <w:lang w:eastAsia="en-GB"/>
              </w:rPr>
            </w:pPr>
            <w:r w:rsidRPr="00595152">
              <w:rPr>
                <w:rFonts w:ascii="Arial" w:eastAsia="Times New Roman" w:hAnsi="Arial" w:cs="Arial"/>
                <w:b/>
                <w:sz w:val="18"/>
                <w:szCs w:val="18"/>
                <w:lang w:eastAsia="en-GB"/>
              </w:rPr>
              <w:t>ELearning programme SCIE</w:t>
            </w:r>
            <w:r w:rsidRPr="00595152">
              <w:rPr>
                <w:rFonts w:ascii="Arial" w:eastAsia="Times New Roman" w:hAnsi="Arial" w:cs="Arial"/>
                <w:sz w:val="18"/>
                <w:szCs w:val="18"/>
                <w:lang w:eastAsia="en-GB"/>
              </w:rPr>
              <w:t xml:space="preserve"> website  </w:t>
            </w:r>
            <w:hyperlink r:id="rId39" w:history="1">
              <w:r w:rsidRPr="00595152">
                <w:rPr>
                  <w:rFonts w:ascii="Arial" w:eastAsia="Times New Roman" w:hAnsi="Arial" w:cs="Arial"/>
                  <w:color w:val="0000FF"/>
                  <w:sz w:val="18"/>
                  <w:szCs w:val="18"/>
                  <w:u w:val="single"/>
                  <w:lang w:eastAsia="en-GB"/>
                </w:rPr>
                <w:t>http://www.scie.org.uk/publications/elearning/index.asp</w:t>
              </w:r>
            </w:hyperlink>
            <w:r w:rsidRPr="00595152">
              <w:rPr>
                <w:rFonts w:ascii="Arial" w:eastAsia="Times New Roman" w:hAnsi="Arial" w:cs="Arial"/>
                <w:sz w:val="18"/>
                <w:szCs w:val="18"/>
                <w:lang w:eastAsia="en-GB"/>
              </w:rPr>
              <w:t xml:space="preserve"> </w:t>
            </w:r>
          </w:p>
          <w:p w:rsidR="007B547F" w:rsidRPr="00595152" w:rsidRDefault="007B547F" w:rsidP="00685701">
            <w:pPr>
              <w:spacing w:line="240" w:lineRule="auto"/>
              <w:jc w:val="left"/>
              <w:rPr>
                <w:rFonts w:ascii="Arial" w:eastAsia="Times New Roman" w:hAnsi="Arial" w:cs="Arial"/>
                <w:sz w:val="18"/>
                <w:szCs w:val="18"/>
                <w:lang w:eastAsia="en-GB"/>
              </w:rPr>
            </w:pPr>
          </w:p>
          <w:p w:rsidR="007B547F" w:rsidRPr="00595152" w:rsidRDefault="007B547F" w:rsidP="00685701">
            <w:pPr>
              <w:spacing w:line="240" w:lineRule="auto"/>
              <w:jc w:val="left"/>
              <w:rPr>
                <w:rFonts w:ascii="Arial" w:eastAsia="Times New Roman" w:hAnsi="Arial" w:cs="Arial"/>
                <w:sz w:val="18"/>
                <w:szCs w:val="18"/>
                <w:lang w:eastAsia="en-GB"/>
              </w:rPr>
            </w:pPr>
            <w:r w:rsidRPr="00595152">
              <w:rPr>
                <w:rFonts w:ascii="Arial" w:eastAsia="Times New Roman" w:hAnsi="Arial" w:cs="Arial"/>
                <w:b/>
                <w:sz w:val="18"/>
                <w:szCs w:val="18"/>
                <w:lang w:eastAsia="en-GB"/>
              </w:rPr>
              <w:t>CCG Safeguarding and Mental Capacity</w:t>
            </w:r>
            <w:r w:rsidR="00667AF5">
              <w:rPr>
                <w:rFonts w:ascii="Arial" w:eastAsia="Times New Roman" w:hAnsi="Arial" w:cs="Arial"/>
                <w:b/>
                <w:sz w:val="18"/>
                <w:szCs w:val="18"/>
                <w:lang w:eastAsia="en-GB"/>
              </w:rPr>
              <w:t xml:space="preserve"> Act S</w:t>
            </w:r>
            <w:r w:rsidRPr="00595152">
              <w:rPr>
                <w:rFonts w:ascii="Arial" w:eastAsia="Times New Roman" w:hAnsi="Arial" w:cs="Arial"/>
                <w:b/>
                <w:sz w:val="18"/>
                <w:szCs w:val="18"/>
                <w:lang w:eastAsia="en-GB"/>
              </w:rPr>
              <w:t>tandards</w:t>
            </w:r>
            <w:r w:rsidRPr="00595152">
              <w:rPr>
                <w:rFonts w:ascii="Arial" w:eastAsia="Times New Roman" w:hAnsi="Arial" w:cs="Arial"/>
                <w:sz w:val="18"/>
                <w:szCs w:val="18"/>
                <w:lang w:eastAsia="en-GB"/>
              </w:rPr>
              <w:t xml:space="preserve"> for commissioned services appendix 4 safeguarding standards for </w:t>
            </w:r>
            <w:r w:rsidR="009706A3">
              <w:rPr>
                <w:rFonts w:ascii="Arial" w:eastAsia="Times New Roman" w:hAnsi="Arial" w:cs="Arial"/>
                <w:sz w:val="18"/>
                <w:szCs w:val="18"/>
                <w:lang w:eastAsia="en-GB"/>
              </w:rPr>
              <w:t>staff</w:t>
            </w:r>
            <w:r w:rsidRPr="00595152">
              <w:rPr>
                <w:rFonts w:ascii="Arial" w:eastAsia="Times New Roman" w:hAnsi="Arial" w:cs="Arial"/>
                <w:sz w:val="18"/>
                <w:szCs w:val="18"/>
                <w:lang w:eastAsia="en-GB"/>
              </w:rPr>
              <w:t xml:space="preserve"> can be accessed on the CCG websites.  </w:t>
            </w:r>
          </w:p>
          <w:p w:rsidR="007B547F" w:rsidRPr="00595152" w:rsidRDefault="007B547F" w:rsidP="00685701">
            <w:pPr>
              <w:spacing w:line="240" w:lineRule="auto"/>
              <w:jc w:val="left"/>
              <w:rPr>
                <w:rFonts w:ascii="Arial" w:eastAsia="Times New Roman" w:hAnsi="Arial" w:cs="Arial"/>
                <w:b/>
                <w:sz w:val="18"/>
                <w:szCs w:val="18"/>
                <w:u w:val="single"/>
                <w:lang w:eastAsia="en-GB"/>
              </w:rPr>
            </w:pPr>
          </w:p>
          <w:p w:rsidR="007B547F" w:rsidRPr="00595152" w:rsidRDefault="007B547F" w:rsidP="00685701">
            <w:pPr>
              <w:spacing w:line="240" w:lineRule="auto"/>
              <w:jc w:val="left"/>
              <w:rPr>
                <w:rFonts w:ascii="Arial" w:eastAsia="Times New Roman" w:hAnsi="Arial" w:cs="Arial"/>
                <w:sz w:val="18"/>
                <w:szCs w:val="18"/>
                <w:lang w:eastAsia="en-GB"/>
              </w:rPr>
            </w:pPr>
          </w:p>
          <w:p w:rsidR="007B547F" w:rsidRDefault="009706A3" w:rsidP="009706A3">
            <w:pPr>
              <w:spacing w:line="240" w:lineRule="auto"/>
              <w:jc w:val="left"/>
              <w:rPr>
                <w:rFonts w:ascii="Arial" w:eastAsia="Times New Roman" w:hAnsi="Arial" w:cs="Arial"/>
                <w:sz w:val="18"/>
                <w:szCs w:val="18"/>
                <w:lang w:eastAsia="en-GB"/>
              </w:rPr>
            </w:pPr>
            <w:r>
              <w:rPr>
                <w:rFonts w:ascii="Arial" w:eastAsia="Times New Roman" w:hAnsi="Arial" w:cs="Arial"/>
                <w:sz w:val="18"/>
                <w:szCs w:val="18"/>
                <w:lang w:eastAsia="en-GB"/>
              </w:rPr>
              <w:t>S</w:t>
            </w:r>
            <w:r w:rsidR="007B547F" w:rsidRPr="00595152">
              <w:rPr>
                <w:rFonts w:ascii="Arial" w:eastAsia="Times New Roman" w:hAnsi="Arial" w:cs="Arial"/>
                <w:sz w:val="18"/>
                <w:szCs w:val="18"/>
                <w:lang w:eastAsia="en-GB"/>
              </w:rPr>
              <w:t>afeguarding leads</w:t>
            </w:r>
            <w:r>
              <w:rPr>
                <w:rFonts w:ascii="Arial" w:eastAsia="Times New Roman" w:hAnsi="Arial" w:cs="Arial"/>
                <w:sz w:val="18"/>
                <w:szCs w:val="18"/>
                <w:lang w:eastAsia="en-GB"/>
              </w:rPr>
              <w:t>/champions</w:t>
            </w:r>
            <w:r w:rsidR="007B547F" w:rsidRPr="00595152">
              <w:rPr>
                <w:rFonts w:ascii="Arial" w:eastAsia="Times New Roman" w:hAnsi="Arial" w:cs="Arial"/>
                <w:sz w:val="18"/>
                <w:szCs w:val="18"/>
                <w:lang w:eastAsia="en-GB"/>
              </w:rPr>
              <w:t xml:space="preserve"> and </w:t>
            </w:r>
            <w:r>
              <w:rPr>
                <w:rFonts w:ascii="Arial" w:eastAsia="Times New Roman" w:hAnsi="Arial" w:cs="Arial"/>
                <w:sz w:val="18"/>
                <w:szCs w:val="18"/>
                <w:lang w:eastAsia="en-GB"/>
              </w:rPr>
              <w:t>registered managers</w:t>
            </w:r>
            <w:r w:rsidR="007B547F" w:rsidRPr="00595152">
              <w:rPr>
                <w:rFonts w:ascii="Arial" w:eastAsia="Times New Roman" w:hAnsi="Arial" w:cs="Arial"/>
                <w:sz w:val="18"/>
                <w:szCs w:val="18"/>
                <w:lang w:eastAsia="en-GB"/>
              </w:rPr>
              <w:t xml:space="preserve"> may wish to arrange </w:t>
            </w:r>
            <w:r w:rsidR="007B547F" w:rsidRPr="00595152">
              <w:rPr>
                <w:rFonts w:ascii="Arial" w:eastAsia="Times New Roman" w:hAnsi="Arial" w:cs="Arial"/>
                <w:b/>
                <w:sz w:val="18"/>
                <w:szCs w:val="18"/>
                <w:lang w:eastAsia="en-GB"/>
              </w:rPr>
              <w:t>in house training sessions</w:t>
            </w:r>
            <w:r w:rsidR="007B547F" w:rsidRPr="00595152">
              <w:rPr>
                <w:rFonts w:ascii="Arial" w:eastAsia="Times New Roman" w:hAnsi="Arial" w:cs="Arial"/>
                <w:sz w:val="18"/>
                <w:szCs w:val="18"/>
                <w:lang w:eastAsia="en-GB"/>
              </w:rPr>
              <w:t xml:space="preserve"> as a time effective way of delivering training to a group. They could simply go through their </w:t>
            </w:r>
            <w:r>
              <w:rPr>
                <w:rFonts w:ascii="Arial" w:eastAsia="Times New Roman" w:hAnsi="Arial" w:cs="Arial"/>
                <w:sz w:val="18"/>
                <w:szCs w:val="18"/>
                <w:lang w:eastAsia="en-GB"/>
              </w:rPr>
              <w:t>current</w:t>
            </w:r>
            <w:r w:rsidR="007B547F" w:rsidRPr="00595152">
              <w:rPr>
                <w:rFonts w:ascii="Arial" w:eastAsia="Times New Roman" w:hAnsi="Arial" w:cs="Arial"/>
                <w:sz w:val="18"/>
                <w:szCs w:val="18"/>
                <w:lang w:eastAsia="en-GB"/>
              </w:rPr>
              <w:t xml:space="preserve"> policy, discuss potential case scenarios or deliver a presentation. </w:t>
            </w:r>
          </w:p>
          <w:p w:rsidR="003C3F23" w:rsidRPr="00595152" w:rsidRDefault="003C3F23" w:rsidP="009706A3">
            <w:pPr>
              <w:spacing w:line="240" w:lineRule="auto"/>
              <w:jc w:val="left"/>
              <w:rPr>
                <w:rFonts w:ascii="Arial" w:eastAsia="Times New Roman" w:hAnsi="Arial" w:cs="Arial"/>
                <w:b/>
                <w:sz w:val="24"/>
                <w:szCs w:val="24"/>
                <w:u w:val="single"/>
                <w:lang w:eastAsia="en-GB"/>
              </w:rPr>
            </w:pPr>
          </w:p>
        </w:tc>
      </w:tr>
      <w:tr w:rsidR="007B547F" w:rsidRPr="00595152" w:rsidTr="00986D4B">
        <w:trPr>
          <w:trHeight w:val="498"/>
          <w:jc w:val="center"/>
        </w:trPr>
        <w:tc>
          <w:tcPr>
            <w:tcW w:w="2100" w:type="dxa"/>
            <w:shd w:val="clear" w:color="auto" w:fill="auto"/>
          </w:tcPr>
          <w:p w:rsidR="007B547F" w:rsidRPr="00595152" w:rsidRDefault="007B547F" w:rsidP="00FD535D">
            <w:pPr>
              <w:autoSpaceDE w:val="0"/>
              <w:autoSpaceDN w:val="0"/>
              <w:adjustRightInd w:val="0"/>
              <w:spacing w:before="120" w:line="240" w:lineRule="auto"/>
              <w:jc w:val="left"/>
              <w:rPr>
                <w:rFonts w:ascii="Arial" w:eastAsia="Times New Roman" w:hAnsi="Arial" w:cs="Arial"/>
                <w:b/>
                <w:color w:val="000000"/>
                <w:sz w:val="18"/>
                <w:szCs w:val="18"/>
                <w:lang w:eastAsia="en-GB"/>
              </w:rPr>
            </w:pPr>
            <w:r w:rsidRPr="00595152">
              <w:rPr>
                <w:rFonts w:ascii="Arial" w:eastAsia="Times New Roman" w:hAnsi="Arial" w:cs="Arial"/>
                <w:b/>
                <w:color w:val="000000"/>
                <w:sz w:val="18"/>
                <w:szCs w:val="18"/>
                <w:lang w:eastAsia="en-GB"/>
              </w:rPr>
              <w:t>All staff</w:t>
            </w:r>
          </w:p>
        </w:tc>
        <w:tc>
          <w:tcPr>
            <w:tcW w:w="4677" w:type="dxa"/>
            <w:shd w:val="clear" w:color="auto" w:fill="auto"/>
          </w:tcPr>
          <w:p w:rsidR="007B547F" w:rsidRPr="00595152" w:rsidRDefault="007B547F" w:rsidP="00FD535D">
            <w:pPr>
              <w:autoSpaceDE w:val="0"/>
              <w:autoSpaceDN w:val="0"/>
              <w:spacing w:before="120" w:line="240" w:lineRule="auto"/>
              <w:jc w:val="left"/>
              <w:rPr>
                <w:rFonts w:ascii="Arial" w:eastAsia="Times New Roman" w:hAnsi="Arial" w:cs="Arial"/>
                <w:b/>
                <w:color w:val="000000"/>
                <w:sz w:val="18"/>
                <w:szCs w:val="18"/>
                <w:lang w:eastAsia="en-GB"/>
              </w:rPr>
            </w:pPr>
            <w:r w:rsidRPr="00595152">
              <w:rPr>
                <w:rFonts w:ascii="Arial" w:eastAsia="Times New Roman" w:hAnsi="Arial" w:cs="Arial"/>
                <w:b/>
                <w:color w:val="000000"/>
                <w:sz w:val="18"/>
                <w:szCs w:val="18"/>
                <w:lang w:eastAsia="en-GB"/>
              </w:rPr>
              <w:t xml:space="preserve">PREVENT training </w:t>
            </w:r>
          </w:p>
          <w:p w:rsidR="007B547F" w:rsidRPr="00595152" w:rsidRDefault="007B547F" w:rsidP="00685701">
            <w:pPr>
              <w:autoSpaceDE w:val="0"/>
              <w:autoSpaceDN w:val="0"/>
              <w:spacing w:line="240" w:lineRule="auto"/>
              <w:jc w:val="left"/>
              <w:rPr>
                <w:rFonts w:ascii="Arial" w:eastAsia="Times New Roman" w:hAnsi="Arial" w:cs="Arial"/>
                <w:b/>
                <w:bCs/>
                <w:sz w:val="18"/>
                <w:szCs w:val="18"/>
                <w:lang w:eastAsia="en-GB"/>
              </w:rPr>
            </w:pPr>
          </w:p>
          <w:p w:rsidR="007B547F" w:rsidRPr="00595152" w:rsidRDefault="007B547F" w:rsidP="00685701">
            <w:pPr>
              <w:autoSpaceDE w:val="0"/>
              <w:autoSpaceDN w:val="0"/>
              <w:spacing w:line="240" w:lineRule="auto"/>
              <w:jc w:val="left"/>
              <w:rPr>
                <w:rFonts w:ascii="Arial" w:eastAsia="Times New Roman" w:hAnsi="Arial" w:cs="Arial"/>
                <w:b/>
                <w:bCs/>
                <w:sz w:val="18"/>
                <w:szCs w:val="18"/>
                <w:lang w:eastAsia="en-GB"/>
              </w:rPr>
            </w:pPr>
            <w:r w:rsidRPr="00595152">
              <w:rPr>
                <w:rFonts w:ascii="Arial" w:eastAsia="Times New Roman" w:hAnsi="Arial" w:cs="Arial"/>
                <w:b/>
                <w:bCs/>
                <w:sz w:val="18"/>
                <w:szCs w:val="18"/>
                <w:lang w:eastAsia="en-GB"/>
              </w:rPr>
              <w:t>LEARNING OUTCOMES</w:t>
            </w:r>
          </w:p>
          <w:p w:rsidR="007B547F" w:rsidRPr="00595152" w:rsidRDefault="007B547F" w:rsidP="00685701">
            <w:pPr>
              <w:numPr>
                <w:ilvl w:val="0"/>
                <w:numId w:val="27"/>
              </w:numPr>
              <w:autoSpaceDE w:val="0"/>
              <w:autoSpaceDN w:val="0"/>
              <w:spacing w:line="240" w:lineRule="auto"/>
              <w:jc w:val="left"/>
              <w:rPr>
                <w:rFonts w:ascii="Arial" w:eastAsia="Times New Roman" w:hAnsi="Arial" w:cs="Arial"/>
                <w:b/>
                <w:bCs/>
                <w:sz w:val="18"/>
                <w:szCs w:val="18"/>
                <w:lang w:eastAsia="en-GB"/>
              </w:rPr>
            </w:pPr>
            <w:r w:rsidRPr="00595152">
              <w:rPr>
                <w:rFonts w:ascii="Arial" w:eastAsia="Times New Roman" w:hAnsi="Arial" w:cs="Arial"/>
                <w:sz w:val="18"/>
                <w:szCs w:val="18"/>
                <w:lang w:eastAsia="en-GB"/>
              </w:rPr>
              <w:t>How to support and redirect individuals with vulnerability</w:t>
            </w:r>
          </w:p>
          <w:p w:rsidR="007B547F" w:rsidRPr="00595152" w:rsidRDefault="007B547F" w:rsidP="00685701">
            <w:pPr>
              <w:numPr>
                <w:ilvl w:val="0"/>
                <w:numId w:val="27"/>
              </w:numPr>
              <w:autoSpaceDE w:val="0"/>
              <w:autoSpaceDN w:val="0"/>
              <w:spacing w:line="240" w:lineRule="auto"/>
              <w:jc w:val="left"/>
              <w:rPr>
                <w:rFonts w:ascii="Arial" w:eastAsia="Times New Roman" w:hAnsi="Arial" w:cs="Arial"/>
                <w:sz w:val="18"/>
                <w:szCs w:val="18"/>
                <w:lang w:eastAsia="en-GB"/>
              </w:rPr>
            </w:pPr>
            <w:r w:rsidRPr="00595152">
              <w:rPr>
                <w:rFonts w:ascii="Arial" w:eastAsia="Times New Roman" w:hAnsi="Arial" w:cs="Arial"/>
                <w:sz w:val="18"/>
                <w:szCs w:val="18"/>
                <w:lang w:eastAsia="en-GB"/>
              </w:rPr>
              <w:t>How to share concerns, get advice, and make referrals</w:t>
            </w:r>
          </w:p>
          <w:p w:rsidR="007B547F" w:rsidRPr="00595152" w:rsidRDefault="007B547F" w:rsidP="00685701">
            <w:pPr>
              <w:autoSpaceDE w:val="0"/>
              <w:autoSpaceDN w:val="0"/>
              <w:spacing w:line="240" w:lineRule="auto"/>
              <w:jc w:val="left"/>
              <w:rPr>
                <w:rFonts w:ascii="Arial" w:eastAsia="Times New Roman" w:hAnsi="Arial" w:cs="Arial"/>
                <w:sz w:val="20"/>
                <w:szCs w:val="20"/>
                <w:lang w:eastAsia="en-GB"/>
              </w:rPr>
            </w:pPr>
          </w:p>
          <w:p w:rsidR="007B547F" w:rsidRPr="00595152" w:rsidRDefault="007B547F" w:rsidP="00685701">
            <w:pPr>
              <w:autoSpaceDE w:val="0"/>
              <w:autoSpaceDN w:val="0"/>
              <w:spacing w:line="240" w:lineRule="auto"/>
              <w:ind w:left="720"/>
              <w:jc w:val="left"/>
              <w:rPr>
                <w:rFonts w:ascii="Times New Roman" w:eastAsia="Times New Roman" w:hAnsi="Times New Roman" w:cs="Times New Roman"/>
                <w:b/>
                <w:sz w:val="20"/>
                <w:szCs w:val="20"/>
                <w:lang w:eastAsia="en-GB"/>
              </w:rPr>
            </w:pPr>
          </w:p>
        </w:tc>
        <w:tc>
          <w:tcPr>
            <w:tcW w:w="7307" w:type="dxa"/>
            <w:shd w:val="clear" w:color="auto" w:fill="auto"/>
          </w:tcPr>
          <w:p w:rsidR="00A45354" w:rsidRPr="00A45354" w:rsidRDefault="00A45354" w:rsidP="00A45354">
            <w:pPr>
              <w:autoSpaceDE w:val="0"/>
              <w:autoSpaceDN w:val="0"/>
              <w:spacing w:before="120" w:after="120" w:line="240" w:lineRule="auto"/>
              <w:jc w:val="left"/>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 xml:space="preserve">Via </w:t>
            </w:r>
            <w:r w:rsidR="00FF716C">
              <w:rPr>
                <w:rFonts w:ascii="Arial" w:eastAsia="Times New Roman" w:hAnsi="Arial" w:cs="Arial"/>
                <w:b/>
                <w:color w:val="000000"/>
                <w:sz w:val="18"/>
                <w:szCs w:val="18"/>
                <w:lang w:eastAsia="en-GB"/>
              </w:rPr>
              <w:t>eLearning</w:t>
            </w:r>
            <w:r>
              <w:rPr>
                <w:rFonts w:ascii="Arial" w:eastAsia="Times New Roman" w:hAnsi="Arial" w:cs="Arial"/>
                <w:b/>
                <w:color w:val="000000"/>
                <w:sz w:val="18"/>
                <w:szCs w:val="18"/>
                <w:lang w:eastAsia="en-GB"/>
              </w:rPr>
              <w:t xml:space="preserve">:  </w:t>
            </w:r>
            <w:hyperlink r:id="rId40" w:history="1">
              <w:r w:rsidRPr="00A45354">
                <w:rPr>
                  <w:rStyle w:val="Hyperlink"/>
                  <w:sz w:val="18"/>
                  <w:szCs w:val="18"/>
                </w:rPr>
                <w:t>http://course.ncalt.com/Channel_General_Awareness</w:t>
              </w:r>
            </w:hyperlink>
          </w:p>
          <w:p w:rsidR="007B547F" w:rsidRPr="00595152" w:rsidRDefault="007B547F" w:rsidP="00685701">
            <w:pPr>
              <w:spacing w:line="240" w:lineRule="auto"/>
              <w:jc w:val="left"/>
              <w:rPr>
                <w:rFonts w:ascii="Arial" w:eastAsia="Times New Roman" w:hAnsi="Arial" w:cs="Arial"/>
                <w:bCs/>
                <w:color w:val="0000FF"/>
                <w:sz w:val="18"/>
                <w:szCs w:val="18"/>
                <w:u w:val="single"/>
                <w:lang w:eastAsia="en-GB"/>
              </w:rPr>
            </w:pPr>
            <w:r w:rsidRPr="00595152">
              <w:rPr>
                <w:rFonts w:ascii="Arial" w:eastAsia="Times New Roman" w:hAnsi="Arial" w:cs="Arial"/>
                <w:bCs/>
                <w:sz w:val="18"/>
                <w:szCs w:val="18"/>
                <w:lang w:eastAsia="en-GB"/>
              </w:rPr>
              <w:t xml:space="preserve">       </w:t>
            </w:r>
          </w:p>
          <w:p w:rsidR="007B547F" w:rsidRPr="00595152" w:rsidRDefault="007B547F" w:rsidP="00685701">
            <w:pPr>
              <w:spacing w:line="240" w:lineRule="auto"/>
              <w:jc w:val="left"/>
              <w:rPr>
                <w:rFonts w:ascii="Arial" w:eastAsia="Times New Roman" w:hAnsi="Arial" w:cs="Arial"/>
                <w:bCs/>
                <w:color w:val="0000FF"/>
                <w:sz w:val="18"/>
                <w:szCs w:val="18"/>
                <w:u w:val="single"/>
                <w:lang w:eastAsia="en-GB"/>
              </w:rPr>
            </w:pPr>
          </w:p>
          <w:p w:rsidR="007B547F" w:rsidRDefault="007B547F" w:rsidP="00685701">
            <w:pPr>
              <w:spacing w:line="240" w:lineRule="auto"/>
              <w:jc w:val="left"/>
              <w:rPr>
                <w:rFonts w:ascii="Arial" w:eastAsia="Times New Roman" w:hAnsi="Arial" w:cs="Arial"/>
                <w:b/>
                <w:bCs/>
                <w:sz w:val="18"/>
                <w:szCs w:val="18"/>
                <w:lang w:eastAsia="en-GB"/>
              </w:rPr>
            </w:pPr>
            <w:r w:rsidRPr="00595152">
              <w:rPr>
                <w:rFonts w:ascii="Arial" w:eastAsia="Times New Roman" w:hAnsi="Arial" w:cs="Arial"/>
                <w:b/>
                <w:bCs/>
                <w:sz w:val="18"/>
                <w:szCs w:val="18"/>
                <w:lang w:eastAsia="en-GB"/>
              </w:rPr>
              <w:t>Guidance- Building Partnerships, Staying Safe: guidance for healthcare organisations at</w:t>
            </w:r>
          </w:p>
          <w:p w:rsidR="00670E91" w:rsidRPr="00595152" w:rsidRDefault="006F01E1" w:rsidP="00685701">
            <w:pPr>
              <w:spacing w:line="240" w:lineRule="auto"/>
              <w:jc w:val="left"/>
              <w:rPr>
                <w:rFonts w:ascii="Arial" w:eastAsia="Times New Roman" w:hAnsi="Arial" w:cs="Arial"/>
                <w:b/>
                <w:bCs/>
                <w:sz w:val="18"/>
                <w:szCs w:val="18"/>
                <w:u w:val="single"/>
                <w:lang w:eastAsia="en-GB"/>
              </w:rPr>
            </w:pPr>
            <w:hyperlink r:id="rId41" w:history="1">
              <w:r w:rsidR="00670E91" w:rsidRPr="00CB6682">
                <w:rPr>
                  <w:rStyle w:val="Hyperlink"/>
                  <w:rFonts w:ascii="Arial" w:eastAsia="Times New Roman" w:hAnsi="Arial" w:cs="Arial"/>
                  <w:b/>
                  <w:bCs/>
                  <w:sz w:val="18"/>
                  <w:szCs w:val="18"/>
                  <w:lang w:eastAsia="en-GB"/>
                </w:rPr>
                <w:t>https://www.gov.uk/government/uploads/system/uploads/attachment_data/file/215251/dh_131934.pdf</w:t>
              </w:r>
            </w:hyperlink>
            <w:r w:rsidR="00670E91">
              <w:rPr>
                <w:rFonts w:ascii="Arial" w:eastAsia="Times New Roman" w:hAnsi="Arial" w:cs="Arial"/>
                <w:b/>
                <w:bCs/>
                <w:sz w:val="18"/>
                <w:szCs w:val="18"/>
                <w:u w:val="single"/>
                <w:lang w:eastAsia="en-GB"/>
              </w:rPr>
              <w:t xml:space="preserve"> </w:t>
            </w:r>
          </w:p>
          <w:p w:rsidR="007B547F" w:rsidRPr="00595152" w:rsidRDefault="007B547F" w:rsidP="00FD535D">
            <w:pPr>
              <w:spacing w:after="120" w:line="240" w:lineRule="auto"/>
              <w:jc w:val="left"/>
              <w:rPr>
                <w:rFonts w:ascii="Arial" w:eastAsia="Times New Roman" w:hAnsi="Arial" w:cs="Arial"/>
                <w:bCs/>
                <w:sz w:val="20"/>
                <w:szCs w:val="20"/>
                <w:lang w:eastAsia="en-GB"/>
              </w:rPr>
            </w:pPr>
          </w:p>
        </w:tc>
      </w:tr>
    </w:tbl>
    <w:p w:rsidR="007B547F" w:rsidRPr="00595152" w:rsidRDefault="007B547F" w:rsidP="007B547F">
      <w:pPr>
        <w:tabs>
          <w:tab w:val="left" w:pos="5115"/>
        </w:tabs>
        <w:spacing w:line="240" w:lineRule="auto"/>
        <w:rPr>
          <w:rFonts w:ascii="Times New Roman" w:eastAsia="Times New Roman" w:hAnsi="Times New Roman" w:cs="Times New Roman"/>
          <w:sz w:val="24"/>
          <w:szCs w:val="24"/>
          <w:lang w:eastAsia="en-GB"/>
        </w:rPr>
      </w:pPr>
    </w:p>
    <w:p w:rsidR="007B547F" w:rsidRDefault="007B547F" w:rsidP="007B547F"/>
    <w:p w:rsidR="007B547F" w:rsidRDefault="007B547F">
      <w:pPr>
        <w:rPr>
          <w:noProof/>
          <w:lang w:eastAsia="en-GB"/>
        </w:rPr>
      </w:pPr>
    </w:p>
    <w:p w:rsidR="007B547F" w:rsidRDefault="007B547F">
      <w:pPr>
        <w:rPr>
          <w:noProof/>
          <w:lang w:eastAsia="en-GB"/>
        </w:rPr>
      </w:pPr>
    </w:p>
    <w:p w:rsidR="007B547F" w:rsidRDefault="007B547F">
      <w:pPr>
        <w:rPr>
          <w:noProof/>
          <w:lang w:eastAsia="en-GB"/>
        </w:rPr>
      </w:pPr>
    </w:p>
    <w:p w:rsidR="007B547F" w:rsidRDefault="007B547F">
      <w:pPr>
        <w:rPr>
          <w:noProof/>
          <w:lang w:eastAsia="en-GB"/>
        </w:rPr>
      </w:pPr>
    </w:p>
    <w:p w:rsidR="007B547F" w:rsidRDefault="007B547F">
      <w:pPr>
        <w:rPr>
          <w:noProof/>
          <w:lang w:eastAsia="en-GB"/>
        </w:rPr>
      </w:pPr>
    </w:p>
    <w:p w:rsidR="007B547F" w:rsidRDefault="007B547F">
      <w:pPr>
        <w:rPr>
          <w:noProof/>
          <w:lang w:eastAsia="en-GB"/>
        </w:rPr>
      </w:pPr>
    </w:p>
    <w:p w:rsidR="007B547F" w:rsidRDefault="007B547F">
      <w:pPr>
        <w:rPr>
          <w:noProof/>
          <w:lang w:eastAsia="en-GB"/>
        </w:rPr>
      </w:pPr>
    </w:p>
    <w:p w:rsidR="007B547F" w:rsidRDefault="007B547F">
      <w:pPr>
        <w:rPr>
          <w:noProof/>
          <w:lang w:eastAsia="en-GB"/>
        </w:rPr>
      </w:pPr>
    </w:p>
    <w:p w:rsidR="007B547F" w:rsidRDefault="007B547F">
      <w:pPr>
        <w:rPr>
          <w:noProof/>
          <w:lang w:eastAsia="en-GB"/>
        </w:rPr>
      </w:pPr>
    </w:p>
    <w:p w:rsidR="007B547F" w:rsidRDefault="007B547F">
      <w:pPr>
        <w:rPr>
          <w:noProof/>
          <w:lang w:eastAsia="en-GB"/>
        </w:rPr>
      </w:pPr>
    </w:p>
    <w:p w:rsidR="00903A56" w:rsidRDefault="00903A56">
      <w:pPr>
        <w:rPr>
          <w:noProof/>
          <w:lang w:eastAsia="en-GB"/>
        </w:rPr>
        <w:sectPr w:rsidR="00903A56" w:rsidSect="00D402E4">
          <w:pgSz w:w="16838" w:h="11906" w:orient="landscape"/>
          <w:pgMar w:top="1440" w:right="1440" w:bottom="1440" w:left="1440" w:header="708" w:footer="708" w:gutter="0"/>
          <w:cols w:space="708"/>
          <w:docGrid w:linePitch="360"/>
        </w:sectPr>
      </w:pPr>
    </w:p>
    <w:p w:rsidR="007B547F" w:rsidRDefault="00903A56">
      <w:pPr>
        <w:rPr>
          <w:noProof/>
          <w:lang w:eastAsia="en-GB"/>
        </w:rPr>
      </w:pPr>
      <w:r>
        <w:rPr>
          <w:rFonts w:ascii="Arial" w:eastAsia="Times New Roman" w:hAnsi="Arial" w:cs="Arial"/>
          <w:b/>
          <w:noProof/>
          <w:sz w:val="20"/>
          <w:szCs w:val="20"/>
          <w:lang w:eastAsia="en-GB"/>
        </w:rPr>
        <w:lastRenderedPageBreak/>
        <mc:AlternateContent>
          <mc:Choice Requires="wps">
            <w:drawing>
              <wp:anchor distT="0" distB="0" distL="114300" distR="114300" simplePos="0" relativeHeight="251720704" behindDoc="0" locked="0" layoutInCell="1" allowOverlap="1" wp14:anchorId="7C120F27" wp14:editId="5BDC3950">
                <wp:simplePos x="0" y="0"/>
                <wp:positionH relativeFrom="column">
                  <wp:posOffset>-245745</wp:posOffset>
                </wp:positionH>
                <wp:positionV relativeFrom="paragraph">
                  <wp:posOffset>-419100</wp:posOffset>
                </wp:positionV>
                <wp:extent cx="1857375" cy="34290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1857375" cy="342900"/>
                        </a:xfrm>
                        <a:prstGeom prst="rect">
                          <a:avLst/>
                        </a:prstGeom>
                        <a:solidFill>
                          <a:sysClr val="window" lastClr="FFFFFF"/>
                        </a:solidFill>
                        <a:ln w="6350">
                          <a:solidFill>
                            <a:prstClr val="black"/>
                          </a:solidFill>
                        </a:ln>
                        <a:effectLst/>
                      </wps:spPr>
                      <wps:txbx>
                        <w:txbxContent>
                          <w:p w:rsidR="00E40FE3" w:rsidRPr="00443CF1" w:rsidRDefault="00E40FE3" w:rsidP="00903A56">
                            <w:pPr>
                              <w:rPr>
                                <w:rFonts w:ascii="Arial" w:hAnsi="Arial" w:cs="Arial"/>
                                <w:b/>
                                <w:sz w:val="24"/>
                                <w:szCs w:val="24"/>
                              </w:rPr>
                            </w:pPr>
                            <w:r>
                              <w:rPr>
                                <w:rFonts w:ascii="Arial" w:hAnsi="Arial" w:cs="Arial"/>
                                <w:b/>
                                <w:sz w:val="24"/>
                                <w:szCs w:val="24"/>
                              </w:rPr>
                              <w:t>APPENDIX IIl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120F27" id="Text Box 17" o:spid="_x0000_s1047" type="#_x0000_t202" style="position:absolute;left:0;text-align:left;margin-left:-19.35pt;margin-top:-33pt;width:146.25pt;height:2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" fillcolor="window" strokeweight=".5pt">
                <v:textbox>
                  <w:txbxContent>
                    <w:p w:rsidR="00E40FE3" w:rsidRPr="00443CF1" w:rsidRDefault="00E40FE3" w:rsidP="00903A56">
                      <w:pPr>
                        <w:rPr>
                          <w:rFonts w:ascii="Arial" w:hAnsi="Arial" w:cs="Arial"/>
                          <w:b/>
                          <w:sz w:val="24"/>
                          <w:szCs w:val="24"/>
                        </w:rPr>
                      </w:pPr>
                      <w:r>
                        <w:rPr>
                          <w:rFonts w:ascii="Arial" w:hAnsi="Arial" w:cs="Arial"/>
                          <w:b/>
                          <w:sz w:val="24"/>
                          <w:szCs w:val="24"/>
                        </w:rPr>
                        <w:t xml:space="preserve">APPENDIX </w:t>
                      </w:r>
                      <w:proofErr w:type="spellStart"/>
                      <w:r>
                        <w:rPr>
                          <w:rFonts w:ascii="Arial" w:hAnsi="Arial" w:cs="Arial"/>
                          <w:b/>
                          <w:sz w:val="24"/>
                          <w:szCs w:val="24"/>
                        </w:rPr>
                        <w:t>IIl</w:t>
                      </w:r>
                      <w:proofErr w:type="spellEnd"/>
                    </w:p>
                  </w:txbxContent>
                </v:textbox>
              </v:shape>
            </w:pict>
          </mc:Fallback>
        </mc:AlternateContent>
      </w:r>
      <w:r>
        <w:rPr>
          <w:noProof/>
          <w:lang w:eastAsia="en-GB"/>
        </w:rPr>
        <w:drawing>
          <wp:anchor distT="0" distB="0" distL="114300" distR="114300" simplePos="0" relativeHeight="251716608" behindDoc="1" locked="0" layoutInCell="1" allowOverlap="1" wp14:anchorId="57D82F0E" wp14:editId="1B92191C">
            <wp:simplePos x="0" y="0"/>
            <wp:positionH relativeFrom="column">
              <wp:posOffset>-215900</wp:posOffset>
            </wp:positionH>
            <wp:positionV relativeFrom="paragraph">
              <wp:posOffset>187960</wp:posOffset>
            </wp:positionV>
            <wp:extent cx="6649720" cy="8930005"/>
            <wp:effectExtent l="0" t="0" r="0" b="4445"/>
            <wp:wrapTight wrapText="bothSides">
              <wp:wrapPolygon edited="0">
                <wp:start x="0" y="0"/>
                <wp:lineTo x="0" y="21565"/>
                <wp:lineTo x="21534" y="21565"/>
                <wp:lineTo x="2153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49720" cy="89300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B547F" w:rsidSect="00903A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0FE3" w:rsidRDefault="00E40FE3">
      <w:pPr>
        <w:spacing w:line="240" w:lineRule="auto"/>
      </w:pPr>
      <w:r>
        <w:separator/>
      </w:r>
    </w:p>
  </w:endnote>
  <w:endnote w:type="continuationSeparator" w:id="0">
    <w:p w:rsidR="00E40FE3" w:rsidRDefault="00E40F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ntax">
    <w:altName w:val="Syntax"/>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FE3" w:rsidRDefault="00E40FE3" w:rsidP="002F3E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40FE3" w:rsidRDefault="00E40FE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9040381"/>
      <w:docPartObj>
        <w:docPartGallery w:val="Page Numbers (Bottom of Page)"/>
        <w:docPartUnique/>
      </w:docPartObj>
    </w:sdtPr>
    <w:sdtEndPr>
      <w:rPr>
        <w:rFonts w:ascii="Arial" w:hAnsi="Arial" w:cs="Arial"/>
        <w:sz w:val="16"/>
        <w:szCs w:val="16"/>
      </w:rPr>
    </w:sdtEndPr>
    <w:sdtContent>
      <w:sdt>
        <w:sdtPr>
          <w:rPr>
            <w:rFonts w:ascii="Arial" w:hAnsi="Arial" w:cs="Arial"/>
            <w:sz w:val="16"/>
            <w:szCs w:val="16"/>
          </w:rPr>
          <w:id w:val="-1921556157"/>
          <w:docPartObj>
            <w:docPartGallery w:val="Page Numbers (Top of Page)"/>
            <w:docPartUnique/>
          </w:docPartObj>
        </w:sdtPr>
        <w:sdtEndPr/>
        <w:sdtContent>
          <w:p w:rsidR="00E40FE3" w:rsidRPr="003322DF" w:rsidRDefault="00E40FE3" w:rsidP="001A4AAD">
            <w:pPr>
              <w:pStyle w:val="Footer"/>
              <w:jc w:val="left"/>
              <w:rPr>
                <w:rFonts w:ascii="Arial" w:hAnsi="Arial" w:cs="Arial"/>
                <w:sz w:val="16"/>
                <w:szCs w:val="16"/>
              </w:rPr>
            </w:pPr>
          </w:p>
          <w:p w:rsidR="00E40FE3" w:rsidRPr="003322DF" w:rsidRDefault="00E40FE3" w:rsidP="001A4AAD">
            <w:pPr>
              <w:pStyle w:val="Footer"/>
              <w:jc w:val="left"/>
              <w:rPr>
                <w:rFonts w:ascii="Arial" w:hAnsi="Arial" w:cs="Arial"/>
                <w:sz w:val="16"/>
                <w:szCs w:val="16"/>
              </w:rPr>
            </w:pPr>
          </w:p>
          <w:p w:rsidR="00E40FE3" w:rsidRPr="003322DF" w:rsidRDefault="00E40FE3" w:rsidP="001A4AAD">
            <w:pPr>
              <w:pStyle w:val="Footer"/>
              <w:jc w:val="left"/>
              <w:rPr>
                <w:rFonts w:ascii="Arial" w:hAnsi="Arial" w:cs="Arial"/>
                <w:sz w:val="16"/>
                <w:szCs w:val="16"/>
              </w:rPr>
            </w:pPr>
            <w:r>
              <w:rPr>
                <w:rFonts w:ascii="Arial" w:hAnsi="Arial" w:cs="Arial"/>
                <w:sz w:val="16"/>
                <w:szCs w:val="16"/>
              </w:rPr>
              <w:t>171020</w:t>
            </w:r>
            <w:r w:rsidRPr="003322DF">
              <w:rPr>
                <w:rFonts w:ascii="Arial" w:hAnsi="Arial" w:cs="Arial"/>
                <w:sz w:val="16"/>
                <w:szCs w:val="16"/>
              </w:rPr>
              <w:t xml:space="preserve"> </w:t>
            </w:r>
            <w:r>
              <w:rPr>
                <w:rFonts w:ascii="Arial" w:hAnsi="Arial" w:cs="Arial"/>
                <w:sz w:val="16"/>
                <w:szCs w:val="16"/>
              </w:rPr>
              <w:t>Domiciliary Provider (Supported living &amp; Non-residential)</w:t>
            </w:r>
            <w:r w:rsidRPr="003322DF">
              <w:rPr>
                <w:rFonts w:ascii="Arial" w:hAnsi="Arial" w:cs="Arial"/>
                <w:sz w:val="16"/>
                <w:szCs w:val="16"/>
              </w:rPr>
              <w:t xml:space="preserve"> Sample Safeguarding </w:t>
            </w:r>
            <w:r>
              <w:rPr>
                <w:rFonts w:ascii="Arial" w:hAnsi="Arial" w:cs="Arial"/>
                <w:sz w:val="16"/>
                <w:szCs w:val="16"/>
              </w:rPr>
              <w:t xml:space="preserve">Adult Policy V1 </w:t>
            </w:r>
            <w:r>
              <w:rPr>
                <w:rFonts w:ascii="Arial" w:hAnsi="Arial" w:cs="Arial"/>
                <w:sz w:val="16"/>
                <w:szCs w:val="16"/>
              </w:rPr>
              <w:tab/>
            </w:r>
            <w:r w:rsidRPr="003322DF">
              <w:rPr>
                <w:rFonts w:ascii="Arial" w:hAnsi="Arial" w:cs="Arial"/>
                <w:sz w:val="16"/>
                <w:szCs w:val="16"/>
              </w:rPr>
              <w:tab/>
              <w:t xml:space="preserve">     Page </w:t>
            </w:r>
            <w:r w:rsidRPr="003322DF">
              <w:rPr>
                <w:rFonts w:ascii="Arial" w:hAnsi="Arial" w:cs="Arial"/>
                <w:b/>
                <w:bCs/>
                <w:sz w:val="16"/>
                <w:szCs w:val="16"/>
              </w:rPr>
              <w:fldChar w:fldCharType="begin"/>
            </w:r>
            <w:r w:rsidRPr="003322DF">
              <w:rPr>
                <w:rFonts w:ascii="Arial" w:hAnsi="Arial" w:cs="Arial"/>
                <w:b/>
                <w:bCs/>
                <w:sz w:val="16"/>
                <w:szCs w:val="16"/>
              </w:rPr>
              <w:instrText xml:space="preserve"> PAGE </w:instrText>
            </w:r>
            <w:r w:rsidRPr="003322DF">
              <w:rPr>
                <w:rFonts w:ascii="Arial" w:hAnsi="Arial" w:cs="Arial"/>
                <w:b/>
                <w:bCs/>
                <w:sz w:val="16"/>
                <w:szCs w:val="16"/>
              </w:rPr>
              <w:fldChar w:fldCharType="separate"/>
            </w:r>
            <w:r w:rsidR="006F01E1">
              <w:rPr>
                <w:rFonts w:ascii="Arial" w:hAnsi="Arial" w:cs="Arial"/>
                <w:b/>
                <w:bCs/>
                <w:noProof/>
                <w:sz w:val="16"/>
                <w:szCs w:val="16"/>
              </w:rPr>
              <w:t>2</w:t>
            </w:r>
            <w:r w:rsidRPr="003322DF">
              <w:rPr>
                <w:rFonts w:ascii="Arial" w:hAnsi="Arial" w:cs="Arial"/>
                <w:b/>
                <w:bCs/>
                <w:sz w:val="16"/>
                <w:szCs w:val="16"/>
              </w:rPr>
              <w:fldChar w:fldCharType="end"/>
            </w:r>
            <w:r w:rsidRPr="003322DF">
              <w:rPr>
                <w:rFonts w:ascii="Arial" w:hAnsi="Arial" w:cs="Arial"/>
                <w:sz w:val="16"/>
                <w:szCs w:val="16"/>
              </w:rPr>
              <w:t xml:space="preserve"> of </w:t>
            </w:r>
            <w:r w:rsidRPr="003322DF">
              <w:rPr>
                <w:rFonts w:ascii="Arial" w:hAnsi="Arial" w:cs="Arial"/>
                <w:b/>
                <w:bCs/>
                <w:sz w:val="16"/>
                <w:szCs w:val="16"/>
              </w:rPr>
              <w:fldChar w:fldCharType="begin"/>
            </w:r>
            <w:r w:rsidRPr="003322DF">
              <w:rPr>
                <w:rFonts w:ascii="Arial" w:hAnsi="Arial" w:cs="Arial"/>
                <w:b/>
                <w:bCs/>
                <w:sz w:val="16"/>
                <w:szCs w:val="16"/>
              </w:rPr>
              <w:instrText xml:space="preserve"> NUMPAGES  </w:instrText>
            </w:r>
            <w:r w:rsidRPr="003322DF">
              <w:rPr>
                <w:rFonts w:ascii="Arial" w:hAnsi="Arial" w:cs="Arial"/>
                <w:b/>
                <w:bCs/>
                <w:sz w:val="16"/>
                <w:szCs w:val="16"/>
              </w:rPr>
              <w:fldChar w:fldCharType="separate"/>
            </w:r>
            <w:r w:rsidR="006F01E1">
              <w:rPr>
                <w:rFonts w:ascii="Arial" w:hAnsi="Arial" w:cs="Arial"/>
                <w:b/>
                <w:bCs/>
                <w:noProof/>
                <w:sz w:val="16"/>
                <w:szCs w:val="16"/>
              </w:rPr>
              <w:t>25</w:t>
            </w:r>
            <w:r w:rsidRPr="003322DF">
              <w:rPr>
                <w:rFonts w:ascii="Arial" w:hAnsi="Arial" w:cs="Arial"/>
                <w:b/>
                <w:bCs/>
                <w:sz w:val="16"/>
                <w:szCs w:val="16"/>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FE3" w:rsidRDefault="00E40FE3">
    <w:pPr>
      <w:pStyle w:val="Footer"/>
      <w:pBdr>
        <w:top w:val="single" w:sz="4" w:space="1" w:color="D9D9D9" w:themeColor="background1" w:themeShade="D9"/>
      </w:pBdr>
      <w:jc w:val="right"/>
    </w:pPr>
  </w:p>
  <w:sdt>
    <w:sdtPr>
      <w:id w:val="-1816482641"/>
      <w:docPartObj>
        <w:docPartGallery w:val="Page Numbers (Bottom of Page)"/>
        <w:docPartUnique/>
      </w:docPartObj>
    </w:sdtPr>
    <w:sdtEndPr>
      <w:rPr>
        <w:color w:val="808080" w:themeColor="background1" w:themeShade="80"/>
        <w:spacing w:val="60"/>
      </w:rPr>
    </w:sdtEndPr>
    <w:sdtContent>
      <w:p w:rsidR="00E40FE3" w:rsidRDefault="00E40FE3">
        <w:pPr>
          <w:pStyle w:val="Footer"/>
          <w:pBdr>
            <w:top w:val="single" w:sz="4" w:space="1" w:color="D9D9D9" w:themeColor="background1" w:themeShade="D9"/>
          </w:pBdr>
          <w:jc w:val="right"/>
          <w:rPr>
            <w:color w:val="808080" w:themeColor="background1" w:themeShade="80"/>
            <w:spacing w:val="60"/>
          </w:rPr>
        </w:pPr>
      </w:p>
      <w:p w:rsidR="00E40FE3" w:rsidRDefault="006F01E1" w:rsidP="00305B17">
        <w:pPr>
          <w:pStyle w:val="Footer"/>
          <w:pBdr>
            <w:top w:val="single" w:sz="4" w:space="1" w:color="D9D9D9" w:themeColor="background1" w:themeShade="D9"/>
          </w:pBdr>
          <w:jc w:val="left"/>
        </w:pPr>
      </w:p>
    </w:sdtContent>
  </w:sdt>
  <w:p w:rsidR="00E40FE3" w:rsidRDefault="00E40FE3" w:rsidP="00305B17">
    <w:pPr>
      <w:pStyle w:val="Footer"/>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0FE3" w:rsidRDefault="00E40FE3">
      <w:pPr>
        <w:spacing w:line="240" w:lineRule="auto"/>
      </w:pPr>
      <w:r>
        <w:separator/>
      </w:r>
    </w:p>
  </w:footnote>
  <w:footnote w:type="continuationSeparator" w:id="0">
    <w:p w:rsidR="00E40FE3" w:rsidRDefault="00E40FE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FE3" w:rsidRDefault="00E40FE3" w:rsidP="00231C57">
    <w:pPr>
      <w:pStyle w:val="Header"/>
      <w:jc w:val="left"/>
    </w:pPr>
    <w:r>
      <w:rPr>
        <w:noProof/>
        <w:color w:val="0000FF"/>
      </w:rPr>
      <w:t xml:space="preserve"> </w:t>
    </w:r>
  </w:p>
  <w:p w:rsidR="00E40FE3" w:rsidRDefault="00E40F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15:restartNumberingAfterBreak="0">
    <w:nsid w:val="00CE0C13"/>
    <w:multiLevelType w:val="hybridMultilevel"/>
    <w:tmpl w:val="B62AE2B4"/>
    <w:lvl w:ilvl="0" w:tplc="20445452">
      <w:start w:val="1"/>
      <w:numFmt w:val="bullet"/>
      <w:lvlText w:val="­"/>
      <w:lvlJc w:val="left"/>
      <w:pPr>
        <w:tabs>
          <w:tab w:val="num" w:pos="1260"/>
        </w:tabs>
        <w:ind w:left="1260" w:hanging="360"/>
      </w:pPr>
      <w:rPr>
        <w:rFonts w:hAnsi="Courier New" w:hint="default"/>
        <w:color w:val="auto"/>
      </w:rPr>
    </w:lvl>
    <w:lvl w:ilvl="1" w:tplc="08090003">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1" w15:restartNumberingAfterBreak="0">
    <w:nsid w:val="05C86ADC"/>
    <w:multiLevelType w:val="hybridMultilevel"/>
    <w:tmpl w:val="28C452BC"/>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8850A84"/>
    <w:multiLevelType w:val="multilevel"/>
    <w:tmpl w:val="3118BA8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25736F"/>
    <w:multiLevelType w:val="hybridMultilevel"/>
    <w:tmpl w:val="00B6B5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DD97E56"/>
    <w:multiLevelType w:val="hybridMultilevel"/>
    <w:tmpl w:val="63DE9D66"/>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5" w15:restartNumberingAfterBreak="0">
    <w:nsid w:val="11257EDC"/>
    <w:multiLevelType w:val="multilevel"/>
    <w:tmpl w:val="3E2CA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5B0134"/>
    <w:multiLevelType w:val="multilevel"/>
    <w:tmpl w:val="9FC0F2B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 w15:restartNumberingAfterBreak="0">
    <w:nsid w:val="18496FAB"/>
    <w:multiLevelType w:val="hybridMultilevel"/>
    <w:tmpl w:val="0FAEE4A2"/>
    <w:lvl w:ilvl="0" w:tplc="12E43462">
      <w:start w:val="1"/>
      <w:numFmt w:val="decimal"/>
      <w:lvlText w:val="%1"/>
      <w:lvlJc w:val="left"/>
      <w:pPr>
        <w:ind w:left="1800" w:hanging="14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980434"/>
    <w:multiLevelType w:val="hybridMultilevel"/>
    <w:tmpl w:val="44E0A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CA38E4"/>
    <w:multiLevelType w:val="hybridMultilevel"/>
    <w:tmpl w:val="63029D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FE9626F"/>
    <w:multiLevelType w:val="hybridMultilevel"/>
    <w:tmpl w:val="43743DC4"/>
    <w:lvl w:ilvl="0" w:tplc="08090001">
      <w:start w:val="1"/>
      <w:numFmt w:val="bullet"/>
      <w:lvlText w:val=""/>
      <w:lvlJc w:val="left"/>
      <w:pPr>
        <w:tabs>
          <w:tab w:val="num" w:pos="2204"/>
        </w:tabs>
        <w:ind w:left="2204" w:hanging="360"/>
      </w:pPr>
      <w:rPr>
        <w:rFonts w:ascii="Symbol" w:hAnsi="Symbol" w:hint="default"/>
      </w:rPr>
    </w:lvl>
    <w:lvl w:ilvl="1" w:tplc="08090003">
      <w:start w:val="1"/>
      <w:numFmt w:val="bullet"/>
      <w:lvlText w:val="o"/>
      <w:lvlJc w:val="left"/>
      <w:pPr>
        <w:tabs>
          <w:tab w:val="num" w:pos="2526"/>
        </w:tabs>
        <w:ind w:left="2526" w:hanging="360"/>
      </w:pPr>
      <w:rPr>
        <w:rFonts w:ascii="Courier New" w:hAnsi="Courier New" w:cs="Courier New" w:hint="default"/>
      </w:rPr>
    </w:lvl>
    <w:lvl w:ilvl="2" w:tplc="08090005" w:tentative="1">
      <w:start w:val="1"/>
      <w:numFmt w:val="bullet"/>
      <w:lvlText w:val=""/>
      <w:lvlJc w:val="left"/>
      <w:pPr>
        <w:tabs>
          <w:tab w:val="num" w:pos="3246"/>
        </w:tabs>
        <w:ind w:left="3246" w:hanging="360"/>
      </w:pPr>
      <w:rPr>
        <w:rFonts w:ascii="Wingdings" w:hAnsi="Wingdings" w:hint="default"/>
      </w:rPr>
    </w:lvl>
    <w:lvl w:ilvl="3" w:tplc="08090001" w:tentative="1">
      <w:start w:val="1"/>
      <w:numFmt w:val="bullet"/>
      <w:lvlText w:val=""/>
      <w:lvlJc w:val="left"/>
      <w:pPr>
        <w:tabs>
          <w:tab w:val="num" w:pos="3966"/>
        </w:tabs>
        <w:ind w:left="3966" w:hanging="360"/>
      </w:pPr>
      <w:rPr>
        <w:rFonts w:ascii="Symbol" w:hAnsi="Symbol" w:hint="default"/>
      </w:rPr>
    </w:lvl>
    <w:lvl w:ilvl="4" w:tplc="08090003" w:tentative="1">
      <w:start w:val="1"/>
      <w:numFmt w:val="bullet"/>
      <w:lvlText w:val="o"/>
      <w:lvlJc w:val="left"/>
      <w:pPr>
        <w:tabs>
          <w:tab w:val="num" w:pos="4686"/>
        </w:tabs>
        <w:ind w:left="4686" w:hanging="360"/>
      </w:pPr>
      <w:rPr>
        <w:rFonts w:ascii="Courier New" w:hAnsi="Courier New" w:cs="Courier New" w:hint="default"/>
      </w:rPr>
    </w:lvl>
    <w:lvl w:ilvl="5" w:tplc="08090005" w:tentative="1">
      <w:start w:val="1"/>
      <w:numFmt w:val="bullet"/>
      <w:lvlText w:val=""/>
      <w:lvlJc w:val="left"/>
      <w:pPr>
        <w:tabs>
          <w:tab w:val="num" w:pos="5406"/>
        </w:tabs>
        <w:ind w:left="5406" w:hanging="360"/>
      </w:pPr>
      <w:rPr>
        <w:rFonts w:ascii="Wingdings" w:hAnsi="Wingdings" w:hint="default"/>
      </w:rPr>
    </w:lvl>
    <w:lvl w:ilvl="6" w:tplc="08090001" w:tentative="1">
      <w:start w:val="1"/>
      <w:numFmt w:val="bullet"/>
      <w:lvlText w:val=""/>
      <w:lvlJc w:val="left"/>
      <w:pPr>
        <w:tabs>
          <w:tab w:val="num" w:pos="6126"/>
        </w:tabs>
        <w:ind w:left="6126" w:hanging="360"/>
      </w:pPr>
      <w:rPr>
        <w:rFonts w:ascii="Symbol" w:hAnsi="Symbol" w:hint="default"/>
      </w:rPr>
    </w:lvl>
    <w:lvl w:ilvl="7" w:tplc="08090003" w:tentative="1">
      <w:start w:val="1"/>
      <w:numFmt w:val="bullet"/>
      <w:lvlText w:val="o"/>
      <w:lvlJc w:val="left"/>
      <w:pPr>
        <w:tabs>
          <w:tab w:val="num" w:pos="6846"/>
        </w:tabs>
        <w:ind w:left="6846" w:hanging="360"/>
      </w:pPr>
      <w:rPr>
        <w:rFonts w:ascii="Courier New" w:hAnsi="Courier New" w:cs="Courier New" w:hint="default"/>
      </w:rPr>
    </w:lvl>
    <w:lvl w:ilvl="8" w:tplc="08090005" w:tentative="1">
      <w:start w:val="1"/>
      <w:numFmt w:val="bullet"/>
      <w:lvlText w:val=""/>
      <w:lvlJc w:val="left"/>
      <w:pPr>
        <w:tabs>
          <w:tab w:val="num" w:pos="7566"/>
        </w:tabs>
        <w:ind w:left="7566" w:hanging="360"/>
      </w:pPr>
      <w:rPr>
        <w:rFonts w:ascii="Wingdings" w:hAnsi="Wingdings" w:hint="default"/>
      </w:rPr>
    </w:lvl>
  </w:abstractNum>
  <w:abstractNum w:abstractNumId="11" w15:restartNumberingAfterBreak="0">
    <w:nsid w:val="20B876BD"/>
    <w:multiLevelType w:val="hybridMultilevel"/>
    <w:tmpl w:val="29F61034"/>
    <w:lvl w:ilvl="0" w:tplc="08090001">
      <w:start w:val="1"/>
      <w:numFmt w:val="bullet"/>
      <w:lvlText w:val=""/>
      <w:lvlJc w:val="left"/>
      <w:pPr>
        <w:tabs>
          <w:tab w:val="num" w:pos="1080"/>
        </w:tabs>
        <w:ind w:left="1080" w:hanging="360"/>
      </w:pPr>
      <w:rPr>
        <w:rFonts w:ascii="Symbol" w:hAnsi="Symbol" w:hint="default"/>
        <w:sz w:val="24"/>
        <w:szCs w:val="24"/>
      </w:rPr>
    </w:lvl>
    <w:lvl w:ilvl="1" w:tplc="08090003">
      <w:start w:val="1"/>
      <w:numFmt w:val="bullet"/>
      <w:lvlText w:val="o"/>
      <w:lvlJc w:val="left"/>
      <w:pPr>
        <w:tabs>
          <w:tab w:val="num" w:pos="1080"/>
        </w:tabs>
        <w:ind w:left="1080" w:hanging="360"/>
      </w:pPr>
      <w:rPr>
        <w:rFonts w:ascii="Courier New" w:hAnsi="Courier New" w:cs="Courier New" w:hint="default"/>
      </w:rPr>
    </w:lvl>
    <w:lvl w:ilvl="2" w:tplc="0504EAC2">
      <w:start w:val="1"/>
      <w:numFmt w:val="bullet"/>
      <w:lvlText w:val=""/>
      <w:lvlJc w:val="left"/>
      <w:pPr>
        <w:tabs>
          <w:tab w:val="num" w:pos="1800"/>
        </w:tabs>
        <w:ind w:left="1800" w:hanging="360"/>
      </w:pPr>
      <w:rPr>
        <w:rFonts w:ascii="Wingdings" w:hAnsi="Wingdings" w:hint="default"/>
        <w:sz w:val="24"/>
        <w:szCs w:val="24"/>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17A0495"/>
    <w:multiLevelType w:val="hybridMultilevel"/>
    <w:tmpl w:val="080E435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 w15:restartNumberingAfterBreak="0">
    <w:nsid w:val="21BA08A6"/>
    <w:multiLevelType w:val="multilevel"/>
    <w:tmpl w:val="F1D050D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 w15:restartNumberingAfterBreak="0">
    <w:nsid w:val="230E7623"/>
    <w:multiLevelType w:val="hybridMultilevel"/>
    <w:tmpl w:val="C2B4103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5" w15:restartNumberingAfterBreak="0">
    <w:nsid w:val="23F95398"/>
    <w:multiLevelType w:val="hybridMultilevel"/>
    <w:tmpl w:val="71D09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7B0A1C"/>
    <w:multiLevelType w:val="hybridMultilevel"/>
    <w:tmpl w:val="2ED4ED7C"/>
    <w:lvl w:ilvl="0" w:tplc="5FF6FB18">
      <w:start w:val="1"/>
      <w:numFmt w:val="bullet"/>
      <w:lvlText w:val="•"/>
      <w:lvlJc w:val="left"/>
      <w:pPr>
        <w:tabs>
          <w:tab w:val="num" w:pos="720"/>
        </w:tabs>
        <w:ind w:left="720" w:hanging="360"/>
      </w:pPr>
      <w:rPr>
        <w:rFonts w:ascii="Arial" w:hAnsi="Arial" w:hint="default"/>
      </w:rPr>
    </w:lvl>
    <w:lvl w:ilvl="1" w:tplc="7C6E0690" w:tentative="1">
      <w:start w:val="1"/>
      <w:numFmt w:val="bullet"/>
      <w:lvlText w:val="•"/>
      <w:lvlJc w:val="left"/>
      <w:pPr>
        <w:tabs>
          <w:tab w:val="num" w:pos="1440"/>
        </w:tabs>
        <w:ind w:left="1440" w:hanging="360"/>
      </w:pPr>
      <w:rPr>
        <w:rFonts w:ascii="Arial" w:hAnsi="Arial" w:hint="default"/>
      </w:rPr>
    </w:lvl>
    <w:lvl w:ilvl="2" w:tplc="023053E6" w:tentative="1">
      <w:start w:val="1"/>
      <w:numFmt w:val="bullet"/>
      <w:lvlText w:val="•"/>
      <w:lvlJc w:val="left"/>
      <w:pPr>
        <w:tabs>
          <w:tab w:val="num" w:pos="2160"/>
        </w:tabs>
        <w:ind w:left="2160" w:hanging="360"/>
      </w:pPr>
      <w:rPr>
        <w:rFonts w:ascii="Arial" w:hAnsi="Arial" w:hint="default"/>
      </w:rPr>
    </w:lvl>
    <w:lvl w:ilvl="3" w:tplc="F22C2CEA" w:tentative="1">
      <w:start w:val="1"/>
      <w:numFmt w:val="bullet"/>
      <w:lvlText w:val="•"/>
      <w:lvlJc w:val="left"/>
      <w:pPr>
        <w:tabs>
          <w:tab w:val="num" w:pos="2880"/>
        </w:tabs>
        <w:ind w:left="2880" w:hanging="360"/>
      </w:pPr>
      <w:rPr>
        <w:rFonts w:ascii="Arial" w:hAnsi="Arial" w:hint="default"/>
      </w:rPr>
    </w:lvl>
    <w:lvl w:ilvl="4" w:tplc="659C8A2E" w:tentative="1">
      <w:start w:val="1"/>
      <w:numFmt w:val="bullet"/>
      <w:lvlText w:val="•"/>
      <w:lvlJc w:val="left"/>
      <w:pPr>
        <w:tabs>
          <w:tab w:val="num" w:pos="3600"/>
        </w:tabs>
        <w:ind w:left="3600" w:hanging="360"/>
      </w:pPr>
      <w:rPr>
        <w:rFonts w:ascii="Arial" w:hAnsi="Arial" w:hint="default"/>
      </w:rPr>
    </w:lvl>
    <w:lvl w:ilvl="5" w:tplc="A6300E50" w:tentative="1">
      <w:start w:val="1"/>
      <w:numFmt w:val="bullet"/>
      <w:lvlText w:val="•"/>
      <w:lvlJc w:val="left"/>
      <w:pPr>
        <w:tabs>
          <w:tab w:val="num" w:pos="4320"/>
        </w:tabs>
        <w:ind w:left="4320" w:hanging="360"/>
      </w:pPr>
      <w:rPr>
        <w:rFonts w:ascii="Arial" w:hAnsi="Arial" w:hint="default"/>
      </w:rPr>
    </w:lvl>
    <w:lvl w:ilvl="6" w:tplc="6728F25A" w:tentative="1">
      <w:start w:val="1"/>
      <w:numFmt w:val="bullet"/>
      <w:lvlText w:val="•"/>
      <w:lvlJc w:val="left"/>
      <w:pPr>
        <w:tabs>
          <w:tab w:val="num" w:pos="5040"/>
        </w:tabs>
        <w:ind w:left="5040" w:hanging="360"/>
      </w:pPr>
      <w:rPr>
        <w:rFonts w:ascii="Arial" w:hAnsi="Arial" w:hint="default"/>
      </w:rPr>
    </w:lvl>
    <w:lvl w:ilvl="7" w:tplc="08A8829A" w:tentative="1">
      <w:start w:val="1"/>
      <w:numFmt w:val="bullet"/>
      <w:lvlText w:val="•"/>
      <w:lvlJc w:val="left"/>
      <w:pPr>
        <w:tabs>
          <w:tab w:val="num" w:pos="5760"/>
        </w:tabs>
        <w:ind w:left="5760" w:hanging="360"/>
      </w:pPr>
      <w:rPr>
        <w:rFonts w:ascii="Arial" w:hAnsi="Arial" w:hint="default"/>
      </w:rPr>
    </w:lvl>
    <w:lvl w:ilvl="8" w:tplc="BF6AFED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5A2651E"/>
    <w:multiLevelType w:val="hybridMultilevel"/>
    <w:tmpl w:val="1C60D036"/>
    <w:lvl w:ilvl="0" w:tplc="08090001">
      <w:start w:val="1"/>
      <w:numFmt w:val="bullet"/>
      <w:lvlText w:val=""/>
      <w:lvlJc w:val="left"/>
      <w:pPr>
        <w:tabs>
          <w:tab w:val="num" w:pos="1260"/>
        </w:tabs>
        <w:ind w:left="1260" w:hanging="360"/>
      </w:pPr>
      <w:rPr>
        <w:rFonts w:ascii="Symbol" w:hAnsi="Symbol" w:hint="default"/>
      </w:rPr>
    </w:lvl>
    <w:lvl w:ilvl="1" w:tplc="08090003">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18" w15:restartNumberingAfterBreak="0">
    <w:nsid w:val="27FD4468"/>
    <w:multiLevelType w:val="hybridMultilevel"/>
    <w:tmpl w:val="500095AC"/>
    <w:lvl w:ilvl="0" w:tplc="D53E4B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92D5035"/>
    <w:multiLevelType w:val="hybridMultilevel"/>
    <w:tmpl w:val="473C1C0E"/>
    <w:lvl w:ilvl="0" w:tplc="08090001">
      <w:start w:val="1"/>
      <w:numFmt w:val="bullet"/>
      <w:lvlText w:val=""/>
      <w:lvlJc w:val="left"/>
      <w:pPr>
        <w:tabs>
          <w:tab w:val="num" w:pos="1260"/>
        </w:tabs>
        <w:ind w:left="1260" w:hanging="360"/>
      </w:pPr>
      <w:rPr>
        <w:rFonts w:ascii="Symbol" w:hAnsi="Symbol" w:hint="default"/>
      </w:rPr>
    </w:lvl>
    <w:lvl w:ilvl="1" w:tplc="08090003">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20" w15:restartNumberingAfterBreak="0">
    <w:nsid w:val="2C0A2B64"/>
    <w:multiLevelType w:val="hybridMultilevel"/>
    <w:tmpl w:val="A604964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2DA5587F"/>
    <w:multiLevelType w:val="hybridMultilevel"/>
    <w:tmpl w:val="AE06AEC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2" w15:restartNumberingAfterBreak="0">
    <w:nsid w:val="34362B86"/>
    <w:multiLevelType w:val="multilevel"/>
    <w:tmpl w:val="D7BCE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E01EBD"/>
    <w:multiLevelType w:val="hybridMultilevel"/>
    <w:tmpl w:val="4372ED32"/>
    <w:lvl w:ilvl="0" w:tplc="26EEE2D8">
      <w:start w:val="9"/>
      <w:numFmt w:val="decimal"/>
      <w:lvlText w:val="%1."/>
      <w:lvlJc w:val="left"/>
      <w:pPr>
        <w:ind w:left="720" w:hanging="360"/>
      </w:pPr>
      <w:rPr>
        <w:rFonts w:ascii="Arial"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6982AF6"/>
    <w:multiLevelType w:val="hybridMultilevel"/>
    <w:tmpl w:val="9578A0FE"/>
    <w:lvl w:ilvl="0" w:tplc="08090001">
      <w:start w:val="1"/>
      <w:numFmt w:val="bullet"/>
      <w:lvlText w:val=""/>
      <w:lvlJc w:val="left"/>
      <w:pPr>
        <w:tabs>
          <w:tab w:val="num" w:pos="1260"/>
        </w:tabs>
        <w:ind w:left="1260" w:hanging="360"/>
      </w:pPr>
      <w:rPr>
        <w:rFonts w:ascii="Symbol" w:hAnsi="Symbol" w:hint="default"/>
      </w:rPr>
    </w:lvl>
    <w:lvl w:ilvl="1" w:tplc="08090003">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25" w15:restartNumberingAfterBreak="0">
    <w:nsid w:val="37514B4B"/>
    <w:multiLevelType w:val="hybridMultilevel"/>
    <w:tmpl w:val="51ACA7F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37B43E79"/>
    <w:multiLevelType w:val="hybridMultilevel"/>
    <w:tmpl w:val="B39012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012F4D"/>
    <w:multiLevelType w:val="hybridMultilevel"/>
    <w:tmpl w:val="91C2665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8" w15:restartNumberingAfterBreak="0">
    <w:nsid w:val="3F8B70B6"/>
    <w:multiLevelType w:val="hybridMultilevel"/>
    <w:tmpl w:val="97F4EB16"/>
    <w:lvl w:ilvl="0" w:tplc="48F2BF5C">
      <w:start w:val="1"/>
      <w:numFmt w:val="bullet"/>
      <w:lvlText w:val="•"/>
      <w:lvlJc w:val="left"/>
      <w:pPr>
        <w:tabs>
          <w:tab w:val="num" w:pos="720"/>
        </w:tabs>
        <w:ind w:left="720" w:hanging="360"/>
      </w:pPr>
      <w:rPr>
        <w:rFonts w:ascii="Arial" w:hAnsi="Arial" w:hint="default"/>
      </w:rPr>
    </w:lvl>
    <w:lvl w:ilvl="1" w:tplc="E2C8B352" w:tentative="1">
      <w:start w:val="1"/>
      <w:numFmt w:val="bullet"/>
      <w:lvlText w:val="•"/>
      <w:lvlJc w:val="left"/>
      <w:pPr>
        <w:tabs>
          <w:tab w:val="num" w:pos="1440"/>
        </w:tabs>
        <w:ind w:left="1440" w:hanging="360"/>
      </w:pPr>
      <w:rPr>
        <w:rFonts w:ascii="Arial" w:hAnsi="Arial" w:hint="default"/>
      </w:rPr>
    </w:lvl>
    <w:lvl w:ilvl="2" w:tplc="076E5B66" w:tentative="1">
      <w:start w:val="1"/>
      <w:numFmt w:val="bullet"/>
      <w:lvlText w:val="•"/>
      <w:lvlJc w:val="left"/>
      <w:pPr>
        <w:tabs>
          <w:tab w:val="num" w:pos="2160"/>
        </w:tabs>
        <w:ind w:left="2160" w:hanging="360"/>
      </w:pPr>
      <w:rPr>
        <w:rFonts w:ascii="Arial" w:hAnsi="Arial" w:hint="default"/>
      </w:rPr>
    </w:lvl>
    <w:lvl w:ilvl="3" w:tplc="D19E3E3C" w:tentative="1">
      <w:start w:val="1"/>
      <w:numFmt w:val="bullet"/>
      <w:lvlText w:val="•"/>
      <w:lvlJc w:val="left"/>
      <w:pPr>
        <w:tabs>
          <w:tab w:val="num" w:pos="2880"/>
        </w:tabs>
        <w:ind w:left="2880" w:hanging="360"/>
      </w:pPr>
      <w:rPr>
        <w:rFonts w:ascii="Arial" w:hAnsi="Arial" w:hint="default"/>
      </w:rPr>
    </w:lvl>
    <w:lvl w:ilvl="4" w:tplc="EDA8DB82" w:tentative="1">
      <w:start w:val="1"/>
      <w:numFmt w:val="bullet"/>
      <w:lvlText w:val="•"/>
      <w:lvlJc w:val="left"/>
      <w:pPr>
        <w:tabs>
          <w:tab w:val="num" w:pos="3600"/>
        </w:tabs>
        <w:ind w:left="3600" w:hanging="360"/>
      </w:pPr>
      <w:rPr>
        <w:rFonts w:ascii="Arial" w:hAnsi="Arial" w:hint="default"/>
      </w:rPr>
    </w:lvl>
    <w:lvl w:ilvl="5" w:tplc="8CEA6190" w:tentative="1">
      <w:start w:val="1"/>
      <w:numFmt w:val="bullet"/>
      <w:lvlText w:val="•"/>
      <w:lvlJc w:val="left"/>
      <w:pPr>
        <w:tabs>
          <w:tab w:val="num" w:pos="4320"/>
        </w:tabs>
        <w:ind w:left="4320" w:hanging="360"/>
      </w:pPr>
      <w:rPr>
        <w:rFonts w:ascii="Arial" w:hAnsi="Arial" w:hint="default"/>
      </w:rPr>
    </w:lvl>
    <w:lvl w:ilvl="6" w:tplc="694E6F7C" w:tentative="1">
      <w:start w:val="1"/>
      <w:numFmt w:val="bullet"/>
      <w:lvlText w:val="•"/>
      <w:lvlJc w:val="left"/>
      <w:pPr>
        <w:tabs>
          <w:tab w:val="num" w:pos="5040"/>
        </w:tabs>
        <w:ind w:left="5040" w:hanging="360"/>
      </w:pPr>
      <w:rPr>
        <w:rFonts w:ascii="Arial" w:hAnsi="Arial" w:hint="default"/>
      </w:rPr>
    </w:lvl>
    <w:lvl w:ilvl="7" w:tplc="58E81486" w:tentative="1">
      <w:start w:val="1"/>
      <w:numFmt w:val="bullet"/>
      <w:lvlText w:val="•"/>
      <w:lvlJc w:val="left"/>
      <w:pPr>
        <w:tabs>
          <w:tab w:val="num" w:pos="5760"/>
        </w:tabs>
        <w:ind w:left="5760" w:hanging="360"/>
      </w:pPr>
      <w:rPr>
        <w:rFonts w:ascii="Arial" w:hAnsi="Arial" w:hint="default"/>
      </w:rPr>
    </w:lvl>
    <w:lvl w:ilvl="8" w:tplc="B5D4132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FA86369"/>
    <w:multiLevelType w:val="hybridMultilevel"/>
    <w:tmpl w:val="DDE2A32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41912986"/>
    <w:multiLevelType w:val="hybridMultilevel"/>
    <w:tmpl w:val="9B1E443C"/>
    <w:lvl w:ilvl="0" w:tplc="4342CB26">
      <w:start w:val="10"/>
      <w:numFmt w:val="decimal"/>
      <w:lvlText w:val="%1"/>
      <w:lvlJc w:val="left"/>
      <w:pPr>
        <w:ind w:left="1069" w:hanging="360"/>
      </w:pPr>
      <w:rPr>
        <w:rFonts w:hint="default"/>
        <w:sz w:val="28"/>
        <w:szCs w:val="28"/>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1" w15:restartNumberingAfterBreak="0">
    <w:nsid w:val="4353077F"/>
    <w:multiLevelType w:val="hybridMultilevel"/>
    <w:tmpl w:val="8E725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9866D64"/>
    <w:multiLevelType w:val="hybridMultilevel"/>
    <w:tmpl w:val="E0A81394"/>
    <w:lvl w:ilvl="0" w:tplc="73D88AF2">
      <w:start w:val="1"/>
      <w:numFmt w:val="bullet"/>
      <w:lvlText w:val="•"/>
      <w:lvlJc w:val="left"/>
      <w:pPr>
        <w:tabs>
          <w:tab w:val="num" w:pos="720"/>
        </w:tabs>
        <w:ind w:left="720" w:hanging="360"/>
      </w:pPr>
      <w:rPr>
        <w:rFonts w:ascii="Arial" w:hAnsi="Arial" w:hint="default"/>
      </w:rPr>
    </w:lvl>
    <w:lvl w:ilvl="1" w:tplc="D1D6AEEE" w:tentative="1">
      <w:start w:val="1"/>
      <w:numFmt w:val="bullet"/>
      <w:lvlText w:val="•"/>
      <w:lvlJc w:val="left"/>
      <w:pPr>
        <w:tabs>
          <w:tab w:val="num" w:pos="1440"/>
        </w:tabs>
        <w:ind w:left="1440" w:hanging="360"/>
      </w:pPr>
      <w:rPr>
        <w:rFonts w:ascii="Arial" w:hAnsi="Arial" w:hint="default"/>
      </w:rPr>
    </w:lvl>
    <w:lvl w:ilvl="2" w:tplc="7548B920" w:tentative="1">
      <w:start w:val="1"/>
      <w:numFmt w:val="bullet"/>
      <w:lvlText w:val="•"/>
      <w:lvlJc w:val="left"/>
      <w:pPr>
        <w:tabs>
          <w:tab w:val="num" w:pos="2160"/>
        </w:tabs>
        <w:ind w:left="2160" w:hanging="360"/>
      </w:pPr>
      <w:rPr>
        <w:rFonts w:ascii="Arial" w:hAnsi="Arial" w:hint="default"/>
      </w:rPr>
    </w:lvl>
    <w:lvl w:ilvl="3" w:tplc="7AEAC802" w:tentative="1">
      <w:start w:val="1"/>
      <w:numFmt w:val="bullet"/>
      <w:lvlText w:val="•"/>
      <w:lvlJc w:val="left"/>
      <w:pPr>
        <w:tabs>
          <w:tab w:val="num" w:pos="2880"/>
        </w:tabs>
        <w:ind w:left="2880" w:hanging="360"/>
      </w:pPr>
      <w:rPr>
        <w:rFonts w:ascii="Arial" w:hAnsi="Arial" w:hint="default"/>
      </w:rPr>
    </w:lvl>
    <w:lvl w:ilvl="4" w:tplc="90243C68" w:tentative="1">
      <w:start w:val="1"/>
      <w:numFmt w:val="bullet"/>
      <w:lvlText w:val="•"/>
      <w:lvlJc w:val="left"/>
      <w:pPr>
        <w:tabs>
          <w:tab w:val="num" w:pos="3600"/>
        </w:tabs>
        <w:ind w:left="3600" w:hanging="360"/>
      </w:pPr>
      <w:rPr>
        <w:rFonts w:ascii="Arial" w:hAnsi="Arial" w:hint="default"/>
      </w:rPr>
    </w:lvl>
    <w:lvl w:ilvl="5" w:tplc="EA9AA862" w:tentative="1">
      <w:start w:val="1"/>
      <w:numFmt w:val="bullet"/>
      <w:lvlText w:val="•"/>
      <w:lvlJc w:val="left"/>
      <w:pPr>
        <w:tabs>
          <w:tab w:val="num" w:pos="4320"/>
        </w:tabs>
        <w:ind w:left="4320" w:hanging="360"/>
      </w:pPr>
      <w:rPr>
        <w:rFonts w:ascii="Arial" w:hAnsi="Arial" w:hint="default"/>
      </w:rPr>
    </w:lvl>
    <w:lvl w:ilvl="6" w:tplc="5CBACAAC" w:tentative="1">
      <w:start w:val="1"/>
      <w:numFmt w:val="bullet"/>
      <w:lvlText w:val="•"/>
      <w:lvlJc w:val="left"/>
      <w:pPr>
        <w:tabs>
          <w:tab w:val="num" w:pos="5040"/>
        </w:tabs>
        <w:ind w:left="5040" w:hanging="360"/>
      </w:pPr>
      <w:rPr>
        <w:rFonts w:ascii="Arial" w:hAnsi="Arial" w:hint="default"/>
      </w:rPr>
    </w:lvl>
    <w:lvl w:ilvl="7" w:tplc="C63CA4C4" w:tentative="1">
      <w:start w:val="1"/>
      <w:numFmt w:val="bullet"/>
      <w:lvlText w:val="•"/>
      <w:lvlJc w:val="left"/>
      <w:pPr>
        <w:tabs>
          <w:tab w:val="num" w:pos="5760"/>
        </w:tabs>
        <w:ind w:left="5760" w:hanging="360"/>
      </w:pPr>
      <w:rPr>
        <w:rFonts w:ascii="Arial" w:hAnsi="Arial" w:hint="default"/>
      </w:rPr>
    </w:lvl>
    <w:lvl w:ilvl="8" w:tplc="80AE32C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A142B3C"/>
    <w:multiLevelType w:val="hybridMultilevel"/>
    <w:tmpl w:val="E24E783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4" w15:restartNumberingAfterBreak="0">
    <w:nsid w:val="4AA15129"/>
    <w:multiLevelType w:val="hybridMultilevel"/>
    <w:tmpl w:val="CE460D38"/>
    <w:lvl w:ilvl="0" w:tplc="08090001">
      <w:start w:val="1"/>
      <w:numFmt w:val="bullet"/>
      <w:lvlText w:val=""/>
      <w:lvlJc w:val="left"/>
      <w:pPr>
        <w:ind w:left="1134" w:hanging="360"/>
      </w:pPr>
      <w:rPr>
        <w:rFonts w:ascii="Symbol" w:hAnsi="Symbol" w:hint="default"/>
      </w:rPr>
    </w:lvl>
    <w:lvl w:ilvl="1" w:tplc="08090003" w:tentative="1">
      <w:start w:val="1"/>
      <w:numFmt w:val="bullet"/>
      <w:lvlText w:val="o"/>
      <w:lvlJc w:val="left"/>
      <w:pPr>
        <w:ind w:left="1854" w:hanging="360"/>
      </w:pPr>
      <w:rPr>
        <w:rFonts w:ascii="Courier New" w:hAnsi="Courier New" w:cs="Courier New" w:hint="default"/>
      </w:rPr>
    </w:lvl>
    <w:lvl w:ilvl="2" w:tplc="08090005" w:tentative="1">
      <w:start w:val="1"/>
      <w:numFmt w:val="bullet"/>
      <w:lvlText w:val=""/>
      <w:lvlJc w:val="left"/>
      <w:pPr>
        <w:ind w:left="2574" w:hanging="360"/>
      </w:pPr>
      <w:rPr>
        <w:rFonts w:ascii="Wingdings" w:hAnsi="Wingdings" w:hint="default"/>
      </w:rPr>
    </w:lvl>
    <w:lvl w:ilvl="3" w:tplc="08090001" w:tentative="1">
      <w:start w:val="1"/>
      <w:numFmt w:val="bullet"/>
      <w:lvlText w:val=""/>
      <w:lvlJc w:val="left"/>
      <w:pPr>
        <w:ind w:left="3294" w:hanging="360"/>
      </w:pPr>
      <w:rPr>
        <w:rFonts w:ascii="Symbol" w:hAnsi="Symbol" w:hint="default"/>
      </w:rPr>
    </w:lvl>
    <w:lvl w:ilvl="4" w:tplc="08090003" w:tentative="1">
      <w:start w:val="1"/>
      <w:numFmt w:val="bullet"/>
      <w:lvlText w:val="o"/>
      <w:lvlJc w:val="left"/>
      <w:pPr>
        <w:ind w:left="4014" w:hanging="360"/>
      </w:pPr>
      <w:rPr>
        <w:rFonts w:ascii="Courier New" w:hAnsi="Courier New" w:cs="Courier New" w:hint="default"/>
      </w:rPr>
    </w:lvl>
    <w:lvl w:ilvl="5" w:tplc="08090005" w:tentative="1">
      <w:start w:val="1"/>
      <w:numFmt w:val="bullet"/>
      <w:lvlText w:val=""/>
      <w:lvlJc w:val="left"/>
      <w:pPr>
        <w:ind w:left="4734" w:hanging="360"/>
      </w:pPr>
      <w:rPr>
        <w:rFonts w:ascii="Wingdings" w:hAnsi="Wingdings" w:hint="default"/>
      </w:rPr>
    </w:lvl>
    <w:lvl w:ilvl="6" w:tplc="08090001" w:tentative="1">
      <w:start w:val="1"/>
      <w:numFmt w:val="bullet"/>
      <w:lvlText w:val=""/>
      <w:lvlJc w:val="left"/>
      <w:pPr>
        <w:ind w:left="5454" w:hanging="360"/>
      </w:pPr>
      <w:rPr>
        <w:rFonts w:ascii="Symbol" w:hAnsi="Symbol" w:hint="default"/>
      </w:rPr>
    </w:lvl>
    <w:lvl w:ilvl="7" w:tplc="08090003" w:tentative="1">
      <w:start w:val="1"/>
      <w:numFmt w:val="bullet"/>
      <w:lvlText w:val="o"/>
      <w:lvlJc w:val="left"/>
      <w:pPr>
        <w:ind w:left="6174" w:hanging="360"/>
      </w:pPr>
      <w:rPr>
        <w:rFonts w:ascii="Courier New" w:hAnsi="Courier New" w:cs="Courier New" w:hint="default"/>
      </w:rPr>
    </w:lvl>
    <w:lvl w:ilvl="8" w:tplc="08090005" w:tentative="1">
      <w:start w:val="1"/>
      <w:numFmt w:val="bullet"/>
      <w:lvlText w:val=""/>
      <w:lvlJc w:val="left"/>
      <w:pPr>
        <w:ind w:left="6894" w:hanging="360"/>
      </w:pPr>
      <w:rPr>
        <w:rFonts w:ascii="Wingdings" w:hAnsi="Wingdings" w:hint="default"/>
      </w:rPr>
    </w:lvl>
  </w:abstractNum>
  <w:abstractNum w:abstractNumId="35" w15:restartNumberingAfterBreak="0">
    <w:nsid w:val="4FE70DC1"/>
    <w:multiLevelType w:val="hybridMultilevel"/>
    <w:tmpl w:val="04A6B24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6" w15:restartNumberingAfterBreak="0">
    <w:nsid w:val="51AA26B6"/>
    <w:multiLevelType w:val="hybridMultilevel"/>
    <w:tmpl w:val="AE4C49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57175B5E"/>
    <w:multiLevelType w:val="hybridMultilevel"/>
    <w:tmpl w:val="F43C31D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572910AA"/>
    <w:multiLevelType w:val="hybridMultilevel"/>
    <w:tmpl w:val="F0FEC0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5BF34F7E"/>
    <w:multiLevelType w:val="hybridMultilevel"/>
    <w:tmpl w:val="AEE2BF9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0" w15:restartNumberingAfterBreak="0">
    <w:nsid w:val="60060C50"/>
    <w:multiLevelType w:val="hybridMultilevel"/>
    <w:tmpl w:val="0A9085D4"/>
    <w:lvl w:ilvl="0" w:tplc="08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977"/>
        </w:tabs>
        <w:ind w:left="1977" w:hanging="360"/>
      </w:pPr>
      <w:rPr>
        <w:rFonts w:ascii="Wingdings" w:hAnsi="Wingdings" w:hint="default"/>
      </w:rPr>
    </w:lvl>
    <w:lvl w:ilvl="2" w:tplc="08090005" w:tentative="1">
      <w:start w:val="1"/>
      <w:numFmt w:val="bullet"/>
      <w:lvlText w:val=""/>
      <w:lvlJc w:val="left"/>
      <w:pPr>
        <w:tabs>
          <w:tab w:val="num" w:pos="2697"/>
        </w:tabs>
        <w:ind w:left="2697" w:hanging="360"/>
      </w:pPr>
      <w:rPr>
        <w:rFonts w:ascii="Wingdings" w:hAnsi="Wingdings" w:hint="default"/>
      </w:rPr>
    </w:lvl>
    <w:lvl w:ilvl="3" w:tplc="08090001" w:tentative="1">
      <w:start w:val="1"/>
      <w:numFmt w:val="bullet"/>
      <w:lvlText w:val=""/>
      <w:lvlJc w:val="left"/>
      <w:pPr>
        <w:tabs>
          <w:tab w:val="num" w:pos="3417"/>
        </w:tabs>
        <w:ind w:left="3417" w:hanging="360"/>
      </w:pPr>
      <w:rPr>
        <w:rFonts w:ascii="Symbol" w:hAnsi="Symbol" w:hint="default"/>
      </w:rPr>
    </w:lvl>
    <w:lvl w:ilvl="4" w:tplc="08090003" w:tentative="1">
      <w:start w:val="1"/>
      <w:numFmt w:val="bullet"/>
      <w:lvlText w:val="o"/>
      <w:lvlJc w:val="left"/>
      <w:pPr>
        <w:tabs>
          <w:tab w:val="num" w:pos="4137"/>
        </w:tabs>
        <w:ind w:left="4137" w:hanging="360"/>
      </w:pPr>
      <w:rPr>
        <w:rFonts w:ascii="Courier New" w:hAnsi="Courier New" w:cs="Courier New" w:hint="default"/>
      </w:rPr>
    </w:lvl>
    <w:lvl w:ilvl="5" w:tplc="08090005" w:tentative="1">
      <w:start w:val="1"/>
      <w:numFmt w:val="bullet"/>
      <w:lvlText w:val=""/>
      <w:lvlJc w:val="left"/>
      <w:pPr>
        <w:tabs>
          <w:tab w:val="num" w:pos="4857"/>
        </w:tabs>
        <w:ind w:left="4857" w:hanging="360"/>
      </w:pPr>
      <w:rPr>
        <w:rFonts w:ascii="Wingdings" w:hAnsi="Wingdings" w:hint="default"/>
      </w:rPr>
    </w:lvl>
    <w:lvl w:ilvl="6" w:tplc="08090001" w:tentative="1">
      <w:start w:val="1"/>
      <w:numFmt w:val="bullet"/>
      <w:lvlText w:val=""/>
      <w:lvlJc w:val="left"/>
      <w:pPr>
        <w:tabs>
          <w:tab w:val="num" w:pos="5577"/>
        </w:tabs>
        <w:ind w:left="5577" w:hanging="360"/>
      </w:pPr>
      <w:rPr>
        <w:rFonts w:ascii="Symbol" w:hAnsi="Symbol" w:hint="default"/>
      </w:rPr>
    </w:lvl>
    <w:lvl w:ilvl="7" w:tplc="08090003" w:tentative="1">
      <w:start w:val="1"/>
      <w:numFmt w:val="bullet"/>
      <w:lvlText w:val="o"/>
      <w:lvlJc w:val="left"/>
      <w:pPr>
        <w:tabs>
          <w:tab w:val="num" w:pos="6297"/>
        </w:tabs>
        <w:ind w:left="6297" w:hanging="360"/>
      </w:pPr>
      <w:rPr>
        <w:rFonts w:ascii="Courier New" w:hAnsi="Courier New" w:cs="Courier New" w:hint="default"/>
      </w:rPr>
    </w:lvl>
    <w:lvl w:ilvl="8" w:tplc="08090005" w:tentative="1">
      <w:start w:val="1"/>
      <w:numFmt w:val="bullet"/>
      <w:lvlText w:val=""/>
      <w:lvlJc w:val="left"/>
      <w:pPr>
        <w:tabs>
          <w:tab w:val="num" w:pos="7017"/>
        </w:tabs>
        <w:ind w:left="7017" w:hanging="360"/>
      </w:pPr>
      <w:rPr>
        <w:rFonts w:ascii="Wingdings" w:hAnsi="Wingdings" w:hint="default"/>
      </w:rPr>
    </w:lvl>
  </w:abstractNum>
  <w:abstractNum w:abstractNumId="41" w15:restartNumberingAfterBreak="0">
    <w:nsid w:val="61345E3D"/>
    <w:multiLevelType w:val="multilevel"/>
    <w:tmpl w:val="23609CE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2" w15:restartNumberingAfterBreak="0">
    <w:nsid w:val="67AB48B6"/>
    <w:multiLevelType w:val="multilevel"/>
    <w:tmpl w:val="CFDE33A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D8C6BF3"/>
    <w:multiLevelType w:val="hybridMultilevel"/>
    <w:tmpl w:val="16589AB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4" w15:restartNumberingAfterBreak="0">
    <w:nsid w:val="6DE52B57"/>
    <w:multiLevelType w:val="hybridMultilevel"/>
    <w:tmpl w:val="CB90D1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70703CF8"/>
    <w:multiLevelType w:val="multilevel"/>
    <w:tmpl w:val="5EAC48E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6" w15:restartNumberingAfterBreak="0">
    <w:nsid w:val="71D72606"/>
    <w:multiLevelType w:val="hybridMultilevel"/>
    <w:tmpl w:val="ED9C0A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731A73BB"/>
    <w:multiLevelType w:val="multilevel"/>
    <w:tmpl w:val="226E5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7B07EA9"/>
    <w:multiLevelType w:val="hybridMultilevel"/>
    <w:tmpl w:val="D5BAD0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15:restartNumberingAfterBreak="0">
    <w:nsid w:val="7D60227B"/>
    <w:multiLevelType w:val="hybridMultilevel"/>
    <w:tmpl w:val="E7D0BEAC"/>
    <w:lvl w:ilvl="0" w:tplc="08090001">
      <w:start w:val="1"/>
      <w:numFmt w:val="bullet"/>
      <w:lvlText w:val=""/>
      <w:lvlJc w:val="left"/>
      <w:pPr>
        <w:tabs>
          <w:tab w:val="num" w:pos="1260"/>
        </w:tabs>
        <w:ind w:left="1260" w:hanging="360"/>
      </w:pPr>
      <w:rPr>
        <w:rFonts w:ascii="Symbol" w:hAnsi="Symbol" w:hint="default"/>
      </w:rPr>
    </w:lvl>
    <w:lvl w:ilvl="1" w:tplc="08090003">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num w:numId="1">
    <w:abstractNumId w:val="20"/>
  </w:num>
  <w:num w:numId="2">
    <w:abstractNumId w:val="17"/>
  </w:num>
  <w:num w:numId="3">
    <w:abstractNumId w:val="19"/>
  </w:num>
  <w:num w:numId="4">
    <w:abstractNumId w:val="49"/>
  </w:num>
  <w:num w:numId="5">
    <w:abstractNumId w:val="24"/>
  </w:num>
  <w:num w:numId="6">
    <w:abstractNumId w:val="10"/>
  </w:num>
  <w:num w:numId="7">
    <w:abstractNumId w:val="40"/>
  </w:num>
  <w:num w:numId="8">
    <w:abstractNumId w:val="11"/>
  </w:num>
  <w:num w:numId="9">
    <w:abstractNumId w:val="29"/>
  </w:num>
  <w:num w:numId="10">
    <w:abstractNumId w:val="37"/>
  </w:num>
  <w:num w:numId="11">
    <w:abstractNumId w:val="27"/>
  </w:num>
  <w:num w:numId="12">
    <w:abstractNumId w:val="43"/>
  </w:num>
  <w:num w:numId="13">
    <w:abstractNumId w:val="48"/>
  </w:num>
  <w:num w:numId="14">
    <w:abstractNumId w:val="38"/>
  </w:num>
  <w:num w:numId="15">
    <w:abstractNumId w:val="46"/>
  </w:num>
  <w:num w:numId="16">
    <w:abstractNumId w:val="3"/>
  </w:num>
  <w:num w:numId="17">
    <w:abstractNumId w:val="34"/>
  </w:num>
  <w:num w:numId="18">
    <w:abstractNumId w:val="12"/>
  </w:num>
  <w:num w:numId="19">
    <w:abstractNumId w:val="14"/>
  </w:num>
  <w:num w:numId="20">
    <w:abstractNumId w:val="44"/>
  </w:num>
  <w:num w:numId="21">
    <w:abstractNumId w:val="0"/>
  </w:num>
  <w:num w:numId="22">
    <w:abstractNumId w:val="36"/>
  </w:num>
  <w:num w:numId="23">
    <w:abstractNumId w:val="2"/>
  </w:num>
  <w:num w:numId="24">
    <w:abstractNumId w:val="45"/>
  </w:num>
  <w:num w:numId="25">
    <w:abstractNumId w:val="31"/>
  </w:num>
  <w:num w:numId="26">
    <w:abstractNumId w:val="8"/>
  </w:num>
  <w:num w:numId="27">
    <w:abstractNumId w:val="4"/>
  </w:num>
  <w:num w:numId="28">
    <w:abstractNumId w:val="9"/>
  </w:num>
  <w:num w:numId="29">
    <w:abstractNumId w:val="42"/>
  </w:num>
  <w:num w:numId="30">
    <w:abstractNumId w:val="23"/>
  </w:num>
  <w:num w:numId="31">
    <w:abstractNumId w:val="15"/>
  </w:num>
  <w:num w:numId="32">
    <w:abstractNumId w:val="7"/>
  </w:num>
  <w:num w:numId="33">
    <w:abstractNumId w:val="13"/>
  </w:num>
  <w:num w:numId="34">
    <w:abstractNumId w:val="5"/>
  </w:num>
  <w:num w:numId="35">
    <w:abstractNumId w:val="47"/>
  </w:num>
  <w:num w:numId="36">
    <w:abstractNumId w:val="6"/>
  </w:num>
  <w:num w:numId="37">
    <w:abstractNumId w:val="22"/>
  </w:num>
  <w:num w:numId="38">
    <w:abstractNumId w:val="1"/>
  </w:num>
  <w:num w:numId="39">
    <w:abstractNumId w:val="16"/>
  </w:num>
  <w:num w:numId="40">
    <w:abstractNumId w:val="32"/>
  </w:num>
  <w:num w:numId="41">
    <w:abstractNumId w:val="28"/>
  </w:num>
  <w:num w:numId="42">
    <w:abstractNumId w:val="26"/>
  </w:num>
  <w:num w:numId="43">
    <w:abstractNumId w:val="25"/>
  </w:num>
  <w:num w:numId="44">
    <w:abstractNumId w:val="35"/>
  </w:num>
  <w:num w:numId="45">
    <w:abstractNumId w:val="21"/>
  </w:num>
  <w:num w:numId="46">
    <w:abstractNumId w:val="39"/>
  </w:num>
  <w:num w:numId="47">
    <w:abstractNumId w:val="33"/>
  </w:num>
  <w:num w:numId="48">
    <w:abstractNumId w:val="41"/>
  </w:num>
  <w:num w:numId="49">
    <w:abstractNumId w:val="18"/>
  </w:num>
  <w:num w:numId="50">
    <w:abstractNumId w:val="3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DF4"/>
    <w:rsid w:val="00010B9F"/>
    <w:rsid w:val="00016AEA"/>
    <w:rsid w:val="00047B32"/>
    <w:rsid w:val="0005423A"/>
    <w:rsid w:val="00056D66"/>
    <w:rsid w:val="00060C41"/>
    <w:rsid w:val="00061B1C"/>
    <w:rsid w:val="00063F88"/>
    <w:rsid w:val="0006669F"/>
    <w:rsid w:val="0006683F"/>
    <w:rsid w:val="00075633"/>
    <w:rsid w:val="000773D4"/>
    <w:rsid w:val="00077687"/>
    <w:rsid w:val="00080718"/>
    <w:rsid w:val="00080AB5"/>
    <w:rsid w:val="0008531B"/>
    <w:rsid w:val="00086BB6"/>
    <w:rsid w:val="0009225F"/>
    <w:rsid w:val="0009310F"/>
    <w:rsid w:val="00097D7D"/>
    <w:rsid w:val="000A0EF5"/>
    <w:rsid w:val="000A237F"/>
    <w:rsid w:val="000B4A44"/>
    <w:rsid w:val="000D0A22"/>
    <w:rsid w:val="000D52AA"/>
    <w:rsid w:val="000E2115"/>
    <w:rsid w:val="000E43C0"/>
    <w:rsid w:val="000F774E"/>
    <w:rsid w:val="00101CEE"/>
    <w:rsid w:val="001139D6"/>
    <w:rsid w:val="00120227"/>
    <w:rsid w:val="001202AF"/>
    <w:rsid w:val="00123079"/>
    <w:rsid w:val="00126E61"/>
    <w:rsid w:val="00144A0D"/>
    <w:rsid w:val="00163D03"/>
    <w:rsid w:val="0018064A"/>
    <w:rsid w:val="00187374"/>
    <w:rsid w:val="001900BB"/>
    <w:rsid w:val="001A2D3F"/>
    <w:rsid w:val="001A4AAD"/>
    <w:rsid w:val="001B14D5"/>
    <w:rsid w:val="001C5D82"/>
    <w:rsid w:val="001D0CE3"/>
    <w:rsid w:val="001D4F7B"/>
    <w:rsid w:val="001D6106"/>
    <w:rsid w:val="001F178A"/>
    <w:rsid w:val="001F5C5A"/>
    <w:rsid w:val="0020576C"/>
    <w:rsid w:val="00213E68"/>
    <w:rsid w:val="00214CCE"/>
    <w:rsid w:val="0022261D"/>
    <w:rsid w:val="002256BF"/>
    <w:rsid w:val="00231C57"/>
    <w:rsid w:val="002353A7"/>
    <w:rsid w:val="0023566E"/>
    <w:rsid w:val="00236FDB"/>
    <w:rsid w:val="00246383"/>
    <w:rsid w:val="00252391"/>
    <w:rsid w:val="00253729"/>
    <w:rsid w:val="002556AE"/>
    <w:rsid w:val="00260ECA"/>
    <w:rsid w:val="00262ABB"/>
    <w:rsid w:val="00262C20"/>
    <w:rsid w:val="00265B4F"/>
    <w:rsid w:val="00281734"/>
    <w:rsid w:val="0028298E"/>
    <w:rsid w:val="002942C9"/>
    <w:rsid w:val="002954FF"/>
    <w:rsid w:val="002A6AA5"/>
    <w:rsid w:val="002B076D"/>
    <w:rsid w:val="002C0153"/>
    <w:rsid w:val="002D3154"/>
    <w:rsid w:val="002E3A2F"/>
    <w:rsid w:val="002E6A1F"/>
    <w:rsid w:val="002F3EEE"/>
    <w:rsid w:val="00305B17"/>
    <w:rsid w:val="00315351"/>
    <w:rsid w:val="00322484"/>
    <w:rsid w:val="00327CF7"/>
    <w:rsid w:val="00327FBB"/>
    <w:rsid w:val="00330C35"/>
    <w:rsid w:val="00331B49"/>
    <w:rsid w:val="003322DF"/>
    <w:rsid w:val="00337C63"/>
    <w:rsid w:val="00352456"/>
    <w:rsid w:val="0035546F"/>
    <w:rsid w:val="00357F03"/>
    <w:rsid w:val="00370B3C"/>
    <w:rsid w:val="00381609"/>
    <w:rsid w:val="00381FB4"/>
    <w:rsid w:val="00383A26"/>
    <w:rsid w:val="003843BC"/>
    <w:rsid w:val="00392848"/>
    <w:rsid w:val="00393B1E"/>
    <w:rsid w:val="003A4DF4"/>
    <w:rsid w:val="003A52A7"/>
    <w:rsid w:val="003B1E6D"/>
    <w:rsid w:val="003C18F4"/>
    <w:rsid w:val="003C3F23"/>
    <w:rsid w:val="003C54DD"/>
    <w:rsid w:val="003D162B"/>
    <w:rsid w:val="003E75B9"/>
    <w:rsid w:val="003E7CCD"/>
    <w:rsid w:val="00402618"/>
    <w:rsid w:val="00426B5D"/>
    <w:rsid w:val="0043592C"/>
    <w:rsid w:val="00437424"/>
    <w:rsid w:val="00440801"/>
    <w:rsid w:val="00441019"/>
    <w:rsid w:val="00443182"/>
    <w:rsid w:val="004437CB"/>
    <w:rsid w:val="00443CF1"/>
    <w:rsid w:val="004441E7"/>
    <w:rsid w:val="004462EA"/>
    <w:rsid w:val="00447EEB"/>
    <w:rsid w:val="0046242C"/>
    <w:rsid w:val="0046637C"/>
    <w:rsid w:val="00470E96"/>
    <w:rsid w:val="0049050C"/>
    <w:rsid w:val="00496B98"/>
    <w:rsid w:val="004C7D11"/>
    <w:rsid w:val="004E131A"/>
    <w:rsid w:val="00511826"/>
    <w:rsid w:val="005215C6"/>
    <w:rsid w:val="0052167A"/>
    <w:rsid w:val="00530C1F"/>
    <w:rsid w:val="00531A0D"/>
    <w:rsid w:val="00533191"/>
    <w:rsid w:val="005335A2"/>
    <w:rsid w:val="00540085"/>
    <w:rsid w:val="00541811"/>
    <w:rsid w:val="00541A67"/>
    <w:rsid w:val="00555668"/>
    <w:rsid w:val="00577DA7"/>
    <w:rsid w:val="005B2778"/>
    <w:rsid w:val="005B58D0"/>
    <w:rsid w:val="005D27EB"/>
    <w:rsid w:val="005D2EA8"/>
    <w:rsid w:val="005D695C"/>
    <w:rsid w:val="005D7843"/>
    <w:rsid w:val="005E6E39"/>
    <w:rsid w:val="005F746C"/>
    <w:rsid w:val="006007D5"/>
    <w:rsid w:val="00601AC3"/>
    <w:rsid w:val="0061423C"/>
    <w:rsid w:val="00624A8F"/>
    <w:rsid w:val="00624D56"/>
    <w:rsid w:val="00631356"/>
    <w:rsid w:val="0064242E"/>
    <w:rsid w:val="00643EE4"/>
    <w:rsid w:val="00650B49"/>
    <w:rsid w:val="00660717"/>
    <w:rsid w:val="00667AF5"/>
    <w:rsid w:val="00667FA6"/>
    <w:rsid w:val="00670E91"/>
    <w:rsid w:val="0067191F"/>
    <w:rsid w:val="00673280"/>
    <w:rsid w:val="006825D1"/>
    <w:rsid w:val="00685701"/>
    <w:rsid w:val="00694212"/>
    <w:rsid w:val="006975D6"/>
    <w:rsid w:val="006B022A"/>
    <w:rsid w:val="006B5C28"/>
    <w:rsid w:val="006C0134"/>
    <w:rsid w:val="006D5B81"/>
    <w:rsid w:val="006D6048"/>
    <w:rsid w:val="006E56CB"/>
    <w:rsid w:val="006F01E1"/>
    <w:rsid w:val="006F3060"/>
    <w:rsid w:val="006F397C"/>
    <w:rsid w:val="006F7C0D"/>
    <w:rsid w:val="007076D0"/>
    <w:rsid w:val="00712957"/>
    <w:rsid w:val="00712C28"/>
    <w:rsid w:val="0071696B"/>
    <w:rsid w:val="00724855"/>
    <w:rsid w:val="00726C1D"/>
    <w:rsid w:val="00727E55"/>
    <w:rsid w:val="00732382"/>
    <w:rsid w:val="00735A89"/>
    <w:rsid w:val="0073747F"/>
    <w:rsid w:val="007436BA"/>
    <w:rsid w:val="007675BD"/>
    <w:rsid w:val="00767757"/>
    <w:rsid w:val="00770BE7"/>
    <w:rsid w:val="007830EE"/>
    <w:rsid w:val="0079013E"/>
    <w:rsid w:val="007B1BA4"/>
    <w:rsid w:val="007B547F"/>
    <w:rsid w:val="007E1D55"/>
    <w:rsid w:val="007E31F9"/>
    <w:rsid w:val="00801148"/>
    <w:rsid w:val="00802EE4"/>
    <w:rsid w:val="0080768E"/>
    <w:rsid w:val="00807928"/>
    <w:rsid w:val="00820548"/>
    <w:rsid w:val="008308D7"/>
    <w:rsid w:val="0083182B"/>
    <w:rsid w:val="00832C83"/>
    <w:rsid w:val="00832D37"/>
    <w:rsid w:val="00833AA1"/>
    <w:rsid w:val="00837081"/>
    <w:rsid w:val="00837F4E"/>
    <w:rsid w:val="0084015A"/>
    <w:rsid w:val="00852E63"/>
    <w:rsid w:val="00857BA5"/>
    <w:rsid w:val="00867B9A"/>
    <w:rsid w:val="00870761"/>
    <w:rsid w:val="00871358"/>
    <w:rsid w:val="00872870"/>
    <w:rsid w:val="00874CAB"/>
    <w:rsid w:val="008861ED"/>
    <w:rsid w:val="0089252B"/>
    <w:rsid w:val="00892825"/>
    <w:rsid w:val="00893440"/>
    <w:rsid w:val="008A001A"/>
    <w:rsid w:val="008B0F1D"/>
    <w:rsid w:val="008B393D"/>
    <w:rsid w:val="008B3E67"/>
    <w:rsid w:val="008B7B33"/>
    <w:rsid w:val="008C2F1E"/>
    <w:rsid w:val="008C2FD6"/>
    <w:rsid w:val="008C5DE5"/>
    <w:rsid w:val="008C67E0"/>
    <w:rsid w:val="008D0265"/>
    <w:rsid w:val="008D0AF0"/>
    <w:rsid w:val="008D33B3"/>
    <w:rsid w:val="008F0835"/>
    <w:rsid w:val="00902791"/>
    <w:rsid w:val="00903A56"/>
    <w:rsid w:val="00907BE4"/>
    <w:rsid w:val="00916032"/>
    <w:rsid w:val="00917A7C"/>
    <w:rsid w:val="00923335"/>
    <w:rsid w:val="00937793"/>
    <w:rsid w:val="00943417"/>
    <w:rsid w:val="0095165F"/>
    <w:rsid w:val="00957396"/>
    <w:rsid w:val="00961771"/>
    <w:rsid w:val="00965C7D"/>
    <w:rsid w:val="009706A3"/>
    <w:rsid w:val="00971330"/>
    <w:rsid w:val="009778EF"/>
    <w:rsid w:val="00977DA7"/>
    <w:rsid w:val="00986D4B"/>
    <w:rsid w:val="0099736B"/>
    <w:rsid w:val="009A5770"/>
    <w:rsid w:val="009C1A9D"/>
    <w:rsid w:val="009C63E8"/>
    <w:rsid w:val="009D0154"/>
    <w:rsid w:val="009D6DEA"/>
    <w:rsid w:val="009D70AB"/>
    <w:rsid w:val="009E1A20"/>
    <w:rsid w:val="009E3605"/>
    <w:rsid w:val="009E7C6D"/>
    <w:rsid w:val="009E7D14"/>
    <w:rsid w:val="009F1A94"/>
    <w:rsid w:val="009F5E2D"/>
    <w:rsid w:val="00A02913"/>
    <w:rsid w:val="00A02DA8"/>
    <w:rsid w:val="00A15186"/>
    <w:rsid w:val="00A20D3E"/>
    <w:rsid w:val="00A21E5C"/>
    <w:rsid w:val="00A2481E"/>
    <w:rsid w:val="00A2673F"/>
    <w:rsid w:val="00A34533"/>
    <w:rsid w:val="00A44AB0"/>
    <w:rsid w:val="00A45354"/>
    <w:rsid w:val="00A4661A"/>
    <w:rsid w:val="00A52A12"/>
    <w:rsid w:val="00A707CD"/>
    <w:rsid w:val="00A71B97"/>
    <w:rsid w:val="00A74D2A"/>
    <w:rsid w:val="00A8191E"/>
    <w:rsid w:val="00A83452"/>
    <w:rsid w:val="00A96C61"/>
    <w:rsid w:val="00AA4CCB"/>
    <w:rsid w:val="00AA5EA5"/>
    <w:rsid w:val="00AB1755"/>
    <w:rsid w:val="00AB22FA"/>
    <w:rsid w:val="00AB6C95"/>
    <w:rsid w:val="00AB7D1A"/>
    <w:rsid w:val="00AC72D7"/>
    <w:rsid w:val="00AD297A"/>
    <w:rsid w:val="00AE1AB6"/>
    <w:rsid w:val="00AE480E"/>
    <w:rsid w:val="00AF55AD"/>
    <w:rsid w:val="00B01365"/>
    <w:rsid w:val="00B0462B"/>
    <w:rsid w:val="00B04A04"/>
    <w:rsid w:val="00B123CE"/>
    <w:rsid w:val="00B31FBB"/>
    <w:rsid w:val="00B3303C"/>
    <w:rsid w:val="00B3689F"/>
    <w:rsid w:val="00B42E3F"/>
    <w:rsid w:val="00B51A19"/>
    <w:rsid w:val="00B54694"/>
    <w:rsid w:val="00B6408A"/>
    <w:rsid w:val="00B65616"/>
    <w:rsid w:val="00B75862"/>
    <w:rsid w:val="00BA0B63"/>
    <w:rsid w:val="00BA2EB2"/>
    <w:rsid w:val="00BA7EE8"/>
    <w:rsid w:val="00BB0FF2"/>
    <w:rsid w:val="00BB1D10"/>
    <w:rsid w:val="00BB36E8"/>
    <w:rsid w:val="00BB4BBE"/>
    <w:rsid w:val="00BB5782"/>
    <w:rsid w:val="00BC17E3"/>
    <w:rsid w:val="00BD3B33"/>
    <w:rsid w:val="00BE3CA5"/>
    <w:rsid w:val="00BF23C9"/>
    <w:rsid w:val="00BF256A"/>
    <w:rsid w:val="00C05E17"/>
    <w:rsid w:val="00C104F6"/>
    <w:rsid w:val="00C10561"/>
    <w:rsid w:val="00C163AA"/>
    <w:rsid w:val="00C26059"/>
    <w:rsid w:val="00C27459"/>
    <w:rsid w:val="00C34A10"/>
    <w:rsid w:val="00C45C9E"/>
    <w:rsid w:val="00C46295"/>
    <w:rsid w:val="00C677CC"/>
    <w:rsid w:val="00C742E9"/>
    <w:rsid w:val="00C7590A"/>
    <w:rsid w:val="00C75D3B"/>
    <w:rsid w:val="00C82775"/>
    <w:rsid w:val="00CA270D"/>
    <w:rsid w:val="00CB153A"/>
    <w:rsid w:val="00CB5798"/>
    <w:rsid w:val="00CB6A41"/>
    <w:rsid w:val="00CB75A8"/>
    <w:rsid w:val="00CC04F9"/>
    <w:rsid w:val="00CC074C"/>
    <w:rsid w:val="00CC2AE6"/>
    <w:rsid w:val="00CC3713"/>
    <w:rsid w:val="00CD26CD"/>
    <w:rsid w:val="00CD6F1B"/>
    <w:rsid w:val="00CE3740"/>
    <w:rsid w:val="00CE5844"/>
    <w:rsid w:val="00CF0711"/>
    <w:rsid w:val="00D05D0E"/>
    <w:rsid w:val="00D121DB"/>
    <w:rsid w:val="00D14420"/>
    <w:rsid w:val="00D17887"/>
    <w:rsid w:val="00D20055"/>
    <w:rsid w:val="00D24699"/>
    <w:rsid w:val="00D25AB2"/>
    <w:rsid w:val="00D26CB5"/>
    <w:rsid w:val="00D27EDE"/>
    <w:rsid w:val="00D3751C"/>
    <w:rsid w:val="00D402E4"/>
    <w:rsid w:val="00D42E6E"/>
    <w:rsid w:val="00D60C75"/>
    <w:rsid w:val="00D76972"/>
    <w:rsid w:val="00D8753A"/>
    <w:rsid w:val="00D87FD5"/>
    <w:rsid w:val="00D90577"/>
    <w:rsid w:val="00DA09C7"/>
    <w:rsid w:val="00DA27DA"/>
    <w:rsid w:val="00DB156E"/>
    <w:rsid w:val="00DC4D2C"/>
    <w:rsid w:val="00DC5701"/>
    <w:rsid w:val="00DE1AE7"/>
    <w:rsid w:val="00DE35D4"/>
    <w:rsid w:val="00DE5770"/>
    <w:rsid w:val="00DE6A7B"/>
    <w:rsid w:val="00DF0C9A"/>
    <w:rsid w:val="00DF4968"/>
    <w:rsid w:val="00E07CFA"/>
    <w:rsid w:val="00E37E28"/>
    <w:rsid w:val="00E40FE3"/>
    <w:rsid w:val="00E47068"/>
    <w:rsid w:val="00E56AB5"/>
    <w:rsid w:val="00E605BC"/>
    <w:rsid w:val="00E60B7A"/>
    <w:rsid w:val="00E63CE9"/>
    <w:rsid w:val="00E77576"/>
    <w:rsid w:val="00E8053A"/>
    <w:rsid w:val="00E917D9"/>
    <w:rsid w:val="00E9332A"/>
    <w:rsid w:val="00EB2C12"/>
    <w:rsid w:val="00EB43FD"/>
    <w:rsid w:val="00EB5BDE"/>
    <w:rsid w:val="00ED2D59"/>
    <w:rsid w:val="00ED4774"/>
    <w:rsid w:val="00ED58FB"/>
    <w:rsid w:val="00ED5D71"/>
    <w:rsid w:val="00ED642A"/>
    <w:rsid w:val="00ED679C"/>
    <w:rsid w:val="00ED752A"/>
    <w:rsid w:val="00EE5634"/>
    <w:rsid w:val="00F01DA6"/>
    <w:rsid w:val="00F05959"/>
    <w:rsid w:val="00F11159"/>
    <w:rsid w:val="00F24DAD"/>
    <w:rsid w:val="00F26179"/>
    <w:rsid w:val="00F35FAF"/>
    <w:rsid w:val="00F43485"/>
    <w:rsid w:val="00F57E76"/>
    <w:rsid w:val="00F625CF"/>
    <w:rsid w:val="00F85286"/>
    <w:rsid w:val="00F96A38"/>
    <w:rsid w:val="00FA105B"/>
    <w:rsid w:val="00FC2111"/>
    <w:rsid w:val="00FC40FD"/>
    <w:rsid w:val="00FC5C82"/>
    <w:rsid w:val="00FC7451"/>
    <w:rsid w:val="00FD40A8"/>
    <w:rsid w:val="00FD535D"/>
    <w:rsid w:val="00FF71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A3542E-A93C-4F75-BB71-D4DC40235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line="276" w:lineRule="auto"/>
        <w:jc w:val="cente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Default"/>
    <w:next w:val="Default"/>
    <w:link w:val="Heading1Char"/>
    <w:qFormat/>
    <w:rsid w:val="003A4DF4"/>
    <w:pPr>
      <w:outlineLvl w:val="0"/>
    </w:pPr>
    <w:rPr>
      <w:rFonts w:cs="Times New Roman"/>
      <w:color w:val="auto"/>
    </w:rPr>
  </w:style>
  <w:style w:type="paragraph" w:styleId="Heading2">
    <w:name w:val="heading 2"/>
    <w:basedOn w:val="Default"/>
    <w:next w:val="Default"/>
    <w:link w:val="Heading2Char"/>
    <w:qFormat/>
    <w:rsid w:val="003A4DF4"/>
    <w:pPr>
      <w:outlineLvl w:val="1"/>
    </w:pPr>
    <w:rPr>
      <w:rFonts w:cs="Times New Roman"/>
      <w:color w:val="auto"/>
    </w:rPr>
  </w:style>
  <w:style w:type="paragraph" w:styleId="Heading3">
    <w:name w:val="heading 3"/>
    <w:basedOn w:val="Normal"/>
    <w:next w:val="Normal"/>
    <w:link w:val="Heading3Char"/>
    <w:qFormat/>
    <w:rsid w:val="003A4DF4"/>
    <w:pPr>
      <w:keepNext/>
      <w:spacing w:before="240" w:after="60" w:line="240" w:lineRule="auto"/>
      <w:outlineLvl w:val="2"/>
    </w:pPr>
    <w:rPr>
      <w:rFonts w:ascii="Arial" w:eastAsia="Times New Roman" w:hAnsi="Arial" w:cs="Arial"/>
      <w:b/>
      <w:bCs/>
      <w:sz w:val="26"/>
      <w:szCs w:val="26"/>
      <w:lang w:eastAsia="en-GB"/>
    </w:rPr>
  </w:style>
  <w:style w:type="paragraph" w:styleId="Heading4">
    <w:name w:val="heading 4"/>
    <w:basedOn w:val="Normal"/>
    <w:next w:val="Normal"/>
    <w:link w:val="Heading4Char"/>
    <w:qFormat/>
    <w:rsid w:val="003A4DF4"/>
    <w:pPr>
      <w:keepNext/>
      <w:spacing w:before="240" w:after="60" w:line="240" w:lineRule="auto"/>
      <w:outlineLvl w:val="3"/>
    </w:pPr>
    <w:rPr>
      <w:rFonts w:ascii="Times New Roman" w:eastAsia="Times New Roman" w:hAnsi="Times New Roman" w:cs="Times New Roman"/>
      <w:b/>
      <w:bCs/>
      <w:sz w:val="28"/>
      <w:szCs w:val="28"/>
      <w:lang w:eastAsia="en-GB"/>
    </w:rPr>
  </w:style>
  <w:style w:type="paragraph" w:styleId="Heading5">
    <w:name w:val="heading 5"/>
    <w:basedOn w:val="Normal"/>
    <w:next w:val="Normal"/>
    <w:link w:val="Heading5Char"/>
    <w:qFormat/>
    <w:rsid w:val="003A4DF4"/>
    <w:pPr>
      <w:keepNext/>
      <w:autoSpaceDE w:val="0"/>
      <w:autoSpaceDN w:val="0"/>
      <w:adjustRightInd w:val="0"/>
      <w:spacing w:line="240" w:lineRule="auto"/>
      <w:outlineLvl w:val="4"/>
    </w:pPr>
    <w:rPr>
      <w:rFonts w:ascii="Arial" w:eastAsia="Times New Roman" w:hAnsi="Arial" w:cs="Arial"/>
      <w:b/>
      <w:bCs/>
      <w:color w:val="000000"/>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4DF4"/>
    <w:rPr>
      <w:rFonts w:ascii="Arial" w:eastAsia="Times New Roman" w:hAnsi="Arial" w:cs="Times New Roman"/>
      <w:sz w:val="24"/>
      <w:szCs w:val="24"/>
      <w:lang w:eastAsia="en-GB"/>
    </w:rPr>
  </w:style>
  <w:style w:type="character" w:customStyle="1" w:styleId="Heading2Char">
    <w:name w:val="Heading 2 Char"/>
    <w:basedOn w:val="DefaultParagraphFont"/>
    <w:link w:val="Heading2"/>
    <w:rsid w:val="003A4DF4"/>
    <w:rPr>
      <w:rFonts w:ascii="Arial" w:eastAsia="Times New Roman" w:hAnsi="Arial" w:cs="Times New Roman"/>
      <w:sz w:val="24"/>
      <w:szCs w:val="24"/>
      <w:lang w:eastAsia="en-GB"/>
    </w:rPr>
  </w:style>
  <w:style w:type="character" w:customStyle="1" w:styleId="Heading3Char">
    <w:name w:val="Heading 3 Char"/>
    <w:basedOn w:val="DefaultParagraphFont"/>
    <w:link w:val="Heading3"/>
    <w:rsid w:val="003A4DF4"/>
    <w:rPr>
      <w:rFonts w:ascii="Arial" w:eastAsia="Times New Roman" w:hAnsi="Arial" w:cs="Arial"/>
      <w:b/>
      <w:bCs/>
      <w:sz w:val="26"/>
      <w:szCs w:val="26"/>
      <w:lang w:eastAsia="en-GB"/>
    </w:rPr>
  </w:style>
  <w:style w:type="character" w:customStyle="1" w:styleId="Heading4Char">
    <w:name w:val="Heading 4 Char"/>
    <w:basedOn w:val="DefaultParagraphFont"/>
    <w:link w:val="Heading4"/>
    <w:rsid w:val="003A4DF4"/>
    <w:rPr>
      <w:rFonts w:ascii="Times New Roman" w:eastAsia="Times New Roman" w:hAnsi="Times New Roman" w:cs="Times New Roman"/>
      <w:b/>
      <w:bCs/>
      <w:sz w:val="28"/>
      <w:szCs w:val="28"/>
      <w:lang w:eastAsia="en-GB"/>
    </w:rPr>
  </w:style>
  <w:style w:type="character" w:customStyle="1" w:styleId="Heading5Char">
    <w:name w:val="Heading 5 Char"/>
    <w:basedOn w:val="DefaultParagraphFont"/>
    <w:link w:val="Heading5"/>
    <w:rsid w:val="003A4DF4"/>
    <w:rPr>
      <w:rFonts w:ascii="Arial" w:eastAsia="Times New Roman" w:hAnsi="Arial" w:cs="Arial"/>
      <w:b/>
      <w:bCs/>
      <w:color w:val="000000"/>
      <w:sz w:val="24"/>
      <w:szCs w:val="24"/>
      <w:lang w:eastAsia="en-GB"/>
    </w:rPr>
  </w:style>
  <w:style w:type="numbering" w:customStyle="1" w:styleId="NoList1">
    <w:name w:val="No List1"/>
    <w:next w:val="NoList"/>
    <w:semiHidden/>
    <w:rsid w:val="003A4DF4"/>
  </w:style>
  <w:style w:type="paragraph" w:customStyle="1" w:styleId="Default">
    <w:name w:val="Default"/>
    <w:rsid w:val="003A4DF4"/>
    <w:pPr>
      <w:autoSpaceDE w:val="0"/>
      <w:autoSpaceDN w:val="0"/>
      <w:adjustRightInd w:val="0"/>
      <w:spacing w:line="240" w:lineRule="auto"/>
    </w:pPr>
    <w:rPr>
      <w:rFonts w:ascii="Arial" w:eastAsia="Times New Roman" w:hAnsi="Arial" w:cs="Arial"/>
      <w:color w:val="000000"/>
      <w:sz w:val="24"/>
      <w:szCs w:val="24"/>
      <w:lang w:eastAsia="en-GB"/>
    </w:rPr>
  </w:style>
  <w:style w:type="paragraph" w:styleId="BodyText2">
    <w:name w:val="Body Text 2"/>
    <w:basedOn w:val="Default"/>
    <w:next w:val="Default"/>
    <w:link w:val="BodyText2Char"/>
    <w:rsid w:val="003A4DF4"/>
    <w:rPr>
      <w:rFonts w:cs="Times New Roman"/>
      <w:color w:val="auto"/>
    </w:rPr>
  </w:style>
  <w:style w:type="character" w:customStyle="1" w:styleId="BodyText2Char">
    <w:name w:val="Body Text 2 Char"/>
    <w:basedOn w:val="DefaultParagraphFont"/>
    <w:link w:val="BodyText2"/>
    <w:rsid w:val="003A4DF4"/>
    <w:rPr>
      <w:rFonts w:ascii="Arial" w:eastAsia="Times New Roman" w:hAnsi="Arial" w:cs="Times New Roman"/>
      <w:sz w:val="24"/>
      <w:szCs w:val="24"/>
      <w:lang w:eastAsia="en-GB"/>
    </w:rPr>
  </w:style>
  <w:style w:type="paragraph" w:styleId="FootnoteText">
    <w:name w:val="footnote text"/>
    <w:basedOn w:val="Default"/>
    <w:next w:val="Default"/>
    <w:link w:val="FootnoteTextChar"/>
    <w:semiHidden/>
    <w:rsid w:val="003A4DF4"/>
    <w:rPr>
      <w:rFonts w:cs="Times New Roman"/>
      <w:color w:val="auto"/>
    </w:rPr>
  </w:style>
  <w:style w:type="character" w:customStyle="1" w:styleId="FootnoteTextChar">
    <w:name w:val="Footnote Text Char"/>
    <w:basedOn w:val="DefaultParagraphFont"/>
    <w:link w:val="FootnoteText"/>
    <w:semiHidden/>
    <w:rsid w:val="003A4DF4"/>
    <w:rPr>
      <w:rFonts w:ascii="Arial" w:eastAsia="Times New Roman" w:hAnsi="Arial" w:cs="Times New Roman"/>
      <w:sz w:val="24"/>
      <w:szCs w:val="24"/>
      <w:lang w:eastAsia="en-GB"/>
    </w:rPr>
  </w:style>
  <w:style w:type="paragraph" w:styleId="NormalWeb">
    <w:name w:val="Normal (Web)"/>
    <w:basedOn w:val="Normal"/>
    <w:uiPriority w:val="99"/>
    <w:rsid w:val="003A4DF4"/>
    <w:pPr>
      <w:spacing w:before="100" w:beforeAutospacing="1" w:after="100" w:afterAutospacing="1" w:line="240" w:lineRule="auto"/>
    </w:pPr>
    <w:rPr>
      <w:rFonts w:ascii="Arial Unicode MS" w:eastAsia="Arial Unicode MS" w:hAnsi="Arial Unicode MS" w:cs="Arial Unicode MS"/>
      <w:sz w:val="24"/>
      <w:szCs w:val="24"/>
    </w:rPr>
  </w:style>
  <w:style w:type="character" w:styleId="Hyperlink">
    <w:name w:val="Hyperlink"/>
    <w:uiPriority w:val="99"/>
    <w:rsid w:val="003A4DF4"/>
    <w:rPr>
      <w:color w:val="0000FF"/>
      <w:u w:val="single"/>
    </w:rPr>
  </w:style>
  <w:style w:type="paragraph" w:styleId="Header">
    <w:name w:val="header"/>
    <w:basedOn w:val="Default"/>
    <w:next w:val="Default"/>
    <w:link w:val="HeaderChar"/>
    <w:uiPriority w:val="99"/>
    <w:rsid w:val="003A4DF4"/>
    <w:rPr>
      <w:rFonts w:cs="Times New Roman"/>
      <w:color w:val="auto"/>
    </w:rPr>
  </w:style>
  <w:style w:type="character" w:customStyle="1" w:styleId="HeaderChar">
    <w:name w:val="Header Char"/>
    <w:basedOn w:val="DefaultParagraphFont"/>
    <w:link w:val="Header"/>
    <w:uiPriority w:val="99"/>
    <w:rsid w:val="003A4DF4"/>
    <w:rPr>
      <w:rFonts w:ascii="Arial" w:eastAsia="Times New Roman" w:hAnsi="Arial" w:cs="Times New Roman"/>
      <w:sz w:val="24"/>
      <w:szCs w:val="24"/>
      <w:lang w:eastAsia="en-GB"/>
    </w:rPr>
  </w:style>
  <w:style w:type="paragraph" w:styleId="BodyText">
    <w:name w:val="Body Text"/>
    <w:basedOn w:val="Normal"/>
    <w:link w:val="BodyTextChar"/>
    <w:rsid w:val="003A4DF4"/>
    <w:pPr>
      <w:spacing w:after="120" w:line="240" w:lineRule="auto"/>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rsid w:val="003A4DF4"/>
    <w:rPr>
      <w:rFonts w:ascii="Times New Roman" w:eastAsia="Times New Roman" w:hAnsi="Times New Roman" w:cs="Times New Roman"/>
      <w:sz w:val="24"/>
      <w:szCs w:val="24"/>
      <w:lang w:eastAsia="en-GB"/>
    </w:rPr>
  </w:style>
  <w:style w:type="paragraph" w:customStyle="1" w:styleId="rxbodyfield">
    <w:name w:val="rxbodyfield"/>
    <w:basedOn w:val="Default"/>
    <w:next w:val="Default"/>
    <w:rsid w:val="003A4DF4"/>
    <w:rPr>
      <w:rFonts w:cs="Times New Roman"/>
      <w:color w:val="auto"/>
    </w:rPr>
  </w:style>
  <w:style w:type="paragraph" w:styleId="BodyTextIndent3">
    <w:name w:val="Body Text Indent 3"/>
    <w:basedOn w:val="Normal"/>
    <w:link w:val="BodyTextIndent3Char"/>
    <w:rsid w:val="003A4DF4"/>
    <w:pPr>
      <w:spacing w:after="120" w:line="240" w:lineRule="auto"/>
      <w:ind w:left="283"/>
    </w:pPr>
    <w:rPr>
      <w:rFonts w:ascii="Times New Roman" w:eastAsia="Times New Roman" w:hAnsi="Times New Roman" w:cs="Times New Roman"/>
      <w:sz w:val="16"/>
      <w:szCs w:val="16"/>
      <w:lang w:eastAsia="en-GB"/>
    </w:rPr>
  </w:style>
  <w:style w:type="character" w:customStyle="1" w:styleId="BodyTextIndent3Char">
    <w:name w:val="Body Text Indent 3 Char"/>
    <w:basedOn w:val="DefaultParagraphFont"/>
    <w:link w:val="BodyTextIndent3"/>
    <w:rsid w:val="003A4DF4"/>
    <w:rPr>
      <w:rFonts w:ascii="Times New Roman" w:eastAsia="Times New Roman" w:hAnsi="Times New Roman" w:cs="Times New Roman"/>
      <w:sz w:val="16"/>
      <w:szCs w:val="16"/>
      <w:lang w:eastAsia="en-GB"/>
    </w:rPr>
  </w:style>
  <w:style w:type="paragraph" w:styleId="BalloonText">
    <w:name w:val="Balloon Text"/>
    <w:basedOn w:val="Normal"/>
    <w:link w:val="BalloonTextChar"/>
    <w:semiHidden/>
    <w:rsid w:val="003A4DF4"/>
    <w:pPr>
      <w:spacing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3A4DF4"/>
    <w:rPr>
      <w:rFonts w:ascii="Tahoma" w:eastAsia="Times New Roman" w:hAnsi="Tahoma" w:cs="Tahoma"/>
      <w:sz w:val="16"/>
      <w:szCs w:val="16"/>
      <w:lang w:eastAsia="en-GB"/>
    </w:rPr>
  </w:style>
  <w:style w:type="character" w:styleId="FollowedHyperlink">
    <w:name w:val="FollowedHyperlink"/>
    <w:rsid w:val="003A4DF4"/>
    <w:rPr>
      <w:color w:val="800080"/>
      <w:u w:val="single"/>
    </w:rPr>
  </w:style>
  <w:style w:type="paragraph" w:styleId="Footer">
    <w:name w:val="footer"/>
    <w:basedOn w:val="Normal"/>
    <w:link w:val="FooterChar"/>
    <w:uiPriority w:val="99"/>
    <w:rsid w:val="003A4DF4"/>
    <w:pPr>
      <w:tabs>
        <w:tab w:val="center" w:pos="4153"/>
        <w:tab w:val="right" w:pos="8306"/>
      </w:tabs>
      <w:spacing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3A4DF4"/>
    <w:rPr>
      <w:rFonts w:ascii="Times New Roman" w:eastAsia="Times New Roman" w:hAnsi="Times New Roman" w:cs="Times New Roman"/>
      <w:sz w:val="24"/>
      <w:szCs w:val="24"/>
      <w:lang w:eastAsia="en-GB"/>
    </w:rPr>
  </w:style>
  <w:style w:type="character" w:styleId="PageNumber">
    <w:name w:val="page number"/>
    <w:basedOn w:val="DefaultParagraphFont"/>
    <w:rsid w:val="003A4DF4"/>
  </w:style>
  <w:style w:type="paragraph" w:styleId="BodyTextIndent2">
    <w:name w:val="Body Text Indent 2"/>
    <w:basedOn w:val="Normal"/>
    <w:link w:val="BodyTextIndent2Char"/>
    <w:rsid w:val="003A4DF4"/>
    <w:pPr>
      <w:spacing w:after="120" w:line="480" w:lineRule="auto"/>
      <w:ind w:left="283"/>
    </w:pPr>
    <w:rPr>
      <w:rFonts w:ascii="Times New Roman" w:eastAsia="Times New Roman" w:hAnsi="Times New Roman" w:cs="Times New Roman"/>
      <w:sz w:val="24"/>
      <w:szCs w:val="24"/>
      <w:lang w:eastAsia="en-GB"/>
    </w:rPr>
  </w:style>
  <w:style w:type="character" w:customStyle="1" w:styleId="BodyTextIndent2Char">
    <w:name w:val="Body Text Indent 2 Char"/>
    <w:basedOn w:val="DefaultParagraphFont"/>
    <w:link w:val="BodyTextIndent2"/>
    <w:rsid w:val="003A4DF4"/>
    <w:rPr>
      <w:rFonts w:ascii="Times New Roman" w:eastAsia="Times New Roman" w:hAnsi="Times New Roman" w:cs="Times New Roman"/>
      <w:sz w:val="24"/>
      <w:szCs w:val="24"/>
      <w:lang w:eastAsia="en-GB"/>
    </w:rPr>
  </w:style>
  <w:style w:type="paragraph" w:styleId="Title">
    <w:name w:val="Title"/>
    <w:basedOn w:val="Normal"/>
    <w:link w:val="TitleChar"/>
    <w:qFormat/>
    <w:rsid w:val="003A4DF4"/>
    <w:pPr>
      <w:spacing w:line="240" w:lineRule="auto"/>
    </w:pPr>
    <w:rPr>
      <w:rFonts w:ascii="Times New Roman" w:eastAsia="Times New Roman" w:hAnsi="Times New Roman" w:cs="Times New Roman"/>
      <w:b/>
      <w:sz w:val="24"/>
      <w:szCs w:val="20"/>
      <w:u w:val="single"/>
    </w:rPr>
  </w:style>
  <w:style w:type="character" w:customStyle="1" w:styleId="TitleChar">
    <w:name w:val="Title Char"/>
    <w:basedOn w:val="DefaultParagraphFont"/>
    <w:link w:val="Title"/>
    <w:rsid w:val="003A4DF4"/>
    <w:rPr>
      <w:rFonts w:ascii="Times New Roman" w:eastAsia="Times New Roman" w:hAnsi="Times New Roman" w:cs="Times New Roman"/>
      <w:b/>
      <w:sz w:val="24"/>
      <w:szCs w:val="20"/>
      <w:u w:val="single"/>
    </w:rPr>
  </w:style>
  <w:style w:type="character" w:customStyle="1" w:styleId="CharChar1">
    <w:name w:val="Char Char1"/>
    <w:rsid w:val="003A4DF4"/>
    <w:rPr>
      <w:rFonts w:ascii="Arial" w:hAnsi="Arial"/>
      <w:sz w:val="24"/>
      <w:szCs w:val="24"/>
      <w:lang w:val="en-GB" w:eastAsia="en-GB" w:bidi="ar-SA"/>
    </w:rPr>
  </w:style>
  <w:style w:type="table" w:styleId="TableGrid">
    <w:name w:val="Table Grid"/>
    <w:basedOn w:val="TableNormal"/>
    <w:rsid w:val="003A4DF4"/>
    <w:pPr>
      <w:spacing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3A4DF4"/>
    <w:pPr>
      <w:autoSpaceDE w:val="0"/>
      <w:autoSpaceDN w:val="0"/>
      <w:spacing w:line="240" w:lineRule="auto"/>
    </w:pPr>
    <w:rPr>
      <w:rFonts w:ascii="Arial" w:eastAsia="Times New Roman" w:hAnsi="Arial" w:cs="Arial"/>
      <w:color w:val="000000"/>
      <w:sz w:val="24"/>
      <w:szCs w:val="24"/>
      <w:lang w:eastAsia="en-GB"/>
    </w:rPr>
  </w:style>
  <w:style w:type="character" w:customStyle="1" w:styleId="CharChar">
    <w:name w:val="Char Char"/>
    <w:semiHidden/>
    <w:locked/>
    <w:rsid w:val="003A4DF4"/>
    <w:rPr>
      <w:sz w:val="24"/>
      <w:szCs w:val="24"/>
      <w:lang w:val="en-GB" w:eastAsia="en-GB" w:bidi="ar-SA"/>
    </w:rPr>
  </w:style>
  <w:style w:type="paragraph" w:styleId="ListParagraph">
    <w:name w:val="List Paragraph"/>
    <w:basedOn w:val="Normal"/>
    <w:uiPriority w:val="34"/>
    <w:qFormat/>
    <w:rsid w:val="003A4DF4"/>
    <w:pPr>
      <w:ind w:left="720"/>
      <w:contextualSpacing/>
    </w:pPr>
    <w:rPr>
      <w:rFonts w:ascii="Calibri" w:eastAsia="Calibri" w:hAnsi="Calibri" w:cs="Times New Roman"/>
    </w:rPr>
  </w:style>
  <w:style w:type="paragraph" w:customStyle="1" w:styleId="DHBodycopy">
    <w:name w:val="DH Body copy"/>
    <w:basedOn w:val="Default"/>
    <w:next w:val="Default"/>
    <w:uiPriority w:val="99"/>
    <w:rsid w:val="003A4DF4"/>
    <w:rPr>
      <w:color w:val="auto"/>
    </w:rPr>
  </w:style>
  <w:style w:type="paragraph" w:customStyle="1" w:styleId="CM12">
    <w:name w:val="CM12"/>
    <w:basedOn w:val="Default"/>
    <w:next w:val="Default"/>
    <w:uiPriority w:val="99"/>
    <w:rsid w:val="003A4DF4"/>
    <w:rPr>
      <w:rFonts w:ascii="Syntax" w:eastAsia="Calibri" w:hAnsi="Syntax" w:cs="Times New Roman"/>
      <w:color w:val="auto"/>
      <w:lang w:eastAsia="en-US"/>
    </w:rPr>
  </w:style>
  <w:style w:type="paragraph" w:customStyle="1" w:styleId="CM39">
    <w:name w:val="CM39"/>
    <w:basedOn w:val="Default"/>
    <w:next w:val="Default"/>
    <w:uiPriority w:val="99"/>
    <w:rsid w:val="003A4DF4"/>
    <w:rPr>
      <w:rFonts w:ascii="Syntax" w:eastAsia="Calibri" w:hAnsi="Syntax" w:cs="Times New Roman"/>
      <w:color w:val="auto"/>
      <w:lang w:eastAsia="en-US"/>
    </w:rPr>
  </w:style>
  <w:style w:type="character" w:styleId="Strong">
    <w:name w:val="Strong"/>
    <w:uiPriority w:val="22"/>
    <w:qFormat/>
    <w:rsid w:val="003A4DF4"/>
    <w:rPr>
      <w:b/>
      <w:bCs/>
    </w:rPr>
  </w:style>
  <w:style w:type="character" w:styleId="Emphasis">
    <w:name w:val="Emphasis"/>
    <w:qFormat/>
    <w:rsid w:val="003A4DF4"/>
    <w:rPr>
      <w:i/>
      <w:iCs/>
    </w:rPr>
  </w:style>
  <w:style w:type="paragraph" w:styleId="TOCHeading">
    <w:name w:val="TOC Heading"/>
    <w:basedOn w:val="Heading1"/>
    <w:next w:val="Normal"/>
    <w:uiPriority w:val="39"/>
    <w:unhideWhenUsed/>
    <w:qFormat/>
    <w:rsid w:val="00A34533"/>
    <w:pPr>
      <w:keepNext/>
      <w:keepLines/>
      <w:autoSpaceDE/>
      <w:autoSpaceDN/>
      <w:adjustRightInd/>
      <w:spacing w:before="480" w:line="276" w:lineRule="auto"/>
      <w:jc w:val="left"/>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2">
    <w:name w:val="toc 2"/>
    <w:basedOn w:val="Normal"/>
    <w:next w:val="Normal"/>
    <w:autoRedefine/>
    <w:uiPriority w:val="39"/>
    <w:unhideWhenUsed/>
    <w:qFormat/>
    <w:rsid w:val="00A34533"/>
    <w:pPr>
      <w:spacing w:after="100"/>
      <w:ind w:left="220"/>
    </w:pPr>
  </w:style>
  <w:style w:type="paragraph" w:styleId="TOC1">
    <w:name w:val="toc 1"/>
    <w:basedOn w:val="Normal"/>
    <w:next w:val="Normal"/>
    <w:autoRedefine/>
    <w:uiPriority w:val="39"/>
    <w:unhideWhenUsed/>
    <w:qFormat/>
    <w:rsid w:val="00A34533"/>
    <w:pPr>
      <w:spacing w:after="100"/>
    </w:pPr>
  </w:style>
  <w:style w:type="paragraph" w:styleId="TOC3">
    <w:name w:val="toc 3"/>
    <w:basedOn w:val="Normal"/>
    <w:next w:val="Normal"/>
    <w:autoRedefine/>
    <w:uiPriority w:val="39"/>
    <w:semiHidden/>
    <w:unhideWhenUsed/>
    <w:qFormat/>
    <w:rsid w:val="00A34533"/>
    <w:pPr>
      <w:spacing w:after="100"/>
      <w:ind w:left="440"/>
      <w:jc w:val="left"/>
    </w:pPr>
    <w:rPr>
      <w:rFonts w:eastAsiaTheme="minorEastAsia"/>
      <w:lang w:val="en-US" w:eastAsia="ja-JP"/>
    </w:rPr>
  </w:style>
  <w:style w:type="character" w:styleId="CommentReference">
    <w:name w:val="annotation reference"/>
    <w:basedOn w:val="DefaultParagraphFont"/>
    <w:uiPriority w:val="99"/>
    <w:semiHidden/>
    <w:unhideWhenUsed/>
    <w:rsid w:val="00977DA7"/>
    <w:rPr>
      <w:sz w:val="16"/>
      <w:szCs w:val="16"/>
    </w:rPr>
  </w:style>
  <w:style w:type="paragraph" w:styleId="CommentText">
    <w:name w:val="annotation text"/>
    <w:basedOn w:val="Normal"/>
    <w:link w:val="CommentTextChar"/>
    <w:uiPriority w:val="99"/>
    <w:semiHidden/>
    <w:unhideWhenUsed/>
    <w:rsid w:val="00977DA7"/>
    <w:pPr>
      <w:spacing w:line="240" w:lineRule="auto"/>
    </w:pPr>
    <w:rPr>
      <w:sz w:val="20"/>
      <w:szCs w:val="20"/>
    </w:rPr>
  </w:style>
  <w:style w:type="character" w:customStyle="1" w:styleId="CommentTextChar">
    <w:name w:val="Comment Text Char"/>
    <w:basedOn w:val="DefaultParagraphFont"/>
    <w:link w:val="CommentText"/>
    <w:uiPriority w:val="99"/>
    <w:semiHidden/>
    <w:rsid w:val="00977DA7"/>
    <w:rPr>
      <w:sz w:val="20"/>
      <w:szCs w:val="20"/>
    </w:rPr>
  </w:style>
  <w:style w:type="paragraph" w:styleId="CommentSubject">
    <w:name w:val="annotation subject"/>
    <w:basedOn w:val="CommentText"/>
    <w:next w:val="CommentText"/>
    <w:link w:val="CommentSubjectChar"/>
    <w:uiPriority w:val="99"/>
    <w:semiHidden/>
    <w:unhideWhenUsed/>
    <w:rsid w:val="00977DA7"/>
    <w:rPr>
      <w:b/>
      <w:bCs/>
    </w:rPr>
  </w:style>
  <w:style w:type="character" w:customStyle="1" w:styleId="CommentSubjectChar">
    <w:name w:val="Comment Subject Char"/>
    <w:basedOn w:val="CommentTextChar"/>
    <w:link w:val="CommentSubject"/>
    <w:uiPriority w:val="99"/>
    <w:semiHidden/>
    <w:rsid w:val="00977DA7"/>
    <w:rPr>
      <w:b/>
      <w:bCs/>
      <w:sz w:val="20"/>
      <w:szCs w:val="20"/>
    </w:rPr>
  </w:style>
  <w:style w:type="character" w:customStyle="1" w:styleId="bold1">
    <w:name w:val="bold1"/>
    <w:basedOn w:val="DefaultParagraphFont"/>
    <w:rsid w:val="006975D6"/>
    <w:rPr>
      <w:b/>
      <w:bCs/>
      <w:color w:val="666666"/>
    </w:rPr>
  </w:style>
  <w:style w:type="paragraph" w:styleId="Revision">
    <w:name w:val="Revision"/>
    <w:hidden/>
    <w:uiPriority w:val="99"/>
    <w:semiHidden/>
    <w:rsid w:val="00ED2D59"/>
    <w:pPr>
      <w:spacing w:line="240" w:lineRule="auto"/>
      <w:jc w:val="left"/>
    </w:pPr>
  </w:style>
  <w:style w:type="character" w:customStyle="1" w:styleId="bold">
    <w:name w:val="bold"/>
    <w:basedOn w:val="DefaultParagraphFont"/>
    <w:rsid w:val="00F434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212576">
      <w:bodyDiv w:val="1"/>
      <w:marLeft w:val="0"/>
      <w:marRight w:val="0"/>
      <w:marTop w:val="0"/>
      <w:marBottom w:val="0"/>
      <w:divBdr>
        <w:top w:val="none" w:sz="0" w:space="0" w:color="auto"/>
        <w:left w:val="none" w:sz="0" w:space="0" w:color="auto"/>
        <w:bottom w:val="none" w:sz="0" w:space="0" w:color="auto"/>
        <w:right w:val="none" w:sz="0" w:space="0" w:color="auto"/>
      </w:divBdr>
      <w:divsChild>
        <w:div w:id="1149859885">
          <w:marLeft w:val="0"/>
          <w:marRight w:val="0"/>
          <w:marTop w:val="75"/>
          <w:marBottom w:val="0"/>
          <w:divBdr>
            <w:top w:val="none" w:sz="0" w:space="0" w:color="auto"/>
            <w:left w:val="none" w:sz="0" w:space="0" w:color="auto"/>
            <w:bottom w:val="none" w:sz="0" w:space="0" w:color="auto"/>
            <w:right w:val="none" w:sz="0" w:space="0" w:color="auto"/>
          </w:divBdr>
          <w:divsChild>
            <w:div w:id="743573012">
              <w:marLeft w:val="0"/>
              <w:marRight w:val="0"/>
              <w:marTop w:val="0"/>
              <w:marBottom w:val="0"/>
              <w:divBdr>
                <w:top w:val="single" w:sz="6" w:space="8" w:color="CCCCCC"/>
                <w:left w:val="single" w:sz="6" w:space="11" w:color="CCCCCC"/>
                <w:bottom w:val="single" w:sz="18" w:space="19" w:color="999999"/>
                <w:right w:val="single" w:sz="18" w:space="8" w:color="999999"/>
              </w:divBdr>
              <w:divsChild>
                <w:div w:id="14232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39101">
      <w:bodyDiv w:val="1"/>
      <w:marLeft w:val="0"/>
      <w:marRight w:val="0"/>
      <w:marTop w:val="0"/>
      <w:marBottom w:val="0"/>
      <w:divBdr>
        <w:top w:val="none" w:sz="0" w:space="0" w:color="auto"/>
        <w:left w:val="none" w:sz="0" w:space="0" w:color="auto"/>
        <w:bottom w:val="none" w:sz="0" w:space="0" w:color="auto"/>
        <w:right w:val="none" w:sz="0" w:space="0" w:color="auto"/>
      </w:divBdr>
    </w:div>
    <w:div w:id="185486889">
      <w:bodyDiv w:val="1"/>
      <w:marLeft w:val="0"/>
      <w:marRight w:val="0"/>
      <w:marTop w:val="0"/>
      <w:marBottom w:val="0"/>
      <w:divBdr>
        <w:top w:val="none" w:sz="0" w:space="0" w:color="auto"/>
        <w:left w:val="none" w:sz="0" w:space="0" w:color="auto"/>
        <w:bottom w:val="none" w:sz="0" w:space="0" w:color="auto"/>
        <w:right w:val="none" w:sz="0" w:space="0" w:color="auto"/>
      </w:divBdr>
      <w:divsChild>
        <w:div w:id="183329646">
          <w:marLeft w:val="547"/>
          <w:marRight w:val="0"/>
          <w:marTop w:val="62"/>
          <w:marBottom w:val="0"/>
          <w:divBdr>
            <w:top w:val="none" w:sz="0" w:space="0" w:color="auto"/>
            <w:left w:val="none" w:sz="0" w:space="0" w:color="auto"/>
            <w:bottom w:val="none" w:sz="0" w:space="0" w:color="auto"/>
            <w:right w:val="none" w:sz="0" w:space="0" w:color="auto"/>
          </w:divBdr>
        </w:div>
        <w:div w:id="1549298933">
          <w:marLeft w:val="547"/>
          <w:marRight w:val="0"/>
          <w:marTop w:val="62"/>
          <w:marBottom w:val="0"/>
          <w:divBdr>
            <w:top w:val="none" w:sz="0" w:space="0" w:color="auto"/>
            <w:left w:val="none" w:sz="0" w:space="0" w:color="auto"/>
            <w:bottom w:val="none" w:sz="0" w:space="0" w:color="auto"/>
            <w:right w:val="none" w:sz="0" w:space="0" w:color="auto"/>
          </w:divBdr>
        </w:div>
      </w:divsChild>
    </w:div>
    <w:div w:id="396518862">
      <w:bodyDiv w:val="1"/>
      <w:marLeft w:val="0"/>
      <w:marRight w:val="0"/>
      <w:marTop w:val="0"/>
      <w:marBottom w:val="0"/>
      <w:divBdr>
        <w:top w:val="none" w:sz="0" w:space="0" w:color="auto"/>
        <w:left w:val="none" w:sz="0" w:space="0" w:color="auto"/>
        <w:bottom w:val="none" w:sz="0" w:space="0" w:color="auto"/>
        <w:right w:val="none" w:sz="0" w:space="0" w:color="auto"/>
      </w:divBdr>
      <w:divsChild>
        <w:div w:id="1694379315">
          <w:marLeft w:val="0"/>
          <w:marRight w:val="0"/>
          <w:marTop w:val="75"/>
          <w:marBottom w:val="0"/>
          <w:divBdr>
            <w:top w:val="none" w:sz="0" w:space="0" w:color="auto"/>
            <w:left w:val="none" w:sz="0" w:space="0" w:color="auto"/>
            <w:bottom w:val="none" w:sz="0" w:space="0" w:color="auto"/>
            <w:right w:val="none" w:sz="0" w:space="0" w:color="auto"/>
          </w:divBdr>
          <w:divsChild>
            <w:div w:id="60370833">
              <w:marLeft w:val="0"/>
              <w:marRight w:val="0"/>
              <w:marTop w:val="0"/>
              <w:marBottom w:val="0"/>
              <w:divBdr>
                <w:top w:val="single" w:sz="6" w:space="8" w:color="CCCCCC"/>
                <w:left w:val="single" w:sz="6" w:space="11" w:color="CCCCCC"/>
                <w:bottom w:val="single" w:sz="18" w:space="19" w:color="999999"/>
                <w:right w:val="single" w:sz="18" w:space="8" w:color="999999"/>
              </w:divBdr>
              <w:divsChild>
                <w:div w:id="110600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912097">
      <w:bodyDiv w:val="1"/>
      <w:marLeft w:val="0"/>
      <w:marRight w:val="0"/>
      <w:marTop w:val="0"/>
      <w:marBottom w:val="0"/>
      <w:divBdr>
        <w:top w:val="none" w:sz="0" w:space="0" w:color="auto"/>
        <w:left w:val="none" w:sz="0" w:space="0" w:color="auto"/>
        <w:bottom w:val="none" w:sz="0" w:space="0" w:color="auto"/>
        <w:right w:val="none" w:sz="0" w:space="0" w:color="auto"/>
      </w:divBdr>
      <w:divsChild>
        <w:div w:id="1323924351">
          <w:marLeft w:val="547"/>
          <w:marRight w:val="0"/>
          <w:marTop w:val="72"/>
          <w:marBottom w:val="0"/>
          <w:divBdr>
            <w:top w:val="none" w:sz="0" w:space="0" w:color="auto"/>
            <w:left w:val="none" w:sz="0" w:space="0" w:color="auto"/>
            <w:bottom w:val="none" w:sz="0" w:space="0" w:color="auto"/>
            <w:right w:val="none" w:sz="0" w:space="0" w:color="auto"/>
          </w:divBdr>
        </w:div>
        <w:div w:id="1541088074">
          <w:marLeft w:val="547"/>
          <w:marRight w:val="0"/>
          <w:marTop w:val="72"/>
          <w:marBottom w:val="0"/>
          <w:divBdr>
            <w:top w:val="none" w:sz="0" w:space="0" w:color="auto"/>
            <w:left w:val="none" w:sz="0" w:space="0" w:color="auto"/>
            <w:bottom w:val="none" w:sz="0" w:space="0" w:color="auto"/>
            <w:right w:val="none" w:sz="0" w:space="0" w:color="auto"/>
          </w:divBdr>
        </w:div>
        <w:div w:id="205071225">
          <w:marLeft w:val="547"/>
          <w:marRight w:val="0"/>
          <w:marTop w:val="72"/>
          <w:marBottom w:val="0"/>
          <w:divBdr>
            <w:top w:val="none" w:sz="0" w:space="0" w:color="auto"/>
            <w:left w:val="none" w:sz="0" w:space="0" w:color="auto"/>
            <w:bottom w:val="none" w:sz="0" w:space="0" w:color="auto"/>
            <w:right w:val="none" w:sz="0" w:space="0" w:color="auto"/>
          </w:divBdr>
        </w:div>
        <w:div w:id="1142383512">
          <w:marLeft w:val="547"/>
          <w:marRight w:val="0"/>
          <w:marTop w:val="72"/>
          <w:marBottom w:val="0"/>
          <w:divBdr>
            <w:top w:val="none" w:sz="0" w:space="0" w:color="auto"/>
            <w:left w:val="none" w:sz="0" w:space="0" w:color="auto"/>
            <w:bottom w:val="none" w:sz="0" w:space="0" w:color="auto"/>
            <w:right w:val="none" w:sz="0" w:space="0" w:color="auto"/>
          </w:divBdr>
        </w:div>
        <w:div w:id="24453026">
          <w:marLeft w:val="547"/>
          <w:marRight w:val="0"/>
          <w:marTop w:val="72"/>
          <w:marBottom w:val="0"/>
          <w:divBdr>
            <w:top w:val="none" w:sz="0" w:space="0" w:color="auto"/>
            <w:left w:val="none" w:sz="0" w:space="0" w:color="auto"/>
            <w:bottom w:val="none" w:sz="0" w:space="0" w:color="auto"/>
            <w:right w:val="none" w:sz="0" w:space="0" w:color="auto"/>
          </w:divBdr>
        </w:div>
      </w:divsChild>
    </w:div>
    <w:div w:id="491137759">
      <w:bodyDiv w:val="1"/>
      <w:marLeft w:val="0"/>
      <w:marRight w:val="0"/>
      <w:marTop w:val="0"/>
      <w:marBottom w:val="0"/>
      <w:divBdr>
        <w:top w:val="none" w:sz="0" w:space="0" w:color="auto"/>
        <w:left w:val="none" w:sz="0" w:space="0" w:color="auto"/>
        <w:bottom w:val="none" w:sz="0" w:space="0" w:color="auto"/>
        <w:right w:val="none" w:sz="0" w:space="0" w:color="auto"/>
      </w:divBdr>
      <w:divsChild>
        <w:div w:id="936904643">
          <w:marLeft w:val="547"/>
          <w:marRight w:val="0"/>
          <w:marTop w:val="72"/>
          <w:marBottom w:val="0"/>
          <w:divBdr>
            <w:top w:val="none" w:sz="0" w:space="0" w:color="auto"/>
            <w:left w:val="none" w:sz="0" w:space="0" w:color="auto"/>
            <w:bottom w:val="none" w:sz="0" w:space="0" w:color="auto"/>
            <w:right w:val="none" w:sz="0" w:space="0" w:color="auto"/>
          </w:divBdr>
        </w:div>
        <w:div w:id="2121872083">
          <w:marLeft w:val="547"/>
          <w:marRight w:val="0"/>
          <w:marTop w:val="72"/>
          <w:marBottom w:val="0"/>
          <w:divBdr>
            <w:top w:val="none" w:sz="0" w:space="0" w:color="auto"/>
            <w:left w:val="none" w:sz="0" w:space="0" w:color="auto"/>
            <w:bottom w:val="none" w:sz="0" w:space="0" w:color="auto"/>
            <w:right w:val="none" w:sz="0" w:space="0" w:color="auto"/>
          </w:divBdr>
        </w:div>
        <w:div w:id="539168946">
          <w:marLeft w:val="547"/>
          <w:marRight w:val="0"/>
          <w:marTop w:val="72"/>
          <w:marBottom w:val="0"/>
          <w:divBdr>
            <w:top w:val="none" w:sz="0" w:space="0" w:color="auto"/>
            <w:left w:val="none" w:sz="0" w:space="0" w:color="auto"/>
            <w:bottom w:val="none" w:sz="0" w:space="0" w:color="auto"/>
            <w:right w:val="none" w:sz="0" w:space="0" w:color="auto"/>
          </w:divBdr>
        </w:div>
        <w:div w:id="1137260019">
          <w:marLeft w:val="547"/>
          <w:marRight w:val="0"/>
          <w:marTop w:val="72"/>
          <w:marBottom w:val="0"/>
          <w:divBdr>
            <w:top w:val="none" w:sz="0" w:space="0" w:color="auto"/>
            <w:left w:val="none" w:sz="0" w:space="0" w:color="auto"/>
            <w:bottom w:val="none" w:sz="0" w:space="0" w:color="auto"/>
            <w:right w:val="none" w:sz="0" w:space="0" w:color="auto"/>
          </w:divBdr>
        </w:div>
        <w:div w:id="376197553">
          <w:marLeft w:val="547"/>
          <w:marRight w:val="0"/>
          <w:marTop w:val="72"/>
          <w:marBottom w:val="0"/>
          <w:divBdr>
            <w:top w:val="none" w:sz="0" w:space="0" w:color="auto"/>
            <w:left w:val="none" w:sz="0" w:space="0" w:color="auto"/>
            <w:bottom w:val="none" w:sz="0" w:space="0" w:color="auto"/>
            <w:right w:val="none" w:sz="0" w:space="0" w:color="auto"/>
          </w:divBdr>
        </w:div>
      </w:divsChild>
    </w:div>
    <w:div w:id="627588162">
      <w:bodyDiv w:val="1"/>
      <w:marLeft w:val="0"/>
      <w:marRight w:val="0"/>
      <w:marTop w:val="0"/>
      <w:marBottom w:val="0"/>
      <w:divBdr>
        <w:top w:val="none" w:sz="0" w:space="0" w:color="auto"/>
        <w:left w:val="none" w:sz="0" w:space="0" w:color="auto"/>
        <w:bottom w:val="none" w:sz="0" w:space="0" w:color="auto"/>
        <w:right w:val="none" w:sz="0" w:space="0" w:color="auto"/>
      </w:divBdr>
    </w:div>
    <w:div w:id="814952980">
      <w:bodyDiv w:val="1"/>
      <w:marLeft w:val="0"/>
      <w:marRight w:val="0"/>
      <w:marTop w:val="0"/>
      <w:marBottom w:val="0"/>
      <w:divBdr>
        <w:top w:val="none" w:sz="0" w:space="0" w:color="auto"/>
        <w:left w:val="none" w:sz="0" w:space="0" w:color="auto"/>
        <w:bottom w:val="none" w:sz="0" w:space="0" w:color="auto"/>
        <w:right w:val="none" w:sz="0" w:space="0" w:color="auto"/>
      </w:divBdr>
      <w:divsChild>
        <w:div w:id="704797290">
          <w:marLeft w:val="0"/>
          <w:marRight w:val="0"/>
          <w:marTop w:val="75"/>
          <w:marBottom w:val="0"/>
          <w:divBdr>
            <w:top w:val="none" w:sz="0" w:space="0" w:color="auto"/>
            <w:left w:val="none" w:sz="0" w:space="0" w:color="auto"/>
            <w:bottom w:val="none" w:sz="0" w:space="0" w:color="auto"/>
            <w:right w:val="none" w:sz="0" w:space="0" w:color="auto"/>
          </w:divBdr>
          <w:divsChild>
            <w:div w:id="1369450910">
              <w:marLeft w:val="0"/>
              <w:marRight w:val="0"/>
              <w:marTop w:val="0"/>
              <w:marBottom w:val="0"/>
              <w:divBdr>
                <w:top w:val="single" w:sz="6" w:space="8" w:color="CCCCCC"/>
                <w:left w:val="single" w:sz="6" w:space="11" w:color="CCCCCC"/>
                <w:bottom w:val="single" w:sz="18" w:space="19" w:color="999999"/>
                <w:right w:val="single" w:sz="18" w:space="8" w:color="999999"/>
              </w:divBdr>
              <w:divsChild>
                <w:div w:id="71323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683738">
      <w:bodyDiv w:val="1"/>
      <w:marLeft w:val="0"/>
      <w:marRight w:val="0"/>
      <w:marTop w:val="0"/>
      <w:marBottom w:val="0"/>
      <w:divBdr>
        <w:top w:val="none" w:sz="0" w:space="0" w:color="auto"/>
        <w:left w:val="none" w:sz="0" w:space="0" w:color="auto"/>
        <w:bottom w:val="none" w:sz="0" w:space="0" w:color="auto"/>
        <w:right w:val="none" w:sz="0" w:space="0" w:color="auto"/>
      </w:divBdr>
    </w:div>
    <w:div w:id="1251547476">
      <w:bodyDiv w:val="1"/>
      <w:marLeft w:val="0"/>
      <w:marRight w:val="0"/>
      <w:marTop w:val="0"/>
      <w:marBottom w:val="0"/>
      <w:divBdr>
        <w:top w:val="none" w:sz="0" w:space="0" w:color="auto"/>
        <w:left w:val="none" w:sz="0" w:space="0" w:color="auto"/>
        <w:bottom w:val="none" w:sz="0" w:space="0" w:color="auto"/>
        <w:right w:val="none" w:sz="0" w:space="0" w:color="auto"/>
      </w:divBdr>
      <w:divsChild>
        <w:div w:id="725033835">
          <w:marLeft w:val="0"/>
          <w:marRight w:val="0"/>
          <w:marTop w:val="75"/>
          <w:marBottom w:val="0"/>
          <w:divBdr>
            <w:top w:val="none" w:sz="0" w:space="0" w:color="auto"/>
            <w:left w:val="none" w:sz="0" w:space="0" w:color="auto"/>
            <w:bottom w:val="none" w:sz="0" w:space="0" w:color="auto"/>
            <w:right w:val="none" w:sz="0" w:space="0" w:color="auto"/>
          </w:divBdr>
          <w:divsChild>
            <w:div w:id="626816933">
              <w:marLeft w:val="0"/>
              <w:marRight w:val="0"/>
              <w:marTop w:val="0"/>
              <w:marBottom w:val="0"/>
              <w:divBdr>
                <w:top w:val="single" w:sz="6" w:space="8" w:color="CCCCCC"/>
                <w:left w:val="single" w:sz="6" w:space="11" w:color="CCCCCC"/>
                <w:bottom w:val="single" w:sz="18" w:space="19" w:color="999999"/>
                <w:right w:val="single" w:sz="18" w:space="8" w:color="999999"/>
              </w:divBdr>
              <w:divsChild>
                <w:div w:id="106221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675501">
      <w:bodyDiv w:val="1"/>
      <w:marLeft w:val="0"/>
      <w:marRight w:val="0"/>
      <w:marTop w:val="0"/>
      <w:marBottom w:val="0"/>
      <w:divBdr>
        <w:top w:val="none" w:sz="0" w:space="0" w:color="auto"/>
        <w:left w:val="none" w:sz="0" w:space="0" w:color="auto"/>
        <w:bottom w:val="none" w:sz="0" w:space="0" w:color="auto"/>
        <w:right w:val="none" w:sz="0" w:space="0" w:color="auto"/>
      </w:divBdr>
      <w:divsChild>
        <w:div w:id="1397361240">
          <w:marLeft w:val="0"/>
          <w:marRight w:val="0"/>
          <w:marTop w:val="75"/>
          <w:marBottom w:val="0"/>
          <w:divBdr>
            <w:top w:val="none" w:sz="0" w:space="0" w:color="auto"/>
            <w:left w:val="none" w:sz="0" w:space="0" w:color="auto"/>
            <w:bottom w:val="none" w:sz="0" w:space="0" w:color="auto"/>
            <w:right w:val="none" w:sz="0" w:space="0" w:color="auto"/>
          </w:divBdr>
          <w:divsChild>
            <w:div w:id="1750612915">
              <w:marLeft w:val="0"/>
              <w:marRight w:val="0"/>
              <w:marTop w:val="0"/>
              <w:marBottom w:val="0"/>
              <w:divBdr>
                <w:top w:val="single" w:sz="6" w:space="8" w:color="CCCCCC"/>
                <w:left w:val="single" w:sz="6" w:space="11" w:color="CCCCCC"/>
                <w:bottom w:val="single" w:sz="18" w:space="19" w:color="999999"/>
                <w:right w:val="single" w:sz="18" w:space="8" w:color="999999"/>
              </w:divBdr>
              <w:divsChild>
                <w:div w:id="170436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165203">
      <w:bodyDiv w:val="1"/>
      <w:marLeft w:val="0"/>
      <w:marRight w:val="0"/>
      <w:marTop w:val="0"/>
      <w:marBottom w:val="0"/>
      <w:divBdr>
        <w:top w:val="none" w:sz="0" w:space="0" w:color="auto"/>
        <w:left w:val="none" w:sz="0" w:space="0" w:color="auto"/>
        <w:bottom w:val="none" w:sz="0" w:space="0" w:color="auto"/>
        <w:right w:val="none" w:sz="0" w:space="0" w:color="auto"/>
      </w:divBdr>
    </w:div>
    <w:div w:id="1718048907">
      <w:bodyDiv w:val="1"/>
      <w:marLeft w:val="0"/>
      <w:marRight w:val="0"/>
      <w:marTop w:val="0"/>
      <w:marBottom w:val="0"/>
      <w:divBdr>
        <w:top w:val="none" w:sz="0" w:space="0" w:color="auto"/>
        <w:left w:val="none" w:sz="0" w:space="0" w:color="auto"/>
        <w:bottom w:val="none" w:sz="0" w:space="0" w:color="auto"/>
        <w:right w:val="none" w:sz="0" w:space="0" w:color="auto"/>
      </w:divBdr>
    </w:div>
    <w:div w:id="1754669564">
      <w:bodyDiv w:val="1"/>
      <w:marLeft w:val="0"/>
      <w:marRight w:val="0"/>
      <w:marTop w:val="0"/>
      <w:marBottom w:val="0"/>
      <w:divBdr>
        <w:top w:val="none" w:sz="0" w:space="0" w:color="auto"/>
        <w:left w:val="none" w:sz="0" w:space="0" w:color="auto"/>
        <w:bottom w:val="none" w:sz="0" w:space="0" w:color="auto"/>
        <w:right w:val="none" w:sz="0" w:space="0" w:color="auto"/>
      </w:divBdr>
      <w:divsChild>
        <w:div w:id="1158350261">
          <w:marLeft w:val="0"/>
          <w:marRight w:val="0"/>
          <w:marTop w:val="75"/>
          <w:marBottom w:val="0"/>
          <w:divBdr>
            <w:top w:val="none" w:sz="0" w:space="0" w:color="auto"/>
            <w:left w:val="none" w:sz="0" w:space="0" w:color="auto"/>
            <w:bottom w:val="none" w:sz="0" w:space="0" w:color="auto"/>
            <w:right w:val="none" w:sz="0" w:space="0" w:color="auto"/>
          </w:divBdr>
          <w:divsChild>
            <w:div w:id="2029334146">
              <w:marLeft w:val="0"/>
              <w:marRight w:val="0"/>
              <w:marTop w:val="0"/>
              <w:marBottom w:val="0"/>
              <w:divBdr>
                <w:top w:val="single" w:sz="6" w:space="8" w:color="CCCCCC"/>
                <w:left w:val="single" w:sz="6" w:space="11" w:color="CCCCCC"/>
                <w:bottom w:val="single" w:sz="18" w:space="19" w:color="999999"/>
                <w:right w:val="single" w:sz="18" w:space="8" w:color="999999"/>
              </w:divBdr>
              <w:divsChild>
                <w:div w:id="118759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94494">
      <w:bodyDiv w:val="1"/>
      <w:marLeft w:val="0"/>
      <w:marRight w:val="0"/>
      <w:marTop w:val="0"/>
      <w:marBottom w:val="0"/>
      <w:divBdr>
        <w:top w:val="none" w:sz="0" w:space="0" w:color="auto"/>
        <w:left w:val="none" w:sz="0" w:space="0" w:color="auto"/>
        <w:bottom w:val="none" w:sz="0" w:space="0" w:color="auto"/>
        <w:right w:val="none" w:sz="0" w:space="0" w:color="auto"/>
      </w:divBdr>
      <w:divsChild>
        <w:div w:id="1109593438">
          <w:marLeft w:val="0"/>
          <w:marRight w:val="0"/>
          <w:marTop w:val="0"/>
          <w:marBottom w:val="0"/>
          <w:divBdr>
            <w:top w:val="none" w:sz="0" w:space="0" w:color="auto"/>
            <w:left w:val="none" w:sz="0" w:space="0" w:color="auto"/>
            <w:bottom w:val="none" w:sz="0" w:space="0" w:color="auto"/>
            <w:right w:val="none" w:sz="0" w:space="0" w:color="auto"/>
          </w:divBdr>
          <w:divsChild>
            <w:div w:id="1019233660">
              <w:marLeft w:val="0"/>
              <w:marRight w:val="0"/>
              <w:marTop w:val="0"/>
              <w:marBottom w:val="0"/>
              <w:divBdr>
                <w:top w:val="none" w:sz="0" w:space="0" w:color="auto"/>
                <w:left w:val="none" w:sz="0" w:space="0" w:color="auto"/>
                <w:bottom w:val="none" w:sz="0" w:space="0" w:color="auto"/>
                <w:right w:val="none" w:sz="0" w:space="0" w:color="auto"/>
              </w:divBdr>
              <w:divsChild>
                <w:div w:id="866874945">
                  <w:marLeft w:val="0"/>
                  <w:marRight w:val="0"/>
                  <w:marTop w:val="0"/>
                  <w:marBottom w:val="0"/>
                  <w:divBdr>
                    <w:top w:val="none" w:sz="0" w:space="0" w:color="auto"/>
                    <w:left w:val="none" w:sz="0" w:space="0" w:color="auto"/>
                    <w:bottom w:val="none" w:sz="0" w:space="0" w:color="auto"/>
                    <w:right w:val="none" w:sz="0" w:space="0" w:color="auto"/>
                  </w:divBdr>
                  <w:divsChild>
                    <w:div w:id="1762216523">
                      <w:marLeft w:val="0"/>
                      <w:marRight w:val="0"/>
                      <w:marTop w:val="0"/>
                      <w:marBottom w:val="0"/>
                      <w:divBdr>
                        <w:top w:val="none" w:sz="0" w:space="0" w:color="auto"/>
                        <w:left w:val="none" w:sz="0" w:space="0" w:color="auto"/>
                        <w:bottom w:val="none" w:sz="0" w:space="0" w:color="auto"/>
                        <w:right w:val="none" w:sz="0" w:space="0" w:color="auto"/>
                      </w:divBdr>
                      <w:divsChild>
                        <w:div w:id="1713656410">
                          <w:marLeft w:val="0"/>
                          <w:marRight w:val="0"/>
                          <w:marTop w:val="0"/>
                          <w:marBottom w:val="0"/>
                          <w:divBdr>
                            <w:top w:val="none" w:sz="0" w:space="0" w:color="auto"/>
                            <w:left w:val="none" w:sz="0" w:space="0" w:color="auto"/>
                            <w:bottom w:val="none" w:sz="0" w:space="0" w:color="auto"/>
                            <w:right w:val="none" w:sz="0" w:space="0" w:color="auto"/>
                          </w:divBdr>
                          <w:divsChild>
                            <w:div w:id="659770336">
                              <w:marLeft w:val="0"/>
                              <w:marRight w:val="0"/>
                              <w:marTop w:val="0"/>
                              <w:marBottom w:val="0"/>
                              <w:divBdr>
                                <w:top w:val="none" w:sz="0" w:space="0" w:color="auto"/>
                                <w:left w:val="none" w:sz="0" w:space="0" w:color="auto"/>
                                <w:bottom w:val="none" w:sz="0" w:space="0" w:color="auto"/>
                                <w:right w:val="none" w:sz="0" w:space="0" w:color="auto"/>
                              </w:divBdr>
                              <w:divsChild>
                                <w:div w:id="175226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5288184">
      <w:bodyDiv w:val="1"/>
      <w:marLeft w:val="0"/>
      <w:marRight w:val="0"/>
      <w:marTop w:val="0"/>
      <w:marBottom w:val="0"/>
      <w:divBdr>
        <w:top w:val="none" w:sz="0" w:space="0" w:color="auto"/>
        <w:left w:val="none" w:sz="0" w:space="0" w:color="auto"/>
        <w:bottom w:val="none" w:sz="0" w:space="0" w:color="auto"/>
        <w:right w:val="none" w:sz="0" w:space="0" w:color="auto"/>
      </w:divBdr>
    </w:div>
    <w:div w:id="1922372471">
      <w:bodyDiv w:val="1"/>
      <w:marLeft w:val="0"/>
      <w:marRight w:val="0"/>
      <w:marTop w:val="0"/>
      <w:marBottom w:val="0"/>
      <w:divBdr>
        <w:top w:val="none" w:sz="0" w:space="0" w:color="auto"/>
        <w:left w:val="none" w:sz="0" w:space="0" w:color="auto"/>
        <w:bottom w:val="none" w:sz="0" w:space="0" w:color="auto"/>
        <w:right w:val="none" w:sz="0" w:space="0" w:color="auto"/>
      </w:divBdr>
    </w:div>
    <w:div w:id="2004358547">
      <w:bodyDiv w:val="1"/>
      <w:marLeft w:val="0"/>
      <w:marRight w:val="0"/>
      <w:marTop w:val="0"/>
      <w:marBottom w:val="0"/>
      <w:divBdr>
        <w:top w:val="none" w:sz="0" w:space="0" w:color="auto"/>
        <w:left w:val="none" w:sz="0" w:space="0" w:color="auto"/>
        <w:bottom w:val="none" w:sz="0" w:space="0" w:color="auto"/>
        <w:right w:val="none" w:sz="0" w:space="0" w:color="auto"/>
      </w:divBdr>
    </w:div>
    <w:div w:id="2054959185">
      <w:bodyDiv w:val="1"/>
      <w:marLeft w:val="0"/>
      <w:marRight w:val="0"/>
      <w:marTop w:val="0"/>
      <w:marBottom w:val="0"/>
      <w:divBdr>
        <w:top w:val="none" w:sz="0" w:space="0" w:color="auto"/>
        <w:left w:val="none" w:sz="0" w:space="0" w:color="auto"/>
        <w:bottom w:val="none" w:sz="0" w:space="0" w:color="auto"/>
        <w:right w:val="none" w:sz="0" w:space="0" w:color="auto"/>
      </w:divBdr>
      <w:divsChild>
        <w:div w:id="1797332754">
          <w:marLeft w:val="0"/>
          <w:marRight w:val="0"/>
          <w:marTop w:val="75"/>
          <w:marBottom w:val="0"/>
          <w:divBdr>
            <w:top w:val="none" w:sz="0" w:space="0" w:color="auto"/>
            <w:left w:val="none" w:sz="0" w:space="0" w:color="auto"/>
            <w:bottom w:val="none" w:sz="0" w:space="0" w:color="auto"/>
            <w:right w:val="none" w:sz="0" w:space="0" w:color="auto"/>
          </w:divBdr>
          <w:divsChild>
            <w:div w:id="1003895815">
              <w:marLeft w:val="0"/>
              <w:marRight w:val="0"/>
              <w:marTop w:val="0"/>
              <w:marBottom w:val="0"/>
              <w:divBdr>
                <w:top w:val="single" w:sz="6" w:space="8" w:color="CCCCCC"/>
                <w:left w:val="single" w:sz="6" w:space="11" w:color="CCCCCC"/>
                <w:bottom w:val="single" w:sz="18" w:space="19" w:color="999999"/>
                <w:right w:val="single" w:sz="18" w:space="8" w:color="999999"/>
              </w:divBdr>
              <w:divsChild>
                <w:div w:id="171889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75181">
      <w:bodyDiv w:val="1"/>
      <w:marLeft w:val="0"/>
      <w:marRight w:val="0"/>
      <w:marTop w:val="0"/>
      <w:marBottom w:val="0"/>
      <w:divBdr>
        <w:top w:val="none" w:sz="0" w:space="0" w:color="auto"/>
        <w:left w:val="none" w:sz="0" w:space="0" w:color="auto"/>
        <w:bottom w:val="none" w:sz="0" w:space="0" w:color="auto"/>
        <w:right w:val="none" w:sz="0" w:space="0" w:color="auto"/>
      </w:divBdr>
      <w:divsChild>
        <w:div w:id="200362656">
          <w:marLeft w:val="0"/>
          <w:marRight w:val="0"/>
          <w:marTop w:val="75"/>
          <w:marBottom w:val="75"/>
          <w:divBdr>
            <w:top w:val="none" w:sz="0" w:space="0" w:color="auto"/>
            <w:left w:val="none" w:sz="0" w:space="0" w:color="auto"/>
            <w:bottom w:val="none" w:sz="0" w:space="0" w:color="auto"/>
            <w:right w:val="none" w:sz="0" w:space="0" w:color="auto"/>
          </w:divBdr>
          <w:divsChild>
            <w:div w:id="1362508494">
              <w:marLeft w:val="0"/>
              <w:marRight w:val="0"/>
              <w:marTop w:val="0"/>
              <w:marBottom w:val="0"/>
              <w:divBdr>
                <w:top w:val="none" w:sz="0" w:space="0" w:color="auto"/>
                <w:left w:val="none" w:sz="0" w:space="0" w:color="auto"/>
                <w:bottom w:val="none" w:sz="0" w:space="0" w:color="auto"/>
                <w:right w:val="none" w:sz="0" w:space="0" w:color="auto"/>
              </w:divBdr>
              <w:divsChild>
                <w:div w:id="2074699628">
                  <w:marLeft w:val="0"/>
                  <w:marRight w:val="0"/>
                  <w:marTop w:val="0"/>
                  <w:marBottom w:val="75"/>
                  <w:divBdr>
                    <w:top w:val="single" w:sz="12" w:space="15" w:color="CCCCCC"/>
                    <w:left w:val="single" w:sz="12" w:space="8" w:color="CCCCCC"/>
                    <w:bottom w:val="single" w:sz="12" w:space="0" w:color="CCCCCC"/>
                    <w:right w:val="single" w:sz="12" w:space="8" w:color="CCCCCC"/>
                  </w:divBdr>
                  <w:divsChild>
                    <w:div w:id="1006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4368">
      <w:bodyDiv w:val="1"/>
      <w:marLeft w:val="0"/>
      <w:marRight w:val="0"/>
      <w:marTop w:val="0"/>
      <w:marBottom w:val="0"/>
      <w:divBdr>
        <w:top w:val="none" w:sz="0" w:space="0" w:color="auto"/>
        <w:left w:val="none" w:sz="0" w:space="0" w:color="auto"/>
        <w:bottom w:val="none" w:sz="0" w:space="0" w:color="auto"/>
        <w:right w:val="none" w:sz="0" w:space="0" w:color="auto"/>
      </w:divBdr>
      <w:divsChild>
        <w:div w:id="1128620690">
          <w:marLeft w:val="547"/>
          <w:marRight w:val="0"/>
          <w:marTop w:val="106"/>
          <w:marBottom w:val="0"/>
          <w:divBdr>
            <w:top w:val="none" w:sz="0" w:space="0" w:color="auto"/>
            <w:left w:val="none" w:sz="0" w:space="0" w:color="auto"/>
            <w:bottom w:val="none" w:sz="0" w:space="0" w:color="auto"/>
            <w:right w:val="none" w:sz="0" w:space="0" w:color="auto"/>
          </w:divBdr>
        </w:div>
        <w:div w:id="1851944617">
          <w:marLeft w:val="547"/>
          <w:marRight w:val="0"/>
          <w:marTop w:val="106"/>
          <w:marBottom w:val="0"/>
          <w:divBdr>
            <w:top w:val="none" w:sz="0" w:space="0" w:color="auto"/>
            <w:left w:val="none" w:sz="0" w:space="0" w:color="auto"/>
            <w:bottom w:val="none" w:sz="0" w:space="0" w:color="auto"/>
            <w:right w:val="none" w:sz="0" w:space="0" w:color="auto"/>
          </w:divBdr>
        </w:div>
        <w:div w:id="1147094081">
          <w:marLeft w:val="547"/>
          <w:marRight w:val="0"/>
          <w:marTop w:val="106"/>
          <w:marBottom w:val="0"/>
          <w:divBdr>
            <w:top w:val="none" w:sz="0" w:space="0" w:color="auto"/>
            <w:left w:val="none" w:sz="0" w:space="0" w:color="auto"/>
            <w:bottom w:val="none" w:sz="0" w:space="0" w:color="auto"/>
            <w:right w:val="none" w:sz="0" w:space="0" w:color="auto"/>
          </w:divBdr>
        </w:div>
      </w:divsChild>
    </w:div>
    <w:div w:id="2119790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ustice.gov.uk/protecting-the-vulnerable/mental-capacity-act" TargetMode="External"/><Relationship Id="rId13" Type="http://schemas.openxmlformats.org/officeDocument/2006/relationships/hyperlink" Target="http://www3.lancashire.gov.uk/corporate/web/?siteid=3552&amp;pageid=11496&amp;e=e" TargetMode="External"/><Relationship Id="rId18" Type="http://schemas.openxmlformats.org/officeDocument/2006/relationships/hyperlink" Target="http://plcsab.proceduresonline.com/chapters/p_whistleblowing.html" TargetMode="External"/><Relationship Id="rId26" Type="http://schemas.openxmlformats.org/officeDocument/2006/relationships/hyperlink" Target="http://www.legislation.gov.uk/ukpga/2014/23/contents/enacted" TargetMode="External"/><Relationship Id="rId39" Type="http://schemas.openxmlformats.org/officeDocument/2006/relationships/hyperlink" Target="http://www.scie.org.uk/publications/elearning/index.asp%20" TargetMode="External"/><Relationship Id="rId3" Type="http://schemas.openxmlformats.org/officeDocument/2006/relationships/styles" Target="styles.xml"/><Relationship Id="rId21" Type="http://schemas.openxmlformats.org/officeDocument/2006/relationships/hyperlink" Target="http://www.dh.gov.uk/en/Publicationsandstatistics/Publications/PublicationsPolicyAndGuidance/DH_124882" TargetMode="External"/><Relationship Id="rId34" Type="http://schemas.openxmlformats.org/officeDocument/2006/relationships/footer" Target="footer2.xml"/><Relationship Id="rId42" Type="http://schemas.openxmlformats.org/officeDocument/2006/relationships/image" Target="media/image1.emf"/><Relationship Id="rId7" Type="http://schemas.openxmlformats.org/officeDocument/2006/relationships/endnotes" Target="endnotes.xml"/><Relationship Id="rId12" Type="http://schemas.openxmlformats.org/officeDocument/2006/relationships/hyperlink" Target="http://trixresources.proceduresonline.com/nat_key/keywords/adult_at_risk.html" TargetMode="External"/><Relationship Id="rId17" Type="http://schemas.openxmlformats.org/officeDocument/2006/relationships/hyperlink" Target="http://plcsab.proceduresonline.com/chapters/p_pro_ab.html" TargetMode="External"/><Relationship Id="rId25" Type="http://schemas.openxmlformats.org/officeDocument/2006/relationships/hyperlink" Target="https://www.gov.uk/government/publications/information-sharing-for-practitioners-and-managers" TargetMode="External"/><Relationship Id="rId33" Type="http://schemas.openxmlformats.org/officeDocument/2006/relationships/footer" Target="footer1.xml"/><Relationship Id="rId38" Type="http://schemas.openxmlformats.org/officeDocument/2006/relationships/hyperlink" Target="http://plcsab.proceduresonline.com/" TargetMode="External"/><Relationship Id="rId2" Type="http://schemas.openxmlformats.org/officeDocument/2006/relationships/numbering" Target="numbering.xml"/><Relationship Id="rId16" Type="http://schemas.openxmlformats.org/officeDocument/2006/relationships/hyperlink" Target="http://plcsab.proceduresonline.com/chapters/pr_body_maps.html" TargetMode="External"/><Relationship Id="rId20" Type="http://schemas.openxmlformats.org/officeDocument/2006/relationships/hyperlink" Target="http://www3.lancashire.gov.uk/corporate/web/view.asp?siteid=3825&amp;pageid=38308&amp;e=e" TargetMode="External"/><Relationship Id="rId29" Type="http://schemas.openxmlformats.org/officeDocument/2006/relationships/hyperlink" Target="http://plcsab.proceduresonline.com/" TargetMode="External"/><Relationship Id="rId41" Type="http://schemas.openxmlformats.org/officeDocument/2006/relationships/hyperlink" Target="https://www.gov.uk/government/uploads/system/uploads/attachment_data/file/215251/dh_13193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ncashire.police.uk/help-advice/safer-communities/counter-terrorism/policy-and-strategy.aspx" TargetMode="External"/><Relationship Id="rId24" Type="http://schemas.openxmlformats.org/officeDocument/2006/relationships/hyperlink" Target="http://www.nmc-uk.org/Documents/Safeguarding/England/1/Clinical%20governance%20and%20adult%20safeguarding.pdf" TargetMode="External"/><Relationship Id="rId32" Type="http://schemas.openxmlformats.org/officeDocument/2006/relationships/hyperlink" Target="http://www.lancashiresafeguarding.org.uk/lancashire-safeguarding-adults/" TargetMode="External"/><Relationship Id="rId37" Type="http://schemas.openxmlformats.org/officeDocument/2006/relationships/hyperlink" Target="http://www3.lancashire.gov.uk/corporate/web/view.asp?siteid=3825&amp;pageid=38308&amp;e=e" TargetMode="External"/><Relationship Id="rId40" Type="http://schemas.openxmlformats.org/officeDocument/2006/relationships/hyperlink" Target="http://course.ncalt.com/Channel_General_Awareness" TargetMode="External"/><Relationship Id="rId5" Type="http://schemas.openxmlformats.org/officeDocument/2006/relationships/webSettings" Target="webSettings.xml"/><Relationship Id="rId15" Type="http://schemas.openxmlformats.org/officeDocument/2006/relationships/hyperlink" Target="https://www.gov.uk/government/uploads/system/uploads/attachment_data/file/419628/Information_sharing_advice_safeguarding_practitioners.pdf" TargetMode="External"/><Relationship Id="rId23" Type="http://schemas.openxmlformats.org/officeDocument/2006/relationships/hyperlink" Target="https://www.gov.uk/government/publications/building-partnerships-staying-safe-guidance-for-healthcare-organisations" TargetMode="External"/><Relationship Id="rId28" Type="http://schemas.openxmlformats.org/officeDocument/2006/relationships/hyperlink" Target="http://www.justice.gov.uk/lawcommission/publications/1460.htm" TargetMode="External"/><Relationship Id="rId36" Type="http://schemas.openxmlformats.org/officeDocument/2006/relationships/footer" Target="footer3.xml"/><Relationship Id="rId10" Type="http://schemas.openxmlformats.org/officeDocument/2006/relationships/hyperlink" Target="https://www.gov.uk/nursing-homes-registration-england" TargetMode="External"/><Relationship Id="rId19" Type="http://schemas.openxmlformats.org/officeDocument/2006/relationships/hyperlink" Target="http://plcsab.proceduresonline.com/pdfs/safeguarding_adults_competency_passport.pdf" TargetMode="External"/><Relationship Id="rId31" Type="http://schemas.openxmlformats.org/officeDocument/2006/relationships/hyperlink" Target="http://www.lancashiresafeguarding.org.uk/lancashire-safeguarding-adult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plcsab.proceduresonline.com/" TargetMode="External"/><Relationship Id="rId14" Type="http://schemas.openxmlformats.org/officeDocument/2006/relationships/hyperlink" Target="http://www.lancashiresafeguarding.org.uk/lancashire-safeguarding-adults/" TargetMode="External"/><Relationship Id="rId22" Type="http://schemas.openxmlformats.org/officeDocument/2006/relationships/hyperlink" Target="http://www.dh.gov.uk/en/Publicationsandstatistics/Publications/PublicationsPolicyAndGuidance/DH_126748" TargetMode="External"/><Relationship Id="rId27" Type="http://schemas.openxmlformats.org/officeDocument/2006/relationships/hyperlink" Target="http://www.lancashire.police.uk/help-%20%20advice/safer-communities/counter-terrorism/policy-and-strategy.aspx" TargetMode="External"/><Relationship Id="rId30" Type="http://schemas.openxmlformats.org/officeDocument/2006/relationships/hyperlink" Target="http://www.nhsemployers.org/recruitmentandretention/employment-checks/employment-check-standards/pages/employment-check-standards.aspx" TargetMode="External"/><Relationship Id="rId35" Type="http://schemas.openxmlformats.org/officeDocument/2006/relationships/header" Target="header1.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2A21E-3300-4FD5-AD25-E49023247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7669</Words>
  <Characters>43715</Characters>
  <Application>Microsoft Office Word</Application>
  <DocSecurity>4</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Coyne Marie (CSRCCG)</dc:creator>
  <cp:lastModifiedBy>Wilson, Louise</cp:lastModifiedBy>
  <cp:revision>2</cp:revision>
  <cp:lastPrinted>2018-02-20T15:40:00Z</cp:lastPrinted>
  <dcterms:created xsi:type="dcterms:W3CDTF">2018-12-11T08:19:00Z</dcterms:created>
  <dcterms:modified xsi:type="dcterms:W3CDTF">2018-12-11T08:19:00Z</dcterms:modified>
</cp:coreProperties>
</file>